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05388550"/>
        <w:docPartObj>
          <w:docPartGallery w:val="Cover Pages"/>
          <w:docPartUnique/>
        </w:docPartObj>
      </w:sdtPr>
      <w:sdtEndPr>
        <w:rPr>
          <w:b/>
          <w:sz w:val="28"/>
          <w:szCs w:val="28"/>
          <w:highlight w:val="yellow"/>
        </w:rPr>
      </w:sdtEndPr>
      <w:sdtContent>
        <w:p w14:paraId="004A7CDE" w14:textId="01E5BAB3" w:rsidR="002A297C" w:rsidRDefault="002A297C"/>
        <w:p w14:paraId="61ABA80E" w14:textId="25D3CD78" w:rsidR="000D0C1C" w:rsidRPr="00C30C35" w:rsidRDefault="00C113D7" w:rsidP="00C30C35">
          <w:pPr>
            <w:jc w:val="center"/>
            <w:rPr>
              <w:b/>
              <w:sz w:val="28"/>
              <w:szCs w:val="28"/>
              <w:highlight w:val="yellow"/>
            </w:rPr>
          </w:pPr>
          <w:sdt>
            <w:sdtPr>
              <w:rPr>
                <w:b/>
                <w:sz w:val="28"/>
                <w:szCs w:val="28"/>
              </w:rPr>
              <w:alias w:val="Title"/>
              <w:tag w:val=""/>
              <w:id w:val="-1343078072"/>
              <w:dataBinding w:prefixMappings="xmlns:ns0='http://purl.org/dc/elements/1.1/' xmlns:ns1='http://schemas.openxmlformats.org/package/2006/metadata/core-properties' " w:xpath="/ns1:coreProperties[1]/ns0:title[1]" w:storeItemID="{6C3C8BC8-F283-45AE-878A-BAB7291924A1}"/>
              <w:text/>
            </w:sdtPr>
            <w:sdtEndPr/>
            <w:sdtContent>
              <w:r w:rsidR="00C30C35" w:rsidRPr="00C30C35">
                <w:rPr>
                  <w:b/>
                  <w:sz w:val="28"/>
                  <w:szCs w:val="28"/>
                </w:rPr>
                <w:t>RETHINKING THE LIMITATIONS OF ONLINE MEDIATION</w:t>
              </w:r>
            </w:sdtContent>
          </w:sdt>
        </w:p>
      </w:sdtContent>
    </w:sdt>
    <w:p w14:paraId="1796ADAB" w14:textId="77777777" w:rsidR="007850DA" w:rsidRDefault="007850DA" w:rsidP="007850DA">
      <w:pPr>
        <w:jc w:val="center"/>
      </w:pPr>
    </w:p>
    <w:p w14:paraId="7F0862E6" w14:textId="4C3E92E8" w:rsidR="00EC5BB6" w:rsidRPr="007850DA" w:rsidRDefault="007850DA" w:rsidP="007850DA">
      <w:pPr>
        <w:jc w:val="center"/>
        <w:rPr>
          <w:b/>
        </w:rPr>
      </w:pPr>
      <w:proofErr w:type="spellStart"/>
      <w:r w:rsidRPr="007850DA">
        <w:rPr>
          <w:b/>
        </w:rPr>
        <w:t>Yuxian</w:t>
      </w:r>
      <w:proofErr w:type="spellEnd"/>
      <w:r w:rsidRPr="007850DA">
        <w:rPr>
          <w:b/>
        </w:rPr>
        <w:t xml:space="preserve"> </w:t>
      </w:r>
      <w:r w:rsidR="00C30C35" w:rsidRPr="007850DA">
        <w:rPr>
          <w:b/>
        </w:rPr>
        <w:t>Zhao</w:t>
      </w:r>
    </w:p>
    <w:p w14:paraId="3C1CA812" w14:textId="77777777" w:rsidR="00C30C35" w:rsidRPr="00652021" w:rsidRDefault="00C30C35" w:rsidP="003468E1">
      <w:pPr>
        <w:autoSpaceDE w:val="0"/>
        <w:autoSpaceDN w:val="0"/>
        <w:adjustRightInd w:val="0"/>
        <w:spacing w:before="120" w:after="120"/>
        <w:rPr>
          <w:rFonts w:eastAsiaTheme="minorEastAsia"/>
          <w:bCs w:val="0"/>
          <w:i/>
          <w:sz w:val="24"/>
          <w:szCs w:val="24"/>
          <w:lang w:val="en-US"/>
        </w:rPr>
      </w:pPr>
    </w:p>
    <w:sdt>
      <w:sdtPr>
        <w:rPr>
          <w:rFonts w:ascii="Times New Roman" w:eastAsiaTheme="minorHAnsi" w:hAnsi="Times New Roman" w:cs="Times New Roman"/>
          <w:b w:val="0"/>
          <w:color w:val="auto"/>
          <w:sz w:val="24"/>
          <w:szCs w:val="24"/>
          <w:lang w:val="en-CA" w:eastAsia="ja-JP"/>
        </w:rPr>
        <w:id w:val="-1954700075"/>
        <w:docPartObj>
          <w:docPartGallery w:val="Table of Contents"/>
          <w:docPartUnique/>
        </w:docPartObj>
      </w:sdtPr>
      <w:sdtEndPr>
        <w:rPr>
          <w:bCs w:val="0"/>
          <w:noProof/>
        </w:rPr>
      </w:sdtEndPr>
      <w:sdtContent>
        <w:p w14:paraId="1499167E" w14:textId="712D1CE4" w:rsidR="006D0BA3" w:rsidRPr="00153381" w:rsidRDefault="006D0BA3" w:rsidP="00153381">
          <w:pPr>
            <w:pStyle w:val="TOCHeading"/>
            <w:spacing w:before="120"/>
            <w:jc w:val="center"/>
            <w:rPr>
              <w:rFonts w:ascii="Times New Roman" w:hAnsi="Times New Roman" w:cs="Times New Roman"/>
              <w:sz w:val="2"/>
              <w:szCs w:val="2"/>
            </w:rPr>
          </w:pPr>
        </w:p>
        <w:p w14:paraId="0BA6608C" w14:textId="00B53CD2" w:rsidR="00153381" w:rsidRDefault="006D0BA3" w:rsidP="00153381">
          <w:pPr>
            <w:pStyle w:val="TOC1"/>
            <w:tabs>
              <w:tab w:val="left" w:pos="440"/>
              <w:tab w:val="right" w:leader="dot" w:pos="8630"/>
            </w:tabs>
            <w:spacing w:after="120"/>
            <w:rPr>
              <w:rFonts w:ascii="Times New Roman" w:hAnsi="Times New Roman"/>
              <w:noProof/>
            </w:rPr>
          </w:pPr>
          <w:r w:rsidRPr="00153381">
            <w:rPr>
              <w:rFonts w:ascii="Times New Roman" w:hAnsi="Times New Roman"/>
              <w:b w:val="0"/>
              <w:bCs w:val="0"/>
            </w:rPr>
            <w:fldChar w:fldCharType="begin"/>
          </w:r>
          <w:r w:rsidRPr="00153381">
            <w:rPr>
              <w:rFonts w:ascii="Times New Roman" w:hAnsi="Times New Roman"/>
              <w:b w:val="0"/>
            </w:rPr>
            <w:instrText xml:space="preserve"> TOC \o "1-3" \h \z \u </w:instrText>
          </w:r>
          <w:r w:rsidRPr="00153381">
            <w:rPr>
              <w:rFonts w:ascii="Times New Roman" w:hAnsi="Times New Roman"/>
              <w:b w:val="0"/>
              <w:bCs w:val="0"/>
            </w:rPr>
            <w:fldChar w:fldCharType="separate"/>
          </w:r>
          <w:hyperlink w:anchor="_Toc512007674" w:history="1">
            <w:r w:rsidR="00153381" w:rsidRPr="00153381">
              <w:rPr>
                <w:rStyle w:val="Hyperlink"/>
                <w:rFonts w:ascii="Times New Roman" w:hAnsi="Times New Roman"/>
                <w:smallCaps/>
                <w:noProof/>
              </w:rPr>
              <w:t>I.</w:t>
            </w:r>
            <w:r w:rsidR="00153381" w:rsidRPr="00153381">
              <w:rPr>
                <w:rFonts w:ascii="Times New Roman" w:eastAsiaTheme="minorEastAsia" w:hAnsi="Times New Roman"/>
                <w:b w:val="0"/>
                <w:bCs w:val="0"/>
                <w:noProof/>
                <w:lang w:val="en-US" w:eastAsia="en-US"/>
              </w:rPr>
              <w:tab/>
            </w:r>
            <w:r w:rsidR="00153381" w:rsidRPr="00153381">
              <w:rPr>
                <w:rStyle w:val="Hyperlink"/>
                <w:rFonts w:ascii="Times New Roman" w:hAnsi="Times New Roman"/>
                <w:smallCaps/>
                <w:noProof/>
              </w:rPr>
              <w:t>Introduction</w:t>
            </w:r>
          </w:hyperlink>
        </w:p>
        <w:p w14:paraId="48322D13" w14:textId="77777777" w:rsidR="00C30C35" w:rsidRPr="00C30C35" w:rsidRDefault="00C30C35" w:rsidP="00C30C35"/>
        <w:p w14:paraId="08D281AD" w14:textId="0A7A3D8B" w:rsidR="00153381" w:rsidRDefault="00C113D7" w:rsidP="00153381">
          <w:pPr>
            <w:pStyle w:val="TOC1"/>
            <w:tabs>
              <w:tab w:val="left" w:pos="440"/>
              <w:tab w:val="right" w:leader="dot" w:pos="8630"/>
            </w:tabs>
            <w:spacing w:after="120"/>
            <w:rPr>
              <w:rFonts w:ascii="Times New Roman" w:hAnsi="Times New Roman"/>
              <w:noProof/>
            </w:rPr>
          </w:pPr>
          <w:hyperlink w:anchor="_Toc512007675" w:history="1">
            <w:r w:rsidR="00153381" w:rsidRPr="00153381">
              <w:rPr>
                <w:rStyle w:val="Hyperlink"/>
                <w:rFonts w:ascii="Times New Roman" w:hAnsi="Times New Roman"/>
                <w:smallCaps/>
                <w:noProof/>
              </w:rPr>
              <w:t>II.</w:t>
            </w:r>
            <w:r w:rsidR="00153381" w:rsidRPr="00153381">
              <w:rPr>
                <w:rFonts w:ascii="Times New Roman" w:eastAsiaTheme="minorEastAsia" w:hAnsi="Times New Roman"/>
                <w:b w:val="0"/>
                <w:bCs w:val="0"/>
                <w:noProof/>
                <w:lang w:val="en-US" w:eastAsia="en-US"/>
              </w:rPr>
              <w:tab/>
            </w:r>
            <w:r w:rsidR="00153381" w:rsidRPr="00153381">
              <w:rPr>
                <w:rStyle w:val="Hyperlink"/>
                <w:rFonts w:ascii="Times New Roman" w:hAnsi="Times New Roman"/>
                <w:smallCaps/>
                <w:noProof/>
              </w:rPr>
              <w:t>Overview of the Goals and Principles of Mediation</w:t>
            </w:r>
          </w:hyperlink>
        </w:p>
        <w:p w14:paraId="0E6B86DD" w14:textId="77777777" w:rsidR="00C30C35" w:rsidRPr="00C30C35" w:rsidRDefault="00C30C35" w:rsidP="00C30C35"/>
        <w:p w14:paraId="0EC580C6" w14:textId="749B03F6" w:rsidR="00153381" w:rsidRDefault="00C113D7" w:rsidP="00153381">
          <w:pPr>
            <w:pStyle w:val="TOC2"/>
            <w:tabs>
              <w:tab w:val="left" w:pos="660"/>
              <w:tab w:val="right" w:leader="dot" w:pos="8630"/>
            </w:tabs>
            <w:spacing w:before="120" w:after="120"/>
            <w:rPr>
              <w:rFonts w:ascii="Times New Roman" w:hAnsi="Times New Roman"/>
              <w:noProof/>
            </w:rPr>
          </w:pPr>
          <w:hyperlink w:anchor="_Toc512007676" w:history="1">
            <w:r w:rsidR="00153381" w:rsidRPr="00153381">
              <w:rPr>
                <w:rStyle w:val="Hyperlink"/>
                <w:rFonts w:ascii="Times New Roman" w:hAnsi="Times New Roman"/>
                <w:noProof/>
              </w:rPr>
              <w:t>1.</w:t>
            </w:r>
            <w:r w:rsidR="00153381" w:rsidRPr="00153381">
              <w:rPr>
                <w:rFonts w:ascii="Times New Roman" w:eastAsiaTheme="minorEastAsia" w:hAnsi="Times New Roman"/>
                <w:b w:val="0"/>
                <w:bCs w:val="0"/>
                <w:noProof/>
                <w:sz w:val="24"/>
                <w:szCs w:val="24"/>
                <w:lang w:val="en-US" w:eastAsia="en-US"/>
              </w:rPr>
              <w:tab/>
            </w:r>
            <w:r w:rsidR="00153381" w:rsidRPr="00153381">
              <w:rPr>
                <w:rStyle w:val="Hyperlink"/>
                <w:rFonts w:ascii="Times New Roman" w:hAnsi="Times New Roman"/>
                <w:noProof/>
              </w:rPr>
              <w:t>Goals of Mediation</w:t>
            </w:r>
          </w:hyperlink>
        </w:p>
        <w:p w14:paraId="1DB22F05" w14:textId="77777777" w:rsidR="00C30C35" w:rsidRPr="00C30C35" w:rsidRDefault="00C30C35" w:rsidP="00C30C35"/>
        <w:p w14:paraId="49E9E4E0" w14:textId="34173981" w:rsidR="00153381" w:rsidRDefault="00C113D7" w:rsidP="00153381">
          <w:pPr>
            <w:pStyle w:val="TOC2"/>
            <w:tabs>
              <w:tab w:val="left" w:pos="660"/>
              <w:tab w:val="right" w:leader="dot" w:pos="8630"/>
            </w:tabs>
            <w:spacing w:before="120" w:after="120"/>
            <w:rPr>
              <w:rFonts w:ascii="Times New Roman" w:hAnsi="Times New Roman"/>
              <w:noProof/>
            </w:rPr>
          </w:pPr>
          <w:hyperlink w:anchor="_Toc512007677" w:history="1">
            <w:r w:rsidR="00153381" w:rsidRPr="00153381">
              <w:rPr>
                <w:rStyle w:val="Hyperlink"/>
                <w:rFonts w:ascii="Times New Roman" w:hAnsi="Times New Roman"/>
                <w:noProof/>
              </w:rPr>
              <w:t>2.</w:t>
            </w:r>
            <w:r w:rsidR="00153381" w:rsidRPr="00153381">
              <w:rPr>
                <w:rFonts w:ascii="Times New Roman" w:eastAsiaTheme="minorEastAsia" w:hAnsi="Times New Roman"/>
                <w:b w:val="0"/>
                <w:bCs w:val="0"/>
                <w:noProof/>
                <w:sz w:val="24"/>
                <w:szCs w:val="24"/>
                <w:lang w:val="en-US" w:eastAsia="en-US"/>
              </w:rPr>
              <w:tab/>
            </w:r>
            <w:r w:rsidR="00153381" w:rsidRPr="00153381">
              <w:rPr>
                <w:rStyle w:val="Hyperlink"/>
                <w:rFonts w:ascii="Times New Roman" w:hAnsi="Times New Roman"/>
                <w:noProof/>
              </w:rPr>
              <w:t>Principles of Mediation Ethics</w:t>
            </w:r>
          </w:hyperlink>
        </w:p>
        <w:p w14:paraId="7F363E58" w14:textId="77777777" w:rsidR="00C30C35" w:rsidRPr="00C30C35" w:rsidRDefault="00C30C35" w:rsidP="00C30C35"/>
        <w:p w14:paraId="2CFE4104" w14:textId="1BEFDFAC" w:rsidR="00153381" w:rsidRDefault="00C113D7" w:rsidP="00153381">
          <w:pPr>
            <w:pStyle w:val="TOC1"/>
            <w:tabs>
              <w:tab w:val="left" w:pos="660"/>
              <w:tab w:val="right" w:leader="dot" w:pos="8630"/>
            </w:tabs>
            <w:spacing w:after="120"/>
            <w:rPr>
              <w:rFonts w:ascii="Times New Roman" w:hAnsi="Times New Roman"/>
              <w:noProof/>
            </w:rPr>
          </w:pPr>
          <w:hyperlink w:anchor="_Toc512007678" w:history="1">
            <w:r w:rsidR="00153381" w:rsidRPr="00153381">
              <w:rPr>
                <w:rStyle w:val="Hyperlink"/>
                <w:rFonts w:ascii="Times New Roman" w:hAnsi="Times New Roman"/>
                <w:smallCaps/>
                <w:noProof/>
              </w:rPr>
              <w:t>III.</w:t>
            </w:r>
            <w:r w:rsidR="00153381" w:rsidRPr="00153381">
              <w:rPr>
                <w:rFonts w:ascii="Times New Roman" w:eastAsiaTheme="minorEastAsia" w:hAnsi="Times New Roman"/>
                <w:b w:val="0"/>
                <w:bCs w:val="0"/>
                <w:noProof/>
                <w:lang w:val="en-US" w:eastAsia="en-US"/>
              </w:rPr>
              <w:tab/>
            </w:r>
            <w:r w:rsidR="00153381" w:rsidRPr="00153381">
              <w:rPr>
                <w:rStyle w:val="Hyperlink"/>
                <w:rFonts w:ascii="Times New Roman" w:hAnsi="Times New Roman"/>
                <w:smallCaps/>
                <w:noProof/>
              </w:rPr>
              <w:t>Cyberspace and Online Mediation</w:t>
            </w:r>
          </w:hyperlink>
        </w:p>
        <w:p w14:paraId="477F2594" w14:textId="77777777" w:rsidR="00C30C35" w:rsidRPr="00C30C35" w:rsidRDefault="00C30C35" w:rsidP="00C30C35"/>
        <w:p w14:paraId="3110EF8D" w14:textId="4ADF95B9" w:rsidR="00153381" w:rsidRDefault="00C113D7" w:rsidP="00153381">
          <w:pPr>
            <w:pStyle w:val="TOC2"/>
            <w:tabs>
              <w:tab w:val="left" w:pos="660"/>
              <w:tab w:val="right" w:leader="dot" w:pos="8630"/>
            </w:tabs>
            <w:spacing w:before="120" w:after="120"/>
            <w:rPr>
              <w:rFonts w:ascii="Times New Roman" w:hAnsi="Times New Roman"/>
              <w:noProof/>
            </w:rPr>
          </w:pPr>
          <w:hyperlink w:anchor="_Toc512007679" w:history="1">
            <w:r w:rsidR="00153381" w:rsidRPr="00153381">
              <w:rPr>
                <w:rStyle w:val="Hyperlink"/>
                <w:rFonts w:ascii="Times New Roman" w:hAnsi="Times New Roman"/>
                <w:noProof/>
              </w:rPr>
              <w:t>1.</w:t>
            </w:r>
            <w:r w:rsidR="00153381" w:rsidRPr="00153381">
              <w:rPr>
                <w:rFonts w:ascii="Times New Roman" w:eastAsiaTheme="minorEastAsia" w:hAnsi="Times New Roman"/>
                <w:b w:val="0"/>
                <w:bCs w:val="0"/>
                <w:noProof/>
                <w:sz w:val="24"/>
                <w:szCs w:val="24"/>
                <w:lang w:val="en-US" w:eastAsia="en-US"/>
              </w:rPr>
              <w:tab/>
            </w:r>
            <w:r w:rsidR="00153381" w:rsidRPr="00153381">
              <w:rPr>
                <w:rStyle w:val="Hyperlink"/>
                <w:rFonts w:ascii="Times New Roman" w:hAnsi="Times New Roman"/>
                <w:noProof/>
              </w:rPr>
              <w:t xml:space="preserve">The Cyberspace Era and the Origin of Online Dispute </w:t>
            </w:r>
            <w:r w:rsidR="00C30C35">
              <w:rPr>
                <w:rStyle w:val="Hyperlink"/>
                <w:rFonts w:ascii="Times New Roman" w:hAnsi="Times New Roman"/>
                <w:noProof/>
              </w:rPr>
              <w:t xml:space="preserve">    </w:t>
            </w:r>
            <w:r w:rsidR="00153381" w:rsidRPr="00153381">
              <w:rPr>
                <w:rStyle w:val="Hyperlink"/>
                <w:rFonts w:ascii="Times New Roman" w:hAnsi="Times New Roman"/>
                <w:noProof/>
              </w:rPr>
              <w:t>Resolution</w:t>
            </w:r>
          </w:hyperlink>
        </w:p>
        <w:p w14:paraId="57C58F96" w14:textId="77777777" w:rsidR="00C30C35" w:rsidRPr="00C30C35" w:rsidRDefault="00C30C35" w:rsidP="00C30C35"/>
        <w:p w14:paraId="71C2B76E" w14:textId="388417FC" w:rsidR="00153381" w:rsidRDefault="00C113D7" w:rsidP="00153381">
          <w:pPr>
            <w:pStyle w:val="TOC2"/>
            <w:tabs>
              <w:tab w:val="left" w:pos="660"/>
              <w:tab w:val="right" w:leader="dot" w:pos="8630"/>
            </w:tabs>
            <w:spacing w:before="120" w:after="120"/>
            <w:rPr>
              <w:rFonts w:ascii="Times New Roman" w:hAnsi="Times New Roman"/>
              <w:noProof/>
            </w:rPr>
          </w:pPr>
          <w:hyperlink w:anchor="_Toc512007680" w:history="1">
            <w:r w:rsidR="00153381" w:rsidRPr="00153381">
              <w:rPr>
                <w:rStyle w:val="Hyperlink"/>
                <w:rFonts w:ascii="Times New Roman" w:hAnsi="Times New Roman"/>
                <w:noProof/>
              </w:rPr>
              <w:t>2.</w:t>
            </w:r>
            <w:r w:rsidR="00153381" w:rsidRPr="00153381">
              <w:rPr>
                <w:rFonts w:ascii="Times New Roman" w:eastAsiaTheme="minorEastAsia" w:hAnsi="Times New Roman"/>
                <w:b w:val="0"/>
                <w:bCs w:val="0"/>
                <w:noProof/>
                <w:sz w:val="24"/>
                <w:szCs w:val="24"/>
                <w:lang w:val="en-US" w:eastAsia="en-US"/>
              </w:rPr>
              <w:tab/>
            </w:r>
            <w:r w:rsidR="00153381" w:rsidRPr="00153381">
              <w:rPr>
                <w:rStyle w:val="Hyperlink"/>
                <w:rFonts w:ascii="Times New Roman" w:hAnsi="Times New Roman"/>
                <w:noProof/>
              </w:rPr>
              <w:t>The Magic of Online Mediation in a Cyberspace Setting</w:t>
            </w:r>
          </w:hyperlink>
        </w:p>
        <w:p w14:paraId="53C40E38" w14:textId="77777777" w:rsidR="00C30C35" w:rsidRPr="00C30C35" w:rsidRDefault="00C30C35" w:rsidP="00C30C35"/>
        <w:p w14:paraId="5603F48A" w14:textId="1703A2B1" w:rsidR="00153381" w:rsidRDefault="00C113D7" w:rsidP="00153381">
          <w:pPr>
            <w:pStyle w:val="TOC3"/>
            <w:tabs>
              <w:tab w:val="left" w:pos="880"/>
              <w:tab w:val="right" w:leader="dot" w:pos="8630"/>
            </w:tabs>
            <w:spacing w:before="120" w:after="120"/>
            <w:rPr>
              <w:rFonts w:ascii="Times New Roman" w:hAnsi="Times New Roman"/>
              <w:noProof/>
            </w:rPr>
          </w:pPr>
          <w:hyperlink w:anchor="_Toc512007681" w:history="1">
            <w:r w:rsidR="00153381" w:rsidRPr="00153381">
              <w:rPr>
                <w:rStyle w:val="Hyperlink"/>
                <w:rFonts w:ascii="Times New Roman" w:hAnsi="Times New Roman"/>
                <w:noProof/>
                <w:lang w:val="en-US" w:eastAsia="zh-CN"/>
              </w:rPr>
              <w:t>a.</w:t>
            </w:r>
            <w:r w:rsidR="00153381" w:rsidRPr="00153381">
              <w:rPr>
                <w:rFonts w:ascii="Times New Roman" w:eastAsiaTheme="minorEastAsia" w:hAnsi="Times New Roman"/>
                <w:bCs w:val="0"/>
                <w:noProof/>
                <w:sz w:val="24"/>
                <w:szCs w:val="24"/>
                <w:lang w:val="en-US" w:eastAsia="en-US"/>
              </w:rPr>
              <w:tab/>
            </w:r>
            <w:r w:rsidR="00153381" w:rsidRPr="00153381">
              <w:rPr>
                <w:rStyle w:val="Hyperlink"/>
                <w:rFonts w:ascii="Times New Roman" w:hAnsi="Times New Roman"/>
                <w:noProof/>
                <w:lang w:val="en-US" w:eastAsia="zh-CN"/>
              </w:rPr>
              <w:t>Information</w:t>
            </w:r>
          </w:hyperlink>
        </w:p>
        <w:p w14:paraId="70C93C74" w14:textId="636B178B" w:rsidR="00153381" w:rsidRDefault="00C113D7" w:rsidP="00153381">
          <w:pPr>
            <w:pStyle w:val="TOC3"/>
            <w:tabs>
              <w:tab w:val="left" w:pos="880"/>
              <w:tab w:val="right" w:leader="dot" w:pos="8630"/>
            </w:tabs>
            <w:spacing w:before="120" w:after="120"/>
            <w:rPr>
              <w:rFonts w:ascii="Times New Roman" w:hAnsi="Times New Roman"/>
              <w:noProof/>
            </w:rPr>
          </w:pPr>
          <w:hyperlink w:anchor="_Toc512007682" w:history="1">
            <w:r w:rsidR="00153381" w:rsidRPr="00153381">
              <w:rPr>
                <w:rStyle w:val="Hyperlink"/>
                <w:rFonts w:ascii="Times New Roman" w:hAnsi="Times New Roman"/>
                <w:noProof/>
                <w:lang w:val="en-US" w:eastAsia="zh-CN"/>
              </w:rPr>
              <w:t>b.</w:t>
            </w:r>
            <w:r w:rsidR="00153381" w:rsidRPr="00153381">
              <w:rPr>
                <w:rFonts w:ascii="Times New Roman" w:eastAsiaTheme="minorEastAsia" w:hAnsi="Times New Roman"/>
                <w:bCs w:val="0"/>
                <w:noProof/>
                <w:sz w:val="24"/>
                <w:szCs w:val="24"/>
                <w:lang w:val="en-US" w:eastAsia="en-US"/>
              </w:rPr>
              <w:tab/>
            </w:r>
            <w:r w:rsidR="00153381" w:rsidRPr="00153381">
              <w:rPr>
                <w:rStyle w:val="Hyperlink"/>
                <w:rFonts w:ascii="Times New Roman" w:hAnsi="Times New Roman"/>
                <w:noProof/>
                <w:lang w:val="en-US" w:eastAsia="zh-CN"/>
              </w:rPr>
              <w:t>Emotion</w:t>
            </w:r>
          </w:hyperlink>
        </w:p>
        <w:p w14:paraId="6871C07B" w14:textId="3A0AC976" w:rsidR="00C30C35" w:rsidRPr="00C30C35" w:rsidRDefault="00C113D7" w:rsidP="00C30C35">
          <w:pPr>
            <w:pStyle w:val="TOC3"/>
            <w:tabs>
              <w:tab w:val="left" w:pos="880"/>
              <w:tab w:val="right" w:leader="dot" w:pos="8630"/>
            </w:tabs>
            <w:spacing w:before="120" w:after="120"/>
          </w:pPr>
          <w:hyperlink w:anchor="_Toc512007683" w:history="1">
            <w:r w:rsidR="00153381" w:rsidRPr="00153381">
              <w:rPr>
                <w:rStyle w:val="Hyperlink"/>
                <w:rFonts w:ascii="Times New Roman" w:hAnsi="Times New Roman"/>
                <w:noProof/>
                <w:lang w:val="en-US" w:eastAsia="zh-CN"/>
              </w:rPr>
              <w:t>c.</w:t>
            </w:r>
            <w:r w:rsidR="00153381" w:rsidRPr="00153381">
              <w:rPr>
                <w:rFonts w:ascii="Times New Roman" w:eastAsiaTheme="minorEastAsia" w:hAnsi="Times New Roman"/>
                <w:bCs w:val="0"/>
                <w:noProof/>
                <w:sz w:val="24"/>
                <w:szCs w:val="24"/>
                <w:lang w:val="en-US" w:eastAsia="en-US"/>
              </w:rPr>
              <w:tab/>
            </w:r>
            <w:r w:rsidR="00153381" w:rsidRPr="00153381">
              <w:rPr>
                <w:rStyle w:val="Hyperlink"/>
                <w:rFonts w:ascii="Times New Roman" w:hAnsi="Times New Roman"/>
                <w:noProof/>
                <w:lang w:val="en-US" w:eastAsia="zh-CN"/>
              </w:rPr>
              <w:t>Process</w:t>
            </w:r>
          </w:hyperlink>
        </w:p>
        <w:p w14:paraId="5988E879" w14:textId="443AE0F4" w:rsidR="00153381" w:rsidRDefault="00C113D7" w:rsidP="00153381">
          <w:pPr>
            <w:pStyle w:val="TOC3"/>
            <w:tabs>
              <w:tab w:val="left" w:pos="880"/>
              <w:tab w:val="right" w:leader="dot" w:pos="8630"/>
            </w:tabs>
            <w:spacing w:before="120" w:after="120"/>
            <w:rPr>
              <w:rFonts w:ascii="Times New Roman" w:hAnsi="Times New Roman"/>
              <w:noProof/>
            </w:rPr>
          </w:pPr>
          <w:hyperlink w:anchor="_Toc512007684" w:history="1">
            <w:r w:rsidR="00153381" w:rsidRPr="00153381">
              <w:rPr>
                <w:rStyle w:val="Hyperlink"/>
                <w:rFonts w:ascii="Times New Roman" w:hAnsi="Times New Roman"/>
                <w:noProof/>
                <w:lang w:val="en-US" w:eastAsia="zh-CN"/>
              </w:rPr>
              <w:t>d.</w:t>
            </w:r>
            <w:r w:rsidR="00153381" w:rsidRPr="00153381">
              <w:rPr>
                <w:rFonts w:ascii="Times New Roman" w:eastAsiaTheme="minorEastAsia" w:hAnsi="Times New Roman"/>
                <w:bCs w:val="0"/>
                <w:noProof/>
                <w:sz w:val="24"/>
                <w:szCs w:val="24"/>
                <w:lang w:val="en-US" w:eastAsia="en-US"/>
              </w:rPr>
              <w:tab/>
            </w:r>
            <w:r w:rsidR="00153381" w:rsidRPr="00153381">
              <w:rPr>
                <w:rStyle w:val="Hyperlink"/>
                <w:rFonts w:ascii="Times New Roman" w:hAnsi="Times New Roman"/>
                <w:noProof/>
                <w:lang w:val="en-US" w:eastAsia="zh-CN"/>
              </w:rPr>
              <w:t>Settlement</w:t>
            </w:r>
          </w:hyperlink>
        </w:p>
        <w:p w14:paraId="2CBC822A" w14:textId="77777777" w:rsidR="00C30C35" w:rsidRPr="00C30C35" w:rsidRDefault="00C30C35" w:rsidP="00C30C35"/>
        <w:p w14:paraId="744B4BE3" w14:textId="60F94E5C" w:rsidR="00153381" w:rsidRDefault="00C113D7" w:rsidP="00153381">
          <w:pPr>
            <w:pStyle w:val="TOC1"/>
            <w:tabs>
              <w:tab w:val="left" w:pos="660"/>
              <w:tab w:val="right" w:leader="dot" w:pos="8630"/>
            </w:tabs>
            <w:spacing w:after="120"/>
            <w:rPr>
              <w:rFonts w:ascii="Times New Roman" w:hAnsi="Times New Roman"/>
              <w:noProof/>
            </w:rPr>
          </w:pPr>
          <w:hyperlink w:anchor="_Toc512007685" w:history="1">
            <w:r w:rsidR="00153381" w:rsidRPr="00153381">
              <w:rPr>
                <w:rStyle w:val="Hyperlink"/>
                <w:rFonts w:ascii="Times New Roman" w:hAnsi="Times New Roman"/>
                <w:smallCaps/>
                <w:noProof/>
              </w:rPr>
              <w:t>IV.</w:t>
            </w:r>
            <w:r w:rsidR="00153381" w:rsidRPr="00153381">
              <w:rPr>
                <w:rFonts w:ascii="Times New Roman" w:eastAsiaTheme="minorEastAsia" w:hAnsi="Times New Roman"/>
                <w:b w:val="0"/>
                <w:bCs w:val="0"/>
                <w:noProof/>
                <w:lang w:val="en-US" w:eastAsia="en-US"/>
              </w:rPr>
              <w:tab/>
            </w:r>
            <w:r w:rsidR="00153381" w:rsidRPr="00153381">
              <w:rPr>
                <w:rStyle w:val="Hyperlink"/>
                <w:rFonts w:ascii="Times New Roman" w:hAnsi="Times New Roman"/>
                <w:smallCaps/>
                <w:noProof/>
              </w:rPr>
              <w:t>Conclusion</w:t>
            </w:r>
          </w:hyperlink>
        </w:p>
        <w:p w14:paraId="47CBB58A" w14:textId="77777777" w:rsidR="00C30C35" w:rsidRPr="00C30C35" w:rsidRDefault="00C30C35" w:rsidP="00C30C35"/>
        <w:p w14:paraId="07AB2CD1" w14:textId="47FBCC0D" w:rsidR="00153381" w:rsidRPr="00153381" w:rsidRDefault="00C113D7" w:rsidP="00153381">
          <w:pPr>
            <w:pStyle w:val="TOC1"/>
            <w:tabs>
              <w:tab w:val="right" w:leader="dot" w:pos="8630"/>
            </w:tabs>
            <w:spacing w:after="120"/>
            <w:rPr>
              <w:rFonts w:ascii="Times New Roman" w:eastAsiaTheme="minorEastAsia" w:hAnsi="Times New Roman"/>
              <w:b w:val="0"/>
              <w:bCs w:val="0"/>
              <w:noProof/>
              <w:lang w:val="en-US" w:eastAsia="en-US"/>
            </w:rPr>
          </w:pPr>
          <w:hyperlink w:anchor="_Toc512007686" w:history="1">
            <w:r w:rsidR="00153381" w:rsidRPr="00153381">
              <w:rPr>
                <w:rStyle w:val="Hyperlink"/>
                <w:rFonts w:ascii="Times New Roman" w:hAnsi="Times New Roman"/>
                <w:noProof/>
              </w:rPr>
              <w:t>Appendix I – Difficult Conversation Checklist</w:t>
            </w:r>
          </w:hyperlink>
        </w:p>
        <w:p w14:paraId="361A1FCF" w14:textId="77777777" w:rsidR="00E127B6" w:rsidRPr="003468E1" w:rsidRDefault="006D0BA3" w:rsidP="00153381">
          <w:pPr>
            <w:spacing w:before="120" w:after="120"/>
            <w:jc w:val="center"/>
            <w:rPr>
              <w:bCs w:val="0"/>
              <w:noProof/>
              <w:sz w:val="24"/>
              <w:szCs w:val="24"/>
            </w:rPr>
          </w:pPr>
          <w:r w:rsidRPr="00153381">
            <w:rPr>
              <w:bCs w:val="0"/>
              <w:noProof/>
              <w:sz w:val="24"/>
              <w:szCs w:val="24"/>
            </w:rPr>
            <w:fldChar w:fldCharType="end"/>
          </w:r>
        </w:p>
      </w:sdtContent>
    </w:sdt>
    <w:p w14:paraId="0C05DC41" w14:textId="1A44693F" w:rsidR="00FD6793" w:rsidRPr="00652021" w:rsidRDefault="001B08E7" w:rsidP="00652021">
      <w:pPr>
        <w:spacing w:before="120" w:after="120"/>
        <w:jc w:val="center"/>
        <w:rPr>
          <w:b/>
          <w:smallCaps/>
          <w:sz w:val="28"/>
          <w:szCs w:val="24"/>
        </w:rPr>
      </w:pPr>
      <w:r w:rsidRPr="003468E1">
        <w:rPr>
          <w:b/>
          <w:smallCaps/>
          <w:sz w:val="28"/>
          <w:szCs w:val="24"/>
        </w:rPr>
        <w:br w:type="page"/>
      </w:r>
    </w:p>
    <w:p w14:paraId="08F9F69D" w14:textId="295E179E" w:rsidR="00090308" w:rsidRPr="00FF1A23" w:rsidRDefault="00DF3FD2" w:rsidP="009348CE">
      <w:pPr>
        <w:pStyle w:val="NoSpacing"/>
        <w:ind w:firstLine="720"/>
        <w:jc w:val="both"/>
        <w:rPr>
          <w:i/>
          <w:sz w:val="24"/>
          <w:szCs w:val="24"/>
          <w:lang w:val="en-US"/>
        </w:rPr>
      </w:pPr>
      <w:r>
        <w:rPr>
          <w:i/>
          <w:sz w:val="24"/>
          <w:szCs w:val="24"/>
          <w:lang w:val="en-US"/>
        </w:rPr>
        <w:lastRenderedPageBreak/>
        <w:t xml:space="preserve"> </w:t>
      </w:r>
      <w:r w:rsidR="00090308">
        <w:rPr>
          <w:i/>
          <w:sz w:val="24"/>
          <w:szCs w:val="24"/>
          <w:lang w:val="en-US"/>
        </w:rPr>
        <w:t>“</w:t>
      </w:r>
      <w:r w:rsidR="00090308" w:rsidRPr="00090308">
        <w:rPr>
          <w:i/>
          <w:sz w:val="24"/>
          <w:szCs w:val="24"/>
          <w:lang w:val="en-US"/>
        </w:rPr>
        <w:t xml:space="preserve">I'm concerned about the internal struggles that are developing within the mediation community about what </w:t>
      </w:r>
      <w:r w:rsidR="00090308">
        <w:rPr>
          <w:i/>
          <w:sz w:val="24"/>
          <w:szCs w:val="24"/>
          <w:lang w:val="en-US"/>
        </w:rPr>
        <w:t xml:space="preserve">mediation is and what it is not… </w:t>
      </w:r>
      <w:r w:rsidR="00090308" w:rsidRPr="00090308">
        <w:rPr>
          <w:i/>
          <w:sz w:val="24"/>
          <w:szCs w:val="24"/>
          <w:lang w:val="en-US"/>
        </w:rPr>
        <w:t>We need to be more open and eclectic and recognize that there are many</w:t>
      </w:r>
      <w:r w:rsidR="00090308">
        <w:rPr>
          <w:i/>
          <w:sz w:val="24"/>
          <w:szCs w:val="24"/>
          <w:lang w:val="en-US"/>
        </w:rPr>
        <w:t xml:space="preserve"> </w:t>
      </w:r>
      <w:r w:rsidR="00090308" w:rsidRPr="00090308">
        <w:rPr>
          <w:i/>
          <w:sz w:val="24"/>
          <w:szCs w:val="24"/>
          <w:lang w:val="en-US"/>
        </w:rPr>
        <w:t>different kinds of mediation that are appropriate in different settings.</w:t>
      </w:r>
      <w:r w:rsidR="00090308">
        <w:rPr>
          <w:i/>
          <w:sz w:val="24"/>
          <w:szCs w:val="24"/>
          <w:lang w:val="en-US"/>
        </w:rPr>
        <w:t xml:space="preserve">”  </w:t>
      </w:r>
    </w:p>
    <w:p w14:paraId="6052EC96" w14:textId="4927EBCD" w:rsidR="00FF1A23" w:rsidRPr="00FF1A23" w:rsidRDefault="00FF1A23" w:rsidP="009348CE">
      <w:pPr>
        <w:pStyle w:val="NoSpacing"/>
        <w:ind w:firstLine="720"/>
        <w:jc w:val="both"/>
        <w:rPr>
          <w:sz w:val="24"/>
          <w:szCs w:val="24"/>
          <w:lang w:val="en-US"/>
        </w:rPr>
      </w:pPr>
      <w:r>
        <w:rPr>
          <w:sz w:val="24"/>
          <w:szCs w:val="24"/>
          <w:lang w:val="en-US"/>
        </w:rPr>
        <w:t xml:space="preserve">- Frank </w:t>
      </w:r>
      <w:r w:rsidR="00566178">
        <w:rPr>
          <w:sz w:val="24"/>
          <w:szCs w:val="24"/>
          <w:lang w:val="en-US"/>
        </w:rPr>
        <w:t xml:space="preserve">E.A. </w:t>
      </w:r>
      <w:r>
        <w:rPr>
          <w:sz w:val="24"/>
          <w:szCs w:val="24"/>
          <w:lang w:val="en-US"/>
        </w:rPr>
        <w:t>Sander</w:t>
      </w:r>
      <w:r w:rsidR="00566178">
        <w:rPr>
          <w:rStyle w:val="FootnoteReference"/>
          <w:sz w:val="24"/>
          <w:szCs w:val="24"/>
          <w:lang w:val="en-US"/>
        </w:rPr>
        <w:footnoteReference w:id="1"/>
      </w:r>
    </w:p>
    <w:p w14:paraId="6BD4B408" w14:textId="603EB46D" w:rsidR="00305D57" w:rsidRPr="00FF1A23" w:rsidRDefault="00FF1A23" w:rsidP="009348CE">
      <w:pPr>
        <w:pStyle w:val="NoSpacing"/>
        <w:ind w:firstLine="720"/>
        <w:jc w:val="both"/>
        <w:rPr>
          <w:bCs w:val="0"/>
          <w:sz w:val="24"/>
          <w:szCs w:val="24"/>
        </w:rPr>
      </w:pPr>
      <w:r w:rsidRPr="00FF1A23">
        <w:rPr>
          <w:sz w:val="24"/>
          <w:szCs w:val="24"/>
          <w:lang w:val="en-US"/>
        </w:rPr>
        <w:t xml:space="preserve"> </w:t>
      </w:r>
    </w:p>
    <w:p w14:paraId="5A0B7803" w14:textId="77777777" w:rsidR="00305D57" w:rsidRPr="00305D57" w:rsidRDefault="00305D57" w:rsidP="009348CE">
      <w:pPr>
        <w:jc w:val="both"/>
      </w:pPr>
    </w:p>
    <w:p w14:paraId="00A7F64F" w14:textId="7B490A7D" w:rsidR="00FC6C08" w:rsidRPr="003468E1" w:rsidRDefault="00705055" w:rsidP="009348CE">
      <w:pPr>
        <w:pStyle w:val="Heading1"/>
        <w:spacing w:before="120"/>
        <w:jc w:val="both"/>
        <w:rPr>
          <w:rFonts w:cs="Times New Roman"/>
          <w:bCs/>
          <w:smallCaps/>
        </w:rPr>
      </w:pPr>
      <w:bookmarkStart w:id="0" w:name="_Toc512007674"/>
      <w:r w:rsidRPr="003468E1">
        <w:rPr>
          <w:rFonts w:cs="Times New Roman"/>
          <w:bCs/>
          <w:smallCaps/>
        </w:rPr>
        <w:t>Introduction</w:t>
      </w:r>
      <w:bookmarkEnd w:id="0"/>
    </w:p>
    <w:p w14:paraId="52FBD11F" w14:textId="77777777" w:rsidR="00FC6C08" w:rsidRPr="003468E1" w:rsidRDefault="00FC6C08" w:rsidP="009348CE">
      <w:pPr>
        <w:spacing w:before="120" w:after="120"/>
        <w:jc w:val="both"/>
      </w:pPr>
    </w:p>
    <w:p w14:paraId="0A08FCD6" w14:textId="08926921" w:rsidR="00370777" w:rsidRPr="003468E1" w:rsidRDefault="00370777" w:rsidP="009348CE">
      <w:pPr>
        <w:pStyle w:val="NoSpacing"/>
        <w:spacing w:before="120" w:after="120"/>
        <w:ind w:firstLine="720"/>
        <w:jc w:val="both"/>
        <w:rPr>
          <w:sz w:val="24"/>
          <w:szCs w:val="24"/>
          <w:lang w:val="en-US"/>
        </w:rPr>
      </w:pPr>
      <w:r w:rsidRPr="003468E1">
        <w:rPr>
          <w:sz w:val="24"/>
          <w:szCs w:val="24"/>
          <w:lang w:val="en-US"/>
        </w:rPr>
        <w:t>To date, online mediation</w:t>
      </w:r>
      <w:r w:rsidR="00B96B62">
        <w:rPr>
          <w:sz w:val="24"/>
          <w:szCs w:val="24"/>
          <w:lang w:val="en-US"/>
        </w:rPr>
        <w:t xml:space="preserve"> </w:t>
      </w:r>
      <w:r w:rsidRPr="003468E1">
        <w:rPr>
          <w:sz w:val="24"/>
          <w:szCs w:val="24"/>
          <w:lang w:val="en-US"/>
        </w:rPr>
        <w:t>has been widely adop</w:t>
      </w:r>
      <w:r w:rsidR="00121CDE">
        <w:rPr>
          <w:sz w:val="24"/>
          <w:szCs w:val="24"/>
          <w:lang w:val="en-US"/>
        </w:rPr>
        <w:t>ted in resolving a variety type</w:t>
      </w:r>
      <w:r w:rsidRPr="003468E1">
        <w:rPr>
          <w:sz w:val="24"/>
          <w:szCs w:val="24"/>
          <w:lang w:val="en-US"/>
        </w:rPr>
        <w:t xml:space="preserve"> of disputes, in particular, monetary disputes.  For example, e-commerce websites like </w:t>
      </w:r>
      <w:proofErr w:type="spellStart"/>
      <w:r w:rsidRPr="003468E1">
        <w:rPr>
          <w:sz w:val="24"/>
          <w:szCs w:val="24"/>
          <w:lang w:val="en-US"/>
        </w:rPr>
        <w:t>TaoBao</w:t>
      </w:r>
      <w:proofErr w:type="spellEnd"/>
      <w:r w:rsidRPr="003468E1">
        <w:rPr>
          <w:sz w:val="24"/>
          <w:szCs w:val="24"/>
          <w:lang w:val="en-US"/>
        </w:rPr>
        <w:t xml:space="preserve"> (the Chinese counterpart of eBay) offers an online platform for consumers to resolve their disputes with suppliers in relation to online purchases.  The </w:t>
      </w:r>
      <w:r w:rsidR="005A7434">
        <w:rPr>
          <w:sz w:val="24"/>
          <w:szCs w:val="24"/>
          <w:lang w:val="en-US"/>
        </w:rPr>
        <w:t xml:space="preserve">mobile phone </w:t>
      </w:r>
      <w:r w:rsidRPr="003468E1">
        <w:rPr>
          <w:sz w:val="24"/>
          <w:szCs w:val="24"/>
          <w:lang w:val="en-US"/>
        </w:rPr>
        <w:t>platform, called Public Adjudication</w:t>
      </w:r>
      <w:r w:rsidR="00235741">
        <w:rPr>
          <w:sz w:val="24"/>
          <w:szCs w:val="24"/>
          <w:lang w:val="en-US"/>
        </w:rPr>
        <w:t>,</w:t>
      </w:r>
      <w:r w:rsidRPr="003468E1">
        <w:rPr>
          <w:sz w:val="24"/>
          <w:szCs w:val="24"/>
          <w:lang w:val="en-US"/>
        </w:rPr>
        <w:t xml:space="preserve"> accepts disputes between consumers and suppliers and allows </w:t>
      </w:r>
      <w:r w:rsidR="00F86ED3">
        <w:rPr>
          <w:sz w:val="24"/>
          <w:szCs w:val="24"/>
          <w:lang w:val="en-US"/>
        </w:rPr>
        <w:t xml:space="preserve">other </w:t>
      </w:r>
      <w:r w:rsidRPr="003468E1">
        <w:rPr>
          <w:sz w:val="24"/>
          <w:szCs w:val="24"/>
          <w:lang w:val="en-US"/>
        </w:rPr>
        <w:t xml:space="preserve">users to vote for either side based on </w:t>
      </w:r>
      <w:r w:rsidR="00C56743">
        <w:rPr>
          <w:sz w:val="24"/>
          <w:szCs w:val="24"/>
          <w:lang w:val="en-US"/>
        </w:rPr>
        <w:t>the parties’ arguments and evidence</w:t>
      </w:r>
      <w:r w:rsidRPr="003468E1">
        <w:rPr>
          <w:sz w:val="24"/>
          <w:szCs w:val="24"/>
          <w:lang w:val="en-US"/>
        </w:rPr>
        <w:t xml:space="preserve">.  Other websites from the United States like </w:t>
      </w:r>
      <w:proofErr w:type="spellStart"/>
      <w:r w:rsidRPr="003468E1">
        <w:rPr>
          <w:sz w:val="24"/>
          <w:szCs w:val="24"/>
          <w:lang w:val="en-US"/>
        </w:rPr>
        <w:t>Cybersettle</w:t>
      </w:r>
      <w:proofErr w:type="spellEnd"/>
      <w:r w:rsidRPr="003468E1">
        <w:rPr>
          <w:sz w:val="24"/>
          <w:szCs w:val="24"/>
          <w:lang w:val="en-US"/>
        </w:rPr>
        <w:t xml:space="preserve">, </w:t>
      </w:r>
      <w:proofErr w:type="spellStart"/>
      <w:r w:rsidRPr="003468E1">
        <w:rPr>
          <w:sz w:val="24"/>
          <w:szCs w:val="24"/>
          <w:lang w:val="en-US"/>
        </w:rPr>
        <w:t>SettlementOnline</w:t>
      </w:r>
      <w:proofErr w:type="spellEnd"/>
      <w:r w:rsidR="0022740A">
        <w:rPr>
          <w:sz w:val="24"/>
          <w:szCs w:val="24"/>
          <w:lang w:val="en-US"/>
        </w:rPr>
        <w:t>,</w:t>
      </w:r>
      <w:r w:rsidRPr="003468E1">
        <w:rPr>
          <w:sz w:val="24"/>
          <w:szCs w:val="24"/>
          <w:lang w:val="en-US"/>
        </w:rPr>
        <w:t xml:space="preserve"> and </w:t>
      </w:r>
      <w:proofErr w:type="spellStart"/>
      <w:r w:rsidRPr="003468E1">
        <w:rPr>
          <w:sz w:val="24"/>
          <w:szCs w:val="24"/>
          <w:lang w:val="en-US"/>
        </w:rPr>
        <w:t>ClickNsettle</w:t>
      </w:r>
      <w:proofErr w:type="spellEnd"/>
      <w:r w:rsidRPr="003468E1">
        <w:rPr>
          <w:sz w:val="24"/>
          <w:szCs w:val="24"/>
          <w:vertAlign w:val="superscript"/>
          <w:lang w:val="en-US"/>
        </w:rPr>
        <w:footnoteReference w:id="2"/>
      </w:r>
      <w:r w:rsidRPr="003468E1">
        <w:rPr>
          <w:sz w:val="24"/>
          <w:szCs w:val="24"/>
          <w:lang w:val="en-US"/>
        </w:rPr>
        <w:t xml:space="preserve"> allow dispute parties to exchange settlement offers</w:t>
      </w:r>
      <w:r w:rsidR="00435BE8">
        <w:rPr>
          <w:sz w:val="24"/>
          <w:szCs w:val="24"/>
          <w:lang w:val="en-US"/>
        </w:rPr>
        <w:t xml:space="preserve">, which </w:t>
      </w:r>
      <w:r w:rsidR="009C69ED">
        <w:rPr>
          <w:sz w:val="24"/>
          <w:szCs w:val="24"/>
          <w:lang w:val="en-US"/>
        </w:rPr>
        <w:t xml:space="preserve">the </w:t>
      </w:r>
      <w:r w:rsidR="00435BE8">
        <w:rPr>
          <w:sz w:val="24"/>
          <w:szCs w:val="24"/>
          <w:lang w:val="en-US"/>
        </w:rPr>
        <w:t>software will compare and let the parties know if there is a ZOPA (i.e., zone of potential agreement)</w:t>
      </w:r>
      <w:r w:rsidRPr="003468E1">
        <w:rPr>
          <w:sz w:val="24"/>
          <w:szCs w:val="24"/>
          <w:lang w:val="en-US"/>
        </w:rPr>
        <w:t xml:space="preserve">.  </w:t>
      </w:r>
      <w:proofErr w:type="spellStart"/>
      <w:r w:rsidR="00756AD9" w:rsidRPr="003468E1">
        <w:rPr>
          <w:sz w:val="24"/>
          <w:szCs w:val="24"/>
          <w:lang w:val="en-US"/>
        </w:rPr>
        <w:t>Ebay</w:t>
      </w:r>
      <w:proofErr w:type="spellEnd"/>
      <w:r w:rsidR="00756AD9" w:rsidRPr="003468E1">
        <w:rPr>
          <w:sz w:val="24"/>
          <w:szCs w:val="24"/>
          <w:lang w:val="en-US"/>
        </w:rPr>
        <w:t xml:space="preserve">, </w:t>
      </w:r>
      <w:proofErr w:type="spellStart"/>
      <w:r w:rsidR="00756AD9" w:rsidRPr="003468E1">
        <w:rPr>
          <w:sz w:val="24"/>
          <w:szCs w:val="24"/>
          <w:lang w:val="en-US"/>
        </w:rPr>
        <w:t>Paypal</w:t>
      </w:r>
      <w:proofErr w:type="spellEnd"/>
      <w:r w:rsidR="004665F0">
        <w:rPr>
          <w:sz w:val="24"/>
          <w:szCs w:val="24"/>
          <w:lang w:val="en-US"/>
        </w:rPr>
        <w:t>,</w:t>
      </w:r>
      <w:r w:rsidR="00756AD9" w:rsidRPr="003468E1">
        <w:rPr>
          <w:sz w:val="24"/>
          <w:szCs w:val="24"/>
          <w:lang w:val="en-US"/>
        </w:rPr>
        <w:t xml:space="preserve"> and Square Trade are also considered leaders in the area of online </w:t>
      </w:r>
      <w:r w:rsidR="003072C9">
        <w:rPr>
          <w:sz w:val="24"/>
          <w:szCs w:val="24"/>
          <w:lang w:val="en-US"/>
        </w:rPr>
        <w:t>dispute resolution</w:t>
      </w:r>
      <w:r w:rsidR="00756AD9" w:rsidRPr="003468E1">
        <w:rPr>
          <w:sz w:val="24"/>
          <w:szCs w:val="24"/>
          <w:lang w:val="en-US"/>
        </w:rPr>
        <w:t>.</w:t>
      </w:r>
      <w:r w:rsidR="00756AD9" w:rsidRPr="003468E1">
        <w:rPr>
          <w:rStyle w:val="FootnoteReference"/>
          <w:sz w:val="24"/>
          <w:szCs w:val="24"/>
          <w:lang w:val="en-US"/>
        </w:rPr>
        <w:footnoteReference w:id="3"/>
      </w:r>
      <w:r w:rsidR="00756AD9" w:rsidRPr="003468E1">
        <w:rPr>
          <w:sz w:val="24"/>
          <w:szCs w:val="24"/>
          <w:lang w:val="en-US"/>
        </w:rPr>
        <w:t xml:space="preserve">   </w:t>
      </w:r>
    </w:p>
    <w:p w14:paraId="157F388A" w14:textId="026CC3C8" w:rsidR="00677229" w:rsidRPr="003468E1" w:rsidRDefault="00DE13CD" w:rsidP="009348CE">
      <w:pPr>
        <w:pStyle w:val="NoSpacing"/>
        <w:spacing w:before="120" w:after="120"/>
        <w:ind w:firstLine="720"/>
        <w:jc w:val="both"/>
        <w:rPr>
          <w:sz w:val="24"/>
          <w:szCs w:val="24"/>
          <w:lang w:val="en-US"/>
        </w:rPr>
      </w:pPr>
      <w:r>
        <w:rPr>
          <w:sz w:val="24"/>
          <w:szCs w:val="24"/>
          <w:lang w:val="en-US"/>
        </w:rPr>
        <w:t xml:space="preserve">Despite </w:t>
      </w:r>
      <w:r w:rsidR="00CA0378">
        <w:rPr>
          <w:sz w:val="24"/>
          <w:szCs w:val="24"/>
          <w:lang w:val="en-US"/>
        </w:rPr>
        <w:t>its obvious advantages like convenience</w:t>
      </w:r>
      <w:r w:rsidR="00370777" w:rsidRPr="003468E1">
        <w:rPr>
          <w:sz w:val="24"/>
          <w:szCs w:val="24"/>
          <w:lang w:val="en-US"/>
        </w:rPr>
        <w:t>, scholars and practitioners have argued that the impersonal and asynchronous natures of online mediation have restricted its use to res</w:t>
      </w:r>
      <w:r w:rsidR="00DE5CB5">
        <w:rPr>
          <w:sz w:val="24"/>
          <w:szCs w:val="24"/>
          <w:lang w:val="en-US"/>
        </w:rPr>
        <w:t xml:space="preserve">olving only </w:t>
      </w:r>
      <w:r w:rsidR="00370777" w:rsidRPr="003468E1">
        <w:rPr>
          <w:sz w:val="24"/>
          <w:szCs w:val="24"/>
          <w:lang w:val="en-US"/>
        </w:rPr>
        <w:t xml:space="preserve">limited types of disputes, such as </w:t>
      </w:r>
      <w:r w:rsidR="00654BA4">
        <w:rPr>
          <w:sz w:val="24"/>
          <w:szCs w:val="24"/>
          <w:lang w:val="en-US"/>
        </w:rPr>
        <w:t>commercial disputes</w:t>
      </w:r>
      <w:r w:rsidR="00370777" w:rsidRPr="003468E1">
        <w:rPr>
          <w:sz w:val="24"/>
          <w:szCs w:val="24"/>
          <w:lang w:val="en-US"/>
        </w:rPr>
        <w:t>.  It seems to be commonly accepted that a great deal of information (e.g., psychological and emotional signals) will be lost in online mediation,</w:t>
      </w:r>
      <w:r w:rsidR="00C107C3">
        <w:rPr>
          <w:rStyle w:val="FootnoteReference"/>
          <w:sz w:val="24"/>
          <w:szCs w:val="24"/>
          <w:lang w:val="en-US"/>
        </w:rPr>
        <w:footnoteReference w:id="4"/>
      </w:r>
      <w:r w:rsidR="00E03151">
        <w:rPr>
          <w:sz w:val="24"/>
          <w:szCs w:val="24"/>
          <w:lang w:val="en-US"/>
        </w:rPr>
        <w:t xml:space="preserve"> thereby limiting </w:t>
      </w:r>
      <w:r w:rsidR="00370777" w:rsidRPr="003468E1">
        <w:rPr>
          <w:sz w:val="24"/>
          <w:szCs w:val="24"/>
          <w:lang w:val="en-US"/>
        </w:rPr>
        <w:t>online mediation</w:t>
      </w:r>
      <w:r w:rsidR="00E03151">
        <w:rPr>
          <w:sz w:val="24"/>
          <w:szCs w:val="24"/>
          <w:lang w:val="en-US"/>
        </w:rPr>
        <w:t xml:space="preserve">’s capability </w:t>
      </w:r>
      <w:r w:rsidR="00E03151">
        <w:rPr>
          <w:sz w:val="24"/>
          <w:szCs w:val="24"/>
          <w:lang w:val="en-US"/>
        </w:rPr>
        <w:lastRenderedPageBreak/>
        <w:t xml:space="preserve">to resolve </w:t>
      </w:r>
      <w:r w:rsidR="00654BA4">
        <w:rPr>
          <w:sz w:val="24"/>
          <w:szCs w:val="24"/>
          <w:lang w:val="en-US"/>
        </w:rPr>
        <w:t xml:space="preserve">non-commercial </w:t>
      </w:r>
      <w:r w:rsidR="00E03151">
        <w:rPr>
          <w:sz w:val="24"/>
          <w:szCs w:val="24"/>
          <w:lang w:val="en-US"/>
        </w:rPr>
        <w:t>disputes</w:t>
      </w:r>
      <w:r w:rsidR="00370777" w:rsidRPr="003468E1">
        <w:rPr>
          <w:sz w:val="24"/>
          <w:szCs w:val="24"/>
          <w:lang w:val="en-US"/>
        </w:rPr>
        <w:t>.</w:t>
      </w:r>
      <w:r w:rsidR="00BB7647">
        <w:rPr>
          <w:rStyle w:val="FootnoteReference"/>
          <w:sz w:val="24"/>
          <w:szCs w:val="24"/>
          <w:lang w:val="en-US"/>
        </w:rPr>
        <w:footnoteReference w:id="5"/>
      </w:r>
      <w:r w:rsidR="00370777" w:rsidRPr="003468E1">
        <w:rPr>
          <w:sz w:val="24"/>
          <w:szCs w:val="24"/>
          <w:lang w:val="en-US"/>
        </w:rPr>
        <w:t xml:space="preserve">  </w:t>
      </w:r>
      <w:r w:rsidR="00883D05">
        <w:rPr>
          <w:sz w:val="24"/>
          <w:szCs w:val="24"/>
          <w:lang w:val="en-US"/>
        </w:rPr>
        <w:t>In particular</w:t>
      </w:r>
      <w:r w:rsidR="003660D7" w:rsidRPr="003468E1">
        <w:rPr>
          <w:sz w:val="24"/>
          <w:szCs w:val="24"/>
          <w:lang w:val="en-US"/>
        </w:rPr>
        <w:t>, it has been argued that “[e]</w:t>
      </w:r>
      <w:proofErr w:type="spellStart"/>
      <w:r w:rsidR="003660D7" w:rsidRPr="003468E1">
        <w:rPr>
          <w:sz w:val="24"/>
          <w:szCs w:val="24"/>
          <w:lang w:val="en-US"/>
        </w:rPr>
        <w:t>lectronic</w:t>
      </w:r>
      <w:proofErr w:type="spellEnd"/>
      <w:r w:rsidR="003660D7" w:rsidRPr="003468E1">
        <w:rPr>
          <w:sz w:val="24"/>
          <w:szCs w:val="24"/>
          <w:lang w:val="en-US"/>
        </w:rPr>
        <w:t xml:space="preserve"> communication is no substitute for the ability of face-to-face conversations to foster important process values of mediation”</w:t>
      </w:r>
      <w:r w:rsidR="003660D7" w:rsidRPr="003468E1">
        <w:rPr>
          <w:sz w:val="24"/>
          <w:szCs w:val="24"/>
          <w:vertAlign w:val="superscript"/>
          <w:lang w:val="en-US"/>
        </w:rPr>
        <w:footnoteReference w:id="6"/>
      </w:r>
      <w:r w:rsidR="003660D7" w:rsidRPr="003468E1">
        <w:rPr>
          <w:sz w:val="24"/>
          <w:szCs w:val="24"/>
          <w:lang w:val="en-US"/>
        </w:rPr>
        <w:t xml:space="preserve"> because “</w:t>
      </w:r>
      <w:r w:rsidR="003660D7" w:rsidRPr="003468E1">
        <w:rPr>
          <w:sz w:val="24"/>
          <w:szCs w:val="24"/>
          <w:lang w:val="en-AU"/>
        </w:rPr>
        <w:t>cyberspace is not a ‘mirr</w:t>
      </w:r>
      <w:r w:rsidR="00D40D30">
        <w:rPr>
          <w:sz w:val="24"/>
          <w:szCs w:val="24"/>
          <w:lang w:val="en-AU"/>
        </w:rPr>
        <w:t>or image’ of the physical world.</w:t>
      </w:r>
      <w:r w:rsidR="00D40D30">
        <w:rPr>
          <w:sz w:val="24"/>
          <w:szCs w:val="24"/>
          <w:lang w:val="en-US"/>
        </w:rPr>
        <w:t>”</w:t>
      </w:r>
      <w:r w:rsidR="003660D7" w:rsidRPr="003468E1">
        <w:rPr>
          <w:sz w:val="24"/>
          <w:szCs w:val="24"/>
          <w:vertAlign w:val="superscript"/>
          <w:lang w:val="en-US"/>
        </w:rPr>
        <w:footnoteReference w:id="7"/>
      </w:r>
      <w:r w:rsidR="003660D7" w:rsidRPr="003468E1">
        <w:rPr>
          <w:sz w:val="24"/>
          <w:szCs w:val="24"/>
          <w:lang w:val="en-US"/>
        </w:rPr>
        <w:t xml:space="preserve">  </w:t>
      </w:r>
      <w:r w:rsidR="00654BA4">
        <w:rPr>
          <w:sz w:val="24"/>
          <w:szCs w:val="24"/>
          <w:lang w:val="en-US"/>
        </w:rPr>
        <w:t>As a result,</w:t>
      </w:r>
      <w:r w:rsidR="003660D7" w:rsidRPr="003468E1">
        <w:rPr>
          <w:sz w:val="24"/>
          <w:szCs w:val="24"/>
          <w:lang w:val="en-US"/>
        </w:rPr>
        <w:t xml:space="preserve"> certain mediation techniques like venting and </w:t>
      </w:r>
      <w:r w:rsidR="00856113">
        <w:rPr>
          <w:sz w:val="24"/>
          <w:szCs w:val="24"/>
          <w:lang w:val="en-US"/>
        </w:rPr>
        <w:t>expressions reading</w:t>
      </w:r>
      <w:r w:rsidR="000213E4">
        <w:rPr>
          <w:sz w:val="24"/>
          <w:szCs w:val="24"/>
          <w:lang w:val="en-US"/>
        </w:rPr>
        <w:t xml:space="preserve">, which are </w:t>
      </w:r>
      <w:proofErr w:type="spellStart"/>
      <w:r w:rsidR="000213E4" w:rsidRPr="003468E1">
        <w:rPr>
          <w:sz w:val="24"/>
          <w:szCs w:val="24"/>
          <w:lang w:val="en-US"/>
        </w:rPr>
        <w:t>are</w:t>
      </w:r>
      <w:proofErr w:type="spellEnd"/>
      <w:r w:rsidR="000213E4" w:rsidRPr="003468E1">
        <w:rPr>
          <w:sz w:val="24"/>
          <w:szCs w:val="24"/>
          <w:lang w:val="en-US"/>
        </w:rPr>
        <w:t xml:space="preserve"> considered </w:t>
      </w:r>
      <w:r w:rsidR="000213E4" w:rsidRPr="003468E1">
        <w:rPr>
          <w:sz w:val="24"/>
          <w:szCs w:val="24"/>
          <w:lang w:val="en-US"/>
        </w:rPr>
        <w:lastRenderedPageBreak/>
        <w:t xml:space="preserve">indispensable or critical </w:t>
      </w:r>
      <w:r w:rsidR="000213E4">
        <w:rPr>
          <w:sz w:val="24"/>
          <w:szCs w:val="24"/>
          <w:lang w:val="en-US"/>
        </w:rPr>
        <w:t>for</w:t>
      </w:r>
      <w:r w:rsidR="000213E4" w:rsidRPr="003468E1">
        <w:rPr>
          <w:sz w:val="24"/>
          <w:szCs w:val="24"/>
          <w:lang w:val="en-US"/>
        </w:rPr>
        <w:t xml:space="preserve"> mediation</w:t>
      </w:r>
      <w:r w:rsidR="000213E4">
        <w:rPr>
          <w:sz w:val="24"/>
          <w:szCs w:val="24"/>
          <w:lang w:val="en-US"/>
        </w:rPr>
        <w:t>,</w:t>
      </w:r>
      <w:r w:rsidR="00856113">
        <w:rPr>
          <w:sz w:val="24"/>
          <w:szCs w:val="24"/>
          <w:lang w:val="en-US"/>
        </w:rPr>
        <w:t xml:space="preserve"> </w:t>
      </w:r>
      <w:r w:rsidR="00CA47C6">
        <w:rPr>
          <w:sz w:val="24"/>
          <w:szCs w:val="24"/>
          <w:lang w:val="en-US"/>
        </w:rPr>
        <w:t>seem difficult</w:t>
      </w:r>
      <w:r w:rsidR="003660D7" w:rsidRPr="003468E1">
        <w:rPr>
          <w:sz w:val="24"/>
          <w:szCs w:val="24"/>
          <w:lang w:val="en-US"/>
        </w:rPr>
        <w:t xml:space="preserve"> to implement in </w:t>
      </w:r>
      <w:r w:rsidR="00CC5168">
        <w:rPr>
          <w:sz w:val="24"/>
          <w:szCs w:val="24"/>
          <w:lang w:val="en-US"/>
        </w:rPr>
        <w:t xml:space="preserve">an </w:t>
      </w:r>
      <w:r w:rsidR="00856113">
        <w:rPr>
          <w:sz w:val="24"/>
          <w:szCs w:val="24"/>
          <w:lang w:val="en-US"/>
        </w:rPr>
        <w:t>impersonal setting</w:t>
      </w:r>
      <w:r w:rsidR="003660D7" w:rsidRPr="003468E1">
        <w:rPr>
          <w:sz w:val="24"/>
          <w:szCs w:val="24"/>
          <w:lang w:val="en-US"/>
        </w:rPr>
        <w:t>.</w:t>
      </w:r>
      <w:r w:rsidR="004957E3">
        <w:rPr>
          <w:rStyle w:val="FootnoteReference"/>
          <w:sz w:val="24"/>
          <w:szCs w:val="24"/>
          <w:lang w:val="en-US"/>
        </w:rPr>
        <w:footnoteReference w:id="8"/>
      </w:r>
      <w:r w:rsidR="003660D7" w:rsidRPr="003468E1">
        <w:rPr>
          <w:sz w:val="24"/>
          <w:szCs w:val="24"/>
          <w:lang w:val="en-US"/>
        </w:rPr>
        <w:t xml:space="preserve"> </w:t>
      </w:r>
    </w:p>
    <w:p w14:paraId="1515797D" w14:textId="2A255E45" w:rsidR="001C322D" w:rsidRDefault="006456C3" w:rsidP="009348CE">
      <w:pPr>
        <w:pStyle w:val="NoSpacing"/>
        <w:spacing w:before="120" w:after="120"/>
        <w:ind w:firstLine="720"/>
        <w:jc w:val="both"/>
        <w:rPr>
          <w:sz w:val="24"/>
          <w:szCs w:val="24"/>
          <w:lang w:val="en-US" w:eastAsia="zh-CN"/>
        </w:rPr>
      </w:pPr>
      <w:r>
        <w:rPr>
          <w:sz w:val="24"/>
          <w:szCs w:val="24"/>
          <w:lang w:val="en-US"/>
        </w:rPr>
        <w:t>Typical</w:t>
      </w:r>
      <w:r w:rsidR="003660D7" w:rsidRPr="003468E1">
        <w:rPr>
          <w:sz w:val="24"/>
          <w:szCs w:val="24"/>
          <w:lang w:val="en-US"/>
        </w:rPr>
        <w:t xml:space="preserve"> responses from online mediation </w:t>
      </w:r>
      <w:r w:rsidR="00606206" w:rsidRPr="003468E1">
        <w:rPr>
          <w:sz w:val="24"/>
          <w:szCs w:val="24"/>
          <w:lang w:val="en-US"/>
        </w:rPr>
        <w:t xml:space="preserve">proponents </w:t>
      </w:r>
      <w:r w:rsidR="003660D7" w:rsidRPr="003468E1">
        <w:rPr>
          <w:sz w:val="24"/>
          <w:szCs w:val="24"/>
          <w:lang w:val="en-US"/>
        </w:rPr>
        <w:t xml:space="preserve">focus on </w:t>
      </w:r>
      <w:r w:rsidR="001A2003">
        <w:rPr>
          <w:sz w:val="24"/>
          <w:szCs w:val="24"/>
          <w:lang w:val="en-US"/>
        </w:rPr>
        <w:t xml:space="preserve">the point </w:t>
      </w:r>
      <w:r w:rsidR="003660D7" w:rsidRPr="003468E1">
        <w:rPr>
          <w:sz w:val="24"/>
          <w:szCs w:val="24"/>
          <w:lang w:val="en-US"/>
        </w:rPr>
        <w:t>that the limitations can be eliminated to a certain extent by the development of technology</w:t>
      </w:r>
      <w:r w:rsidR="00580A7D">
        <w:rPr>
          <w:sz w:val="24"/>
          <w:szCs w:val="24"/>
          <w:lang w:val="en-US"/>
        </w:rPr>
        <w:t xml:space="preserve"> (e.g., video conferencing)</w:t>
      </w:r>
      <w:r w:rsidR="003660D7" w:rsidRPr="003468E1">
        <w:rPr>
          <w:sz w:val="24"/>
          <w:szCs w:val="24"/>
          <w:lang w:val="en-US"/>
        </w:rPr>
        <w:t>,</w:t>
      </w:r>
      <w:r w:rsidR="003660D7" w:rsidRPr="003468E1">
        <w:rPr>
          <w:sz w:val="24"/>
          <w:szCs w:val="24"/>
          <w:vertAlign w:val="superscript"/>
          <w:lang w:val="en-US"/>
        </w:rPr>
        <w:footnoteReference w:id="9"/>
      </w:r>
      <w:r w:rsidR="003660D7" w:rsidRPr="003468E1">
        <w:rPr>
          <w:sz w:val="24"/>
          <w:szCs w:val="24"/>
          <w:lang w:val="en-US"/>
        </w:rPr>
        <w:t xml:space="preserve"> </w:t>
      </w:r>
      <w:r w:rsidR="0029063F" w:rsidRPr="003468E1">
        <w:rPr>
          <w:sz w:val="24"/>
          <w:szCs w:val="24"/>
          <w:lang w:val="en-US"/>
        </w:rPr>
        <w:t xml:space="preserve">without </w:t>
      </w:r>
      <w:r w:rsidR="004047F9">
        <w:rPr>
          <w:sz w:val="24"/>
          <w:szCs w:val="24"/>
          <w:lang w:val="en-US"/>
        </w:rPr>
        <w:t xml:space="preserve">digging </w:t>
      </w:r>
      <w:r w:rsidR="00374458">
        <w:rPr>
          <w:sz w:val="24"/>
          <w:szCs w:val="24"/>
          <w:lang w:val="en-US"/>
        </w:rPr>
        <w:t xml:space="preserve">much </w:t>
      </w:r>
      <w:r w:rsidR="004047F9">
        <w:rPr>
          <w:sz w:val="24"/>
          <w:szCs w:val="24"/>
          <w:lang w:val="en-US"/>
        </w:rPr>
        <w:t>into</w:t>
      </w:r>
      <w:r w:rsidR="003660D7" w:rsidRPr="003468E1">
        <w:rPr>
          <w:sz w:val="24"/>
          <w:szCs w:val="24"/>
          <w:lang w:val="en-US"/>
        </w:rPr>
        <w:t xml:space="preserve"> the </w:t>
      </w:r>
      <w:r w:rsidR="00374458">
        <w:rPr>
          <w:sz w:val="24"/>
          <w:szCs w:val="24"/>
          <w:lang w:val="en-US"/>
        </w:rPr>
        <w:t>unique features</w:t>
      </w:r>
      <w:r w:rsidR="003660D7" w:rsidRPr="003468E1">
        <w:rPr>
          <w:sz w:val="24"/>
          <w:szCs w:val="24"/>
          <w:lang w:val="en-US"/>
        </w:rPr>
        <w:t xml:space="preserve"> of t</w:t>
      </w:r>
      <w:r w:rsidR="00D24EEC">
        <w:rPr>
          <w:sz w:val="24"/>
          <w:szCs w:val="24"/>
          <w:lang w:val="en-US"/>
        </w:rPr>
        <w:t>he online mediation,</w:t>
      </w:r>
      <w:r w:rsidR="008D66ED">
        <w:rPr>
          <w:rStyle w:val="FootnoteReference"/>
          <w:sz w:val="24"/>
          <w:szCs w:val="24"/>
          <w:lang w:val="en-US"/>
        </w:rPr>
        <w:footnoteReference w:id="10"/>
      </w:r>
      <w:r w:rsidR="00D24EEC">
        <w:rPr>
          <w:sz w:val="24"/>
          <w:szCs w:val="24"/>
          <w:lang w:val="en-US"/>
        </w:rPr>
        <w:t xml:space="preserve"> e.g.</w:t>
      </w:r>
      <w:r w:rsidR="003660D7" w:rsidRPr="003468E1">
        <w:rPr>
          <w:sz w:val="24"/>
          <w:szCs w:val="24"/>
          <w:lang w:val="en-US"/>
        </w:rPr>
        <w:t xml:space="preserve">, </w:t>
      </w:r>
      <w:r w:rsidR="00D35667">
        <w:rPr>
          <w:sz w:val="24"/>
          <w:szCs w:val="24"/>
          <w:lang w:val="en-US"/>
        </w:rPr>
        <w:t xml:space="preserve">text-based and </w:t>
      </w:r>
      <w:r w:rsidR="00DC6596" w:rsidRPr="003468E1">
        <w:rPr>
          <w:sz w:val="24"/>
          <w:szCs w:val="24"/>
          <w:lang w:val="en-US"/>
        </w:rPr>
        <w:t>asynchrony</w:t>
      </w:r>
      <w:r w:rsidR="00374458">
        <w:rPr>
          <w:sz w:val="24"/>
          <w:szCs w:val="24"/>
          <w:lang w:val="en-US"/>
        </w:rPr>
        <w:t xml:space="preserve">, </w:t>
      </w:r>
      <w:r w:rsidR="00B06D25">
        <w:rPr>
          <w:sz w:val="24"/>
          <w:szCs w:val="24"/>
          <w:lang w:val="en-US"/>
        </w:rPr>
        <w:t xml:space="preserve">and </w:t>
      </w:r>
      <w:r w:rsidR="00B06D25">
        <w:rPr>
          <w:sz w:val="24"/>
          <w:szCs w:val="24"/>
          <w:lang w:val="en-US"/>
        </w:rPr>
        <w:lastRenderedPageBreak/>
        <w:t>analyzing how they may further the goals of mediation</w:t>
      </w:r>
      <w:r w:rsidR="004C67FF">
        <w:rPr>
          <w:sz w:val="24"/>
          <w:szCs w:val="24"/>
          <w:lang w:val="en-US"/>
        </w:rPr>
        <w:t>.</w:t>
      </w:r>
      <w:r w:rsidR="004C67FF">
        <w:rPr>
          <w:rStyle w:val="FootnoteReference"/>
          <w:sz w:val="24"/>
          <w:szCs w:val="24"/>
          <w:lang w:val="en-US"/>
        </w:rPr>
        <w:footnoteReference w:id="11"/>
      </w:r>
      <w:r w:rsidR="003660D7" w:rsidRPr="003468E1">
        <w:rPr>
          <w:sz w:val="24"/>
          <w:szCs w:val="24"/>
          <w:lang w:val="en-US"/>
        </w:rPr>
        <w:t xml:space="preserve"> </w:t>
      </w:r>
      <w:r w:rsidR="004C67FF">
        <w:rPr>
          <w:sz w:val="24"/>
          <w:szCs w:val="24"/>
          <w:lang w:val="en-US"/>
        </w:rPr>
        <w:t xml:space="preserve"> </w:t>
      </w:r>
      <w:r w:rsidR="0029063F" w:rsidRPr="003468E1">
        <w:rPr>
          <w:sz w:val="24"/>
          <w:szCs w:val="24"/>
          <w:lang w:val="en-US"/>
        </w:rPr>
        <w:t xml:space="preserve">This </w:t>
      </w:r>
      <w:r w:rsidR="00354584">
        <w:rPr>
          <w:sz w:val="24"/>
          <w:szCs w:val="24"/>
          <w:lang w:val="en-US"/>
        </w:rPr>
        <w:t>article</w:t>
      </w:r>
      <w:r w:rsidR="0029063F" w:rsidRPr="003468E1">
        <w:rPr>
          <w:sz w:val="24"/>
          <w:szCs w:val="24"/>
          <w:lang w:val="en-US"/>
        </w:rPr>
        <w:t xml:space="preserve"> encourages </w:t>
      </w:r>
      <w:r w:rsidR="00DC412D">
        <w:rPr>
          <w:sz w:val="24"/>
          <w:szCs w:val="24"/>
          <w:lang w:val="en-US"/>
        </w:rPr>
        <w:t xml:space="preserve">a </w:t>
      </w:r>
      <w:r w:rsidR="0029063F" w:rsidRPr="003468E1">
        <w:rPr>
          <w:sz w:val="24"/>
          <w:szCs w:val="24"/>
          <w:lang w:val="en-US"/>
        </w:rPr>
        <w:t xml:space="preserve">rethinking of the </w:t>
      </w:r>
      <w:r w:rsidR="00755CEA">
        <w:rPr>
          <w:sz w:val="24"/>
          <w:szCs w:val="24"/>
          <w:lang w:val="en-US"/>
        </w:rPr>
        <w:t>unique features</w:t>
      </w:r>
      <w:r w:rsidR="00755CEA" w:rsidRPr="003468E1">
        <w:rPr>
          <w:sz w:val="24"/>
          <w:szCs w:val="24"/>
          <w:lang w:val="en-US"/>
        </w:rPr>
        <w:t xml:space="preserve"> </w:t>
      </w:r>
      <w:r w:rsidR="00582AE2" w:rsidRPr="003468E1">
        <w:rPr>
          <w:sz w:val="24"/>
          <w:szCs w:val="24"/>
          <w:lang w:val="en-US"/>
        </w:rPr>
        <w:t xml:space="preserve">and limitations of </w:t>
      </w:r>
      <w:r w:rsidR="00011A6D">
        <w:rPr>
          <w:sz w:val="24"/>
          <w:szCs w:val="24"/>
          <w:lang w:val="en-US"/>
        </w:rPr>
        <w:t>online</w:t>
      </w:r>
      <w:r w:rsidR="00582AE2" w:rsidRPr="003468E1">
        <w:rPr>
          <w:sz w:val="24"/>
          <w:szCs w:val="24"/>
          <w:lang w:val="en-US"/>
        </w:rPr>
        <w:t xml:space="preserve"> mediation: </w:t>
      </w:r>
      <w:r w:rsidR="00C4704E">
        <w:rPr>
          <w:sz w:val="24"/>
          <w:szCs w:val="24"/>
          <w:lang w:val="en-US"/>
        </w:rPr>
        <w:t xml:space="preserve">Can online mediation only be able to efficiently </w:t>
      </w:r>
      <w:r w:rsidR="00C4704E" w:rsidRPr="003468E1">
        <w:rPr>
          <w:sz w:val="24"/>
          <w:szCs w:val="24"/>
          <w:lang w:val="en-US"/>
        </w:rPr>
        <w:t xml:space="preserve">resolve people’s </w:t>
      </w:r>
      <w:r w:rsidR="00C4704E">
        <w:rPr>
          <w:sz w:val="24"/>
          <w:szCs w:val="24"/>
          <w:lang w:val="en-US"/>
        </w:rPr>
        <w:t xml:space="preserve">non-monetary disputes when </w:t>
      </w:r>
      <w:r w:rsidR="00582AE2" w:rsidRPr="003468E1">
        <w:rPr>
          <w:sz w:val="24"/>
          <w:szCs w:val="24"/>
          <w:lang w:val="en-AU"/>
        </w:rPr>
        <w:t xml:space="preserve">cyberspace </w:t>
      </w:r>
      <w:r w:rsidR="00C4704E">
        <w:rPr>
          <w:sz w:val="24"/>
          <w:szCs w:val="24"/>
          <w:lang w:val="en-AU"/>
        </w:rPr>
        <w:t>is</w:t>
      </w:r>
      <w:r w:rsidR="00582AE2" w:rsidRPr="003468E1">
        <w:rPr>
          <w:sz w:val="24"/>
          <w:szCs w:val="24"/>
          <w:lang w:val="en-AU"/>
        </w:rPr>
        <w:t xml:space="preserve"> a “mirror image” of the physical world</w:t>
      </w:r>
      <w:r w:rsidR="00582AE2" w:rsidRPr="003468E1">
        <w:rPr>
          <w:sz w:val="24"/>
          <w:szCs w:val="24"/>
          <w:lang w:val="en-US"/>
        </w:rPr>
        <w:t>?</w:t>
      </w:r>
      <w:r w:rsidR="007D08DB">
        <w:rPr>
          <w:rStyle w:val="FootnoteReference"/>
          <w:sz w:val="24"/>
          <w:szCs w:val="24"/>
          <w:lang w:val="en-US"/>
        </w:rPr>
        <w:footnoteReference w:id="12"/>
      </w:r>
      <w:r w:rsidR="00582AE2" w:rsidRPr="003468E1">
        <w:rPr>
          <w:sz w:val="24"/>
          <w:szCs w:val="24"/>
          <w:lang w:val="en-US"/>
        </w:rPr>
        <w:t xml:space="preserve">  Specifically, does mediation have to be conducted in a </w:t>
      </w:r>
      <w:r w:rsidR="00905910">
        <w:rPr>
          <w:sz w:val="24"/>
          <w:szCs w:val="24"/>
          <w:lang w:val="en-US"/>
        </w:rPr>
        <w:t>personal</w:t>
      </w:r>
      <w:r w:rsidR="00582AE2" w:rsidRPr="003468E1">
        <w:rPr>
          <w:sz w:val="24"/>
          <w:szCs w:val="24"/>
          <w:lang w:val="en-US"/>
        </w:rPr>
        <w:t xml:space="preserve"> and synchronous environment </w:t>
      </w:r>
      <w:r w:rsidR="00905910">
        <w:rPr>
          <w:sz w:val="24"/>
          <w:szCs w:val="24"/>
          <w:lang w:val="en-US"/>
        </w:rPr>
        <w:t>so that</w:t>
      </w:r>
      <w:r w:rsidR="00582AE2" w:rsidRPr="003468E1">
        <w:rPr>
          <w:sz w:val="24"/>
          <w:szCs w:val="24"/>
          <w:lang w:val="en-US"/>
        </w:rPr>
        <w:t xml:space="preserve"> techniques like venting or </w:t>
      </w:r>
      <w:r w:rsidR="00905910">
        <w:rPr>
          <w:sz w:val="24"/>
          <w:szCs w:val="24"/>
          <w:lang w:val="en-US"/>
        </w:rPr>
        <w:t>expressions reading can work</w:t>
      </w:r>
      <w:r w:rsidR="00412024">
        <w:rPr>
          <w:sz w:val="24"/>
          <w:szCs w:val="24"/>
          <w:lang w:val="en-US"/>
        </w:rPr>
        <w:t>?</w:t>
      </w:r>
      <w:r w:rsidR="0041424D">
        <w:rPr>
          <w:sz w:val="24"/>
          <w:szCs w:val="24"/>
          <w:lang w:val="en-US"/>
        </w:rPr>
        <w:t xml:space="preserve">  </w:t>
      </w:r>
      <w:r w:rsidR="000B1D33">
        <w:rPr>
          <w:sz w:val="24"/>
          <w:szCs w:val="24"/>
          <w:lang w:val="en-US"/>
        </w:rPr>
        <w:t xml:space="preserve">Compared with prior discussions </w:t>
      </w:r>
      <w:r w:rsidR="00E058CD">
        <w:rPr>
          <w:sz w:val="24"/>
          <w:szCs w:val="24"/>
          <w:lang w:val="en-US"/>
        </w:rPr>
        <w:lastRenderedPageBreak/>
        <w:t xml:space="preserve">that </w:t>
      </w:r>
      <w:r w:rsidR="009D4DC1">
        <w:rPr>
          <w:sz w:val="24"/>
          <w:szCs w:val="24"/>
          <w:lang w:val="en-US"/>
        </w:rPr>
        <w:t>simply</w:t>
      </w:r>
      <w:r w:rsidR="000B1D33">
        <w:rPr>
          <w:sz w:val="24"/>
          <w:szCs w:val="24"/>
          <w:lang w:val="en-US"/>
        </w:rPr>
        <w:t xml:space="preserve"> list pros and cons for online mediation,</w:t>
      </w:r>
      <w:r w:rsidR="000B1D33">
        <w:rPr>
          <w:rStyle w:val="FootnoteReference"/>
          <w:sz w:val="24"/>
          <w:szCs w:val="24"/>
          <w:lang w:val="en-US"/>
        </w:rPr>
        <w:footnoteReference w:id="13"/>
      </w:r>
      <w:r w:rsidR="009D4DC1">
        <w:rPr>
          <w:sz w:val="24"/>
          <w:szCs w:val="24"/>
          <w:lang w:val="en-US"/>
        </w:rPr>
        <w:t xml:space="preserve"> t</w:t>
      </w:r>
      <w:r w:rsidR="001C0585" w:rsidRPr="003468E1">
        <w:rPr>
          <w:sz w:val="24"/>
          <w:szCs w:val="24"/>
          <w:lang w:val="en-US"/>
        </w:rPr>
        <w:t xml:space="preserve">his article </w:t>
      </w:r>
      <w:r w:rsidR="0041424D">
        <w:rPr>
          <w:sz w:val="24"/>
          <w:szCs w:val="24"/>
          <w:lang w:val="en-US"/>
        </w:rPr>
        <w:t>approach</w:t>
      </w:r>
      <w:r w:rsidR="00622D0F">
        <w:rPr>
          <w:sz w:val="24"/>
          <w:szCs w:val="24"/>
          <w:lang w:val="en-US"/>
        </w:rPr>
        <w:t>es</w:t>
      </w:r>
      <w:r w:rsidR="001C0585" w:rsidRPr="003468E1">
        <w:rPr>
          <w:sz w:val="24"/>
          <w:szCs w:val="24"/>
          <w:lang w:val="en-US"/>
        </w:rPr>
        <w:t xml:space="preserve"> </w:t>
      </w:r>
      <w:r w:rsidR="00412024">
        <w:rPr>
          <w:sz w:val="24"/>
          <w:szCs w:val="24"/>
          <w:lang w:val="en-US"/>
        </w:rPr>
        <w:t>these</w:t>
      </w:r>
      <w:r w:rsidR="001C0585" w:rsidRPr="003468E1">
        <w:rPr>
          <w:sz w:val="24"/>
          <w:szCs w:val="24"/>
          <w:lang w:val="en-US"/>
        </w:rPr>
        <w:t xml:space="preserve"> issues</w:t>
      </w:r>
      <w:r w:rsidR="001C322D">
        <w:rPr>
          <w:sz w:val="24"/>
          <w:szCs w:val="24"/>
          <w:lang w:val="en-US"/>
        </w:rPr>
        <w:t xml:space="preserve"> by conducting a more s</w:t>
      </w:r>
      <w:r w:rsidR="00005CF2">
        <w:rPr>
          <w:sz w:val="24"/>
          <w:szCs w:val="24"/>
          <w:lang w:val="en-US"/>
        </w:rPr>
        <w:t>tructured and updated analysis.  The article digs</w:t>
      </w:r>
      <w:r w:rsidR="008422A8">
        <w:rPr>
          <w:sz w:val="24"/>
          <w:szCs w:val="24"/>
          <w:lang w:val="en-US"/>
        </w:rPr>
        <w:t xml:space="preserve"> into the fundamental goals of mediation</w:t>
      </w:r>
      <w:r w:rsidR="001637FA">
        <w:rPr>
          <w:sz w:val="24"/>
          <w:szCs w:val="24"/>
          <w:lang w:val="en-US"/>
        </w:rPr>
        <w:t>,</w:t>
      </w:r>
      <w:r w:rsidR="00005CF2">
        <w:rPr>
          <w:sz w:val="24"/>
          <w:szCs w:val="24"/>
          <w:lang w:val="en-US"/>
        </w:rPr>
        <w:t xml:space="preserve"> and takes</w:t>
      </w:r>
      <w:r w:rsidR="008422A8">
        <w:rPr>
          <w:sz w:val="24"/>
          <w:szCs w:val="24"/>
          <w:lang w:val="en-US"/>
        </w:rPr>
        <w:t xml:space="preserve"> into account recent</w:t>
      </w:r>
      <w:r w:rsidR="00D77026">
        <w:rPr>
          <w:sz w:val="24"/>
          <w:szCs w:val="24"/>
          <w:lang w:val="en-US"/>
        </w:rPr>
        <w:t xml:space="preserve"> studies </w:t>
      </w:r>
      <w:r w:rsidR="00622D0F">
        <w:rPr>
          <w:sz w:val="24"/>
          <w:szCs w:val="24"/>
          <w:lang w:val="en-US"/>
        </w:rPr>
        <w:t>on</w:t>
      </w:r>
      <w:r w:rsidR="00D77026">
        <w:rPr>
          <w:sz w:val="24"/>
          <w:szCs w:val="24"/>
          <w:lang w:val="en-US"/>
        </w:rPr>
        <w:t xml:space="preserve"> human communications, psychology</w:t>
      </w:r>
      <w:r w:rsidR="004F74EA">
        <w:rPr>
          <w:sz w:val="24"/>
          <w:szCs w:val="24"/>
          <w:lang w:val="en-US"/>
        </w:rPr>
        <w:t>,</w:t>
      </w:r>
      <w:r w:rsidR="00D77026">
        <w:rPr>
          <w:sz w:val="24"/>
          <w:szCs w:val="24"/>
          <w:lang w:val="en-US"/>
        </w:rPr>
        <w:t xml:space="preserve"> </w:t>
      </w:r>
      <w:r w:rsidR="004F74EA">
        <w:rPr>
          <w:sz w:val="24"/>
          <w:szCs w:val="24"/>
          <w:lang w:val="en-US"/>
        </w:rPr>
        <w:t xml:space="preserve">and </w:t>
      </w:r>
      <w:r w:rsidR="008422A8">
        <w:rPr>
          <w:sz w:val="24"/>
          <w:szCs w:val="24"/>
          <w:lang w:val="en-US"/>
        </w:rPr>
        <w:t xml:space="preserve">technological developments such as artificial intelligence (“AI”), data analytics, and </w:t>
      </w:r>
      <w:r w:rsidR="003C3C1F">
        <w:rPr>
          <w:sz w:val="24"/>
          <w:szCs w:val="24"/>
          <w:lang w:val="en-US"/>
        </w:rPr>
        <w:t>emotion recognition</w:t>
      </w:r>
      <w:r w:rsidR="008422A8">
        <w:rPr>
          <w:sz w:val="24"/>
          <w:szCs w:val="24"/>
          <w:lang w:val="en-US"/>
        </w:rPr>
        <w:t>.</w:t>
      </w:r>
      <w:r w:rsidR="003C3C1F">
        <w:rPr>
          <w:sz w:val="24"/>
          <w:szCs w:val="24"/>
          <w:lang w:val="en-US"/>
        </w:rPr>
        <w:t xml:space="preserve">  </w:t>
      </w:r>
      <w:r w:rsidR="008422A8">
        <w:rPr>
          <w:sz w:val="24"/>
          <w:szCs w:val="24"/>
          <w:lang w:val="en-US"/>
        </w:rPr>
        <w:t xml:space="preserve">   </w:t>
      </w:r>
      <w:r w:rsidR="001C322D">
        <w:rPr>
          <w:sz w:val="24"/>
          <w:szCs w:val="24"/>
          <w:lang w:val="en-US"/>
        </w:rPr>
        <w:t xml:space="preserve"> </w:t>
      </w:r>
    </w:p>
    <w:p w14:paraId="3AC5CE97" w14:textId="6C208F19" w:rsidR="009658ED" w:rsidRDefault="00622D0F" w:rsidP="009348CE">
      <w:pPr>
        <w:pStyle w:val="NoSpacing"/>
        <w:spacing w:before="120" w:after="120"/>
        <w:ind w:firstLine="720"/>
        <w:jc w:val="both"/>
        <w:rPr>
          <w:sz w:val="24"/>
          <w:szCs w:val="24"/>
          <w:lang w:val="en-US" w:eastAsia="zh-CN"/>
        </w:rPr>
      </w:pPr>
      <w:r>
        <w:rPr>
          <w:sz w:val="24"/>
          <w:szCs w:val="24"/>
          <w:lang w:val="en-US"/>
        </w:rPr>
        <w:t>Part</w:t>
      </w:r>
      <w:r w:rsidR="00162DDC">
        <w:rPr>
          <w:sz w:val="24"/>
          <w:szCs w:val="24"/>
          <w:lang w:val="en-US"/>
        </w:rPr>
        <w:t xml:space="preserve"> II</w:t>
      </w:r>
      <w:r w:rsidR="00A1315F" w:rsidRPr="003C3C1F">
        <w:rPr>
          <w:sz w:val="24"/>
          <w:szCs w:val="24"/>
          <w:lang w:val="en-US"/>
        </w:rPr>
        <w:t xml:space="preserve"> </w:t>
      </w:r>
      <w:r w:rsidR="00934FBC" w:rsidRPr="003C3C1F">
        <w:rPr>
          <w:sz w:val="24"/>
          <w:szCs w:val="24"/>
          <w:lang w:val="en-US"/>
        </w:rPr>
        <w:t xml:space="preserve">reviews </w:t>
      </w:r>
      <w:r>
        <w:rPr>
          <w:sz w:val="24"/>
          <w:szCs w:val="24"/>
          <w:lang w:val="en-US"/>
        </w:rPr>
        <w:t>the</w:t>
      </w:r>
      <w:r w:rsidR="00934FBC" w:rsidRPr="003C3C1F">
        <w:rPr>
          <w:sz w:val="24"/>
          <w:szCs w:val="24"/>
          <w:lang w:val="en-US"/>
        </w:rPr>
        <w:t xml:space="preserve"> </w:t>
      </w:r>
      <w:r>
        <w:rPr>
          <w:sz w:val="24"/>
          <w:szCs w:val="24"/>
          <w:lang w:val="en-US"/>
        </w:rPr>
        <w:t>fundamental</w:t>
      </w:r>
      <w:r w:rsidR="00934FBC" w:rsidRPr="003C3C1F">
        <w:rPr>
          <w:sz w:val="24"/>
          <w:szCs w:val="24"/>
          <w:lang w:val="en-US"/>
        </w:rPr>
        <w:t xml:space="preserve"> goa</w:t>
      </w:r>
      <w:r w:rsidR="00E95EFC">
        <w:rPr>
          <w:sz w:val="24"/>
          <w:szCs w:val="24"/>
          <w:lang w:val="en-US"/>
        </w:rPr>
        <w:t xml:space="preserve">ls and principles of mediation.  </w:t>
      </w:r>
      <w:r>
        <w:rPr>
          <w:sz w:val="24"/>
          <w:szCs w:val="24"/>
          <w:lang w:val="en-US"/>
        </w:rPr>
        <w:t>Part</w:t>
      </w:r>
      <w:r w:rsidR="00162DDC">
        <w:rPr>
          <w:sz w:val="24"/>
          <w:szCs w:val="24"/>
          <w:lang w:val="en-US"/>
        </w:rPr>
        <w:t xml:space="preserve"> III</w:t>
      </w:r>
      <w:r w:rsidR="00162DDC" w:rsidRPr="003C3C1F">
        <w:rPr>
          <w:sz w:val="24"/>
          <w:szCs w:val="24"/>
          <w:lang w:val="en-US"/>
        </w:rPr>
        <w:t xml:space="preserve"> </w:t>
      </w:r>
      <w:r w:rsidR="00F30617" w:rsidRPr="003C3C1F">
        <w:rPr>
          <w:sz w:val="24"/>
          <w:szCs w:val="24"/>
          <w:lang w:val="en-US"/>
        </w:rPr>
        <w:t xml:space="preserve">explores the </w:t>
      </w:r>
      <w:r w:rsidR="0074592C">
        <w:rPr>
          <w:sz w:val="24"/>
          <w:szCs w:val="24"/>
          <w:lang w:val="en-US"/>
        </w:rPr>
        <w:t xml:space="preserve">unique </w:t>
      </w:r>
      <w:r w:rsidR="00F30617" w:rsidRPr="003C3C1F">
        <w:rPr>
          <w:sz w:val="24"/>
          <w:szCs w:val="24"/>
          <w:lang w:val="en-US"/>
        </w:rPr>
        <w:t xml:space="preserve">features of </w:t>
      </w:r>
      <w:r w:rsidR="0074592C">
        <w:rPr>
          <w:sz w:val="24"/>
          <w:szCs w:val="24"/>
          <w:lang w:val="en-US"/>
        </w:rPr>
        <w:t>online mediation and discuss</w:t>
      </w:r>
      <w:r w:rsidR="004F4CA4">
        <w:rPr>
          <w:sz w:val="24"/>
          <w:szCs w:val="24"/>
          <w:lang w:val="en-US"/>
        </w:rPr>
        <w:t>es</w:t>
      </w:r>
      <w:r w:rsidR="0074592C">
        <w:rPr>
          <w:sz w:val="24"/>
          <w:szCs w:val="24"/>
          <w:lang w:val="en-US"/>
        </w:rPr>
        <w:t xml:space="preserve"> how they may</w:t>
      </w:r>
      <w:r>
        <w:rPr>
          <w:sz w:val="24"/>
          <w:szCs w:val="24"/>
          <w:lang w:val="en-US"/>
        </w:rPr>
        <w:t xml:space="preserve"> further the goals of mediation</w:t>
      </w:r>
      <w:r w:rsidR="0074592C">
        <w:rPr>
          <w:sz w:val="24"/>
          <w:szCs w:val="24"/>
          <w:lang w:val="en-US"/>
        </w:rPr>
        <w:t xml:space="preserve"> without violating the </w:t>
      </w:r>
      <w:r w:rsidR="0074592C" w:rsidRPr="003C3C1F">
        <w:rPr>
          <w:sz w:val="24"/>
          <w:szCs w:val="24"/>
          <w:lang w:val="en-US"/>
        </w:rPr>
        <w:t>principles</w:t>
      </w:r>
      <w:r w:rsidR="00E95EFC">
        <w:rPr>
          <w:sz w:val="24"/>
          <w:szCs w:val="24"/>
          <w:lang w:val="en-US"/>
        </w:rPr>
        <w:t xml:space="preserve">.  </w:t>
      </w:r>
      <w:r>
        <w:rPr>
          <w:sz w:val="24"/>
          <w:szCs w:val="24"/>
          <w:lang w:val="en-US"/>
        </w:rPr>
        <w:t>Part</w:t>
      </w:r>
      <w:r w:rsidR="00162DDC">
        <w:rPr>
          <w:sz w:val="24"/>
          <w:szCs w:val="24"/>
          <w:lang w:val="en-US"/>
        </w:rPr>
        <w:t xml:space="preserve"> IV </w:t>
      </w:r>
      <w:r w:rsidR="00FA01B6">
        <w:rPr>
          <w:sz w:val="24"/>
          <w:szCs w:val="24"/>
          <w:lang w:val="en-US"/>
        </w:rPr>
        <w:t xml:space="preserve">summarizes the article </w:t>
      </w:r>
      <w:r w:rsidR="007C0C87">
        <w:rPr>
          <w:sz w:val="24"/>
          <w:szCs w:val="24"/>
          <w:lang w:val="en-US"/>
        </w:rPr>
        <w:t>with emphasis on its position and purpose</w:t>
      </w:r>
      <w:r w:rsidR="00550F36">
        <w:rPr>
          <w:sz w:val="24"/>
          <w:szCs w:val="24"/>
          <w:lang w:val="en-US"/>
        </w:rPr>
        <w:t xml:space="preserve">.   </w:t>
      </w:r>
      <w:r w:rsidR="00FA01B6">
        <w:rPr>
          <w:sz w:val="24"/>
          <w:szCs w:val="24"/>
          <w:lang w:val="en-US"/>
        </w:rPr>
        <w:t xml:space="preserve">  </w:t>
      </w:r>
    </w:p>
    <w:p w14:paraId="25C9255D" w14:textId="40796134" w:rsidR="00341C2E" w:rsidRDefault="00934FBC" w:rsidP="009348CE">
      <w:pPr>
        <w:pStyle w:val="NoSpacing"/>
        <w:spacing w:before="120" w:after="120"/>
        <w:ind w:firstLine="720"/>
        <w:jc w:val="both"/>
        <w:rPr>
          <w:sz w:val="24"/>
          <w:szCs w:val="24"/>
          <w:lang w:val="en-US"/>
        </w:rPr>
      </w:pPr>
      <w:r w:rsidRPr="003468E1">
        <w:rPr>
          <w:sz w:val="24"/>
          <w:szCs w:val="24"/>
          <w:lang w:val="en-US"/>
        </w:rPr>
        <w:t>In sum</w:t>
      </w:r>
      <w:r w:rsidR="00467535" w:rsidRPr="003468E1">
        <w:rPr>
          <w:sz w:val="24"/>
          <w:szCs w:val="24"/>
          <w:lang w:val="en-US"/>
        </w:rPr>
        <w:t xml:space="preserve">, this </w:t>
      </w:r>
      <w:r w:rsidR="009B4266" w:rsidRPr="003468E1">
        <w:rPr>
          <w:sz w:val="24"/>
          <w:szCs w:val="24"/>
          <w:lang w:val="en-US"/>
        </w:rPr>
        <w:t>article</w:t>
      </w:r>
      <w:r w:rsidRPr="003468E1">
        <w:rPr>
          <w:sz w:val="24"/>
          <w:szCs w:val="24"/>
          <w:lang w:val="en-US"/>
        </w:rPr>
        <w:t xml:space="preserve"> </w:t>
      </w:r>
      <w:r w:rsidR="00467535" w:rsidRPr="003468E1">
        <w:rPr>
          <w:sz w:val="24"/>
          <w:szCs w:val="24"/>
          <w:lang w:val="en-US"/>
        </w:rPr>
        <w:t xml:space="preserve">maintains that online mediation, by its </w:t>
      </w:r>
      <w:r w:rsidR="00755CEA">
        <w:rPr>
          <w:sz w:val="24"/>
          <w:szCs w:val="24"/>
          <w:lang w:val="en-US"/>
        </w:rPr>
        <w:t>unique features</w:t>
      </w:r>
      <w:r w:rsidR="00B76F78">
        <w:rPr>
          <w:sz w:val="24"/>
          <w:szCs w:val="24"/>
          <w:lang w:val="en-US"/>
        </w:rPr>
        <w:t>, may result</w:t>
      </w:r>
      <w:r w:rsidR="009321BF">
        <w:rPr>
          <w:sz w:val="24"/>
          <w:szCs w:val="24"/>
          <w:lang w:val="en-US"/>
        </w:rPr>
        <w:t xml:space="preserve"> in </w:t>
      </w:r>
      <w:r w:rsidR="00976A96">
        <w:rPr>
          <w:sz w:val="24"/>
          <w:szCs w:val="24"/>
          <w:lang w:val="en-US"/>
        </w:rPr>
        <w:t xml:space="preserve">at least </w:t>
      </w:r>
      <w:r w:rsidR="009321BF">
        <w:rPr>
          <w:sz w:val="24"/>
          <w:szCs w:val="24"/>
          <w:lang w:val="en-US"/>
        </w:rPr>
        <w:t xml:space="preserve">the same level of the </w:t>
      </w:r>
      <w:r w:rsidR="00467535" w:rsidRPr="003468E1">
        <w:rPr>
          <w:sz w:val="24"/>
          <w:szCs w:val="24"/>
          <w:lang w:val="en-US"/>
        </w:rPr>
        <w:t>efficiency</w:t>
      </w:r>
      <w:r w:rsidR="00341C2E">
        <w:rPr>
          <w:sz w:val="24"/>
          <w:szCs w:val="24"/>
          <w:lang w:val="en-US"/>
        </w:rPr>
        <w:t xml:space="preserve"> with conventional offline mediation</w:t>
      </w:r>
      <w:r w:rsidR="00467535" w:rsidRPr="003468E1">
        <w:rPr>
          <w:sz w:val="24"/>
          <w:szCs w:val="24"/>
          <w:lang w:val="en-US"/>
        </w:rPr>
        <w:t xml:space="preserve">.  Specifically, the </w:t>
      </w:r>
      <w:r w:rsidR="00341C2E">
        <w:rPr>
          <w:sz w:val="24"/>
          <w:szCs w:val="24"/>
          <w:lang w:val="en-US"/>
        </w:rPr>
        <w:t xml:space="preserve">text-based and </w:t>
      </w:r>
      <w:r w:rsidR="00467535" w:rsidRPr="003468E1">
        <w:rPr>
          <w:sz w:val="24"/>
          <w:szCs w:val="24"/>
          <w:lang w:val="en-US"/>
        </w:rPr>
        <w:t xml:space="preserve">asynchronous </w:t>
      </w:r>
      <w:r w:rsidR="00341C2E">
        <w:rPr>
          <w:sz w:val="24"/>
          <w:szCs w:val="24"/>
          <w:lang w:val="en-US"/>
        </w:rPr>
        <w:t>natures</w:t>
      </w:r>
      <w:r w:rsidR="00755CEA" w:rsidRPr="003468E1">
        <w:rPr>
          <w:sz w:val="24"/>
          <w:szCs w:val="24"/>
          <w:lang w:val="en-US"/>
        </w:rPr>
        <w:t xml:space="preserve"> </w:t>
      </w:r>
      <w:r w:rsidR="00467535" w:rsidRPr="003468E1">
        <w:rPr>
          <w:sz w:val="24"/>
          <w:szCs w:val="24"/>
          <w:lang w:val="en-US"/>
        </w:rPr>
        <w:t>of online mediation</w:t>
      </w:r>
      <w:r w:rsidR="00341C2E">
        <w:rPr>
          <w:sz w:val="24"/>
          <w:szCs w:val="24"/>
          <w:lang w:val="en-US"/>
        </w:rPr>
        <w:t xml:space="preserve">, together with its </w:t>
      </w:r>
      <w:r w:rsidR="0007652B">
        <w:rPr>
          <w:sz w:val="24"/>
          <w:szCs w:val="24"/>
          <w:lang w:val="en-US"/>
        </w:rPr>
        <w:t>easy</w:t>
      </w:r>
      <w:r w:rsidR="00341C2E">
        <w:rPr>
          <w:sz w:val="24"/>
          <w:szCs w:val="24"/>
          <w:lang w:val="en-US"/>
        </w:rPr>
        <w:t xml:space="preserve"> access to technology, help mediation </w:t>
      </w:r>
      <w:proofErr w:type="gramStart"/>
      <w:r w:rsidR="00341C2E">
        <w:rPr>
          <w:sz w:val="24"/>
          <w:szCs w:val="24"/>
          <w:lang w:val="en-US"/>
        </w:rPr>
        <w:t>participants</w:t>
      </w:r>
      <w:proofErr w:type="gramEnd"/>
      <w:r w:rsidR="00341C2E">
        <w:rPr>
          <w:sz w:val="24"/>
          <w:szCs w:val="24"/>
          <w:lang w:val="en-US"/>
        </w:rPr>
        <w:t xml:space="preserve"> </w:t>
      </w:r>
      <w:r w:rsidR="003D0FDA">
        <w:rPr>
          <w:sz w:val="24"/>
          <w:szCs w:val="24"/>
          <w:lang w:val="en-US"/>
        </w:rPr>
        <w:t xml:space="preserve">better </w:t>
      </w:r>
      <w:r w:rsidR="00800610">
        <w:rPr>
          <w:sz w:val="24"/>
          <w:szCs w:val="24"/>
          <w:lang w:val="en-US"/>
        </w:rPr>
        <w:t xml:space="preserve">process information, handle emotions, manage </w:t>
      </w:r>
      <w:r w:rsidR="007F2BBB">
        <w:rPr>
          <w:sz w:val="24"/>
          <w:szCs w:val="24"/>
          <w:lang w:val="en-US"/>
        </w:rPr>
        <w:t>processes</w:t>
      </w:r>
      <w:r w:rsidR="00800610">
        <w:rPr>
          <w:sz w:val="24"/>
          <w:szCs w:val="24"/>
          <w:lang w:val="en-US"/>
        </w:rPr>
        <w:t xml:space="preserve">, and generate settlement options. </w:t>
      </w:r>
    </w:p>
    <w:p w14:paraId="0C8609A3" w14:textId="72077D69" w:rsidR="00C422B1" w:rsidRPr="003468E1" w:rsidRDefault="00691953" w:rsidP="009348CE">
      <w:pPr>
        <w:pStyle w:val="Heading1"/>
        <w:spacing w:before="120"/>
        <w:jc w:val="both"/>
        <w:rPr>
          <w:rFonts w:cs="Times New Roman"/>
          <w:bCs/>
          <w:smallCaps/>
        </w:rPr>
      </w:pPr>
      <w:bookmarkStart w:id="1" w:name="_Toc512007675"/>
      <w:r w:rsidRPr="003468E1">
        <w:rPr>
          <w:rFonts w:cs="Times New Roman"/>
          <w:bCs/>
          <w:smallCaps/>
        </w:rPr>
        <w:t>Overview of the Goals and Principles of Mediation</w:t>
      </w:r>
      <w:bookmarkEnd w:id="1"/>
      <w:r w:rsidRPr="003468E1">
        <w:rPr>
          <w:rFonts w:cs="Times New Roman"/>
          <w:bCs/>
          <w:smallCaps/>
        </w:rPr>
        <w:t xml:space="preserve"> </w:t>
      </w:r>
    </w:p>
    <w:p w14:paraId="6DD27FAA" w14:textId="47468525" w:rsidR="008C50AD" w:rsidRPr="003468E1" w:rsidRDefault="00E47A5C" w:rsidP="009348CE">
      <w:pPr>
        <w:pStyle w:val="Heading2"/>
        <w:spacing w:before="120" w:after="120"/>
        <w:jc w:val="both"/>
        <w:rPr>
          <w:rFonts w:cs="Times New Roman"/>
        </w:rPr>
      </w:pPr>
      <w:bookmarkStart w:id="2" w:name="_Toc512007676"/>
      <w:r w:rsidRPr="003468E1">
        <w:rPr>
          <w:rFonts w:cs="Times New Roman"/>
        </w:rPr>
        <w:t>Goals of Mediation</w:t>
      </w:r>
      <w:bookmarkEnd w:id="2"/>
      <w:r w:rsidRPr="003468E1">
        <w:rPr>
          <w:rFonts w:cs="Times New Roman"/>
        </w:rPr>
        <w:t xml:space="preserve"> </w:t>
      </w:r>
    </w:p>
    <w:p w14:paraId="638EC91F" w14:textId="6FAF0EE9" w:rsidR="003D1CBA" w:rsidRPr="003468E1" w:rsidRDefault="00175DF4" w:rsidP="009348CE">
      <w:pPr>
        <w:pStyle w:val="NoSpacing"/>
        <w:spacing w:before="120" w:after="120"/>
        <w:ind w:firstLine="720"/>
        <w:jc w:val="both"/>
        <w:rPr>
          <w:sz w:val="24"/>
          <w:szCs w:val="24"/>
        </w:rPr>
      </w:pPr>
      <w:r w:rsidRPr="003468E1">
        <w:rPr>
          <w:sz w:val="24"/>
          <w:szCs w:val="24"/>
        </w:rPr>
        <w:t>To</w:t>
      </w:r>
      <w:r w:rsidR="008C50AD" w:rsidRPr="003468E1">
        <w:rPr>
          <w:sz w:val="24"/>
          <w:szCs w:val="24"/>
        </w:rPr>
        <w:t xml:space="preserve"> </w:t>
      </w:r>
      <w:r w:rsidR="00C422B1" w:rsidRPr="003468E1">
        <w:rPr>
          <w:sz w:val="24"/>
          <w:szCs w:val="24"/>
        </w:rPr>
        <w:t>discuss</w:t>
      </w:r>
      <w:r w:rsidR="008C50AD" w:rsidRPr="003468E1">
        <w:rPr>
          <w:sz w:val="24"/>
          <w:szCs w:val="24"/>
        </w:rPr>
        <w:t xml:space="preserve"> </w:t>
      </w:r>
      <w:r w:rsidR="00FD1D58" w:rsidRPr="003468E1">
        <w:rPr>
          <w:sz w:val="24"/>
          <w:szCs w:val="24"/>
        </w:rPr>
        <w:t xml:space="preserve">the functions and limitations of online mediation, we must </w:t>
      </w:r>
      <w:r w:rsidR="00C422B1" w:rsidRPr="003468E1">
        <w:rPr>
          <w:sz w:val="24"/>
          <w:szCs w:val="24"/>
        </w:rPr>
        <w:t xml:space="preserve">understand </w:t>
      </w:r>
      <w:r w:rsidR="00DB1AF0" w:rsidRPr="003468E1">
        <w:rPr>
          <w:sz w:val="24"/>
          <w:szCs w:val="24"/>
        </w:rPr>
        <w:t>what online mediation is expected to achieve</w:t>
      </w:r>
      <w:r w:rsidR="00C60445">
        <w:rPr>
          <w:sz w:val="24"/>
          <w:szCs w:val="24"/>
        </w:rPr>
        <w:t>.  T</w:t>
      </w:r>
      <w:r w:rsidR="00DB1AF0" w:rsidRPr="003468E1">
        <w:rPr>
          <w:sz w:val="24"/>
          <w:szCs w:val="24"/>
        </w:rPr>
        <w:t>he</w:t>
      </w:r>
      <w:r w:rsidR="00D1632E" w:rsidRPr="003468E1">
        <w:rPr>
          <w:sz w:val="24"/>
          <w:szCs w:val="24"/>
        </w:rPr>
        <w:t xml:space="preserve"> </w:t>
      </w:r>
      <w:r w:rsidR="00C60445">
        <w:rPr>
          <w:sz w:val="24"/>
          <w:szCs w:val="24"/>
        </w:rPr>
        <w:t>goals of mediation</w:t>
      </w:r>
      <w:r w:rsidR="008F63BD" w:rsidRPr="003468E1">
        <w:rPr>
          <w:sz w:val="24"/>
          <w:szCs w:val="24"/>
        </w:rPr>
        <w:t xml:space="preserve"> have been </w:t>
      </w:r>
      <w:r w:rsidR="00A83D16" w:rsidRPr="003468E1">
        <w:rPr>
          <w:sz w:val="24"/>
          <w:szCs w:val="24"/>
        </w:rPr>
        <w:t>considered to include</w:t>
      </w:r>
      <w:r w:rsidR="00342F0A" w:rsidRPr="003468E1">
        <w:rPr>
          <w:sz w:val="24"/>
          <w:szCs w:val="24"/>
        </w:rPr>
        <w:t xml:space="preserve"> the followings</w:t>
      </w:r>
      <w:r w:rsidR="003D1CBA" w:rsidRPr="003468E1">
        <w:rPr>
          <w:sz w:val="24"/>
          <w:szCs w:val="24"/>
        </w:rPr>
        <w:t xml:space="preserve">: </w:t>
      </w:r>
    </w:p>
    <w:p w14:paraId="3CB321B7" w14:textId="700D726D" w:rsidR="003D1CBA" w:rsidRPr="003468E1" w:rsidRDefault="003D1CBA" w:rsidP="009348CE">
      <w:pPr>
        <w:pStyle w:val="NoSpacing"/>
        <w:numPr>
          <w:ilvl w:val="0"/>
          <w:numId w:val="38"/>
        </w:numPr>
        <w:ind w:left="1066" w:right="720" w:hanging="357"/>
        <w:jc w:val="both"/>
        <w:rPr>
          <w:sz w:val="24"/>
          <w:szCs w:val="24"/>
        </w:rPr>
      </w:pPr>
      <w:r w:rsidRPr="003468E1">
        <w:rPr>
          <w:sz w:val="24"/>
          <w:szCs w:val="24"/>
        </w:rPr>
        <w:t>Encourage the exchange of information,</w:t>
      </w:r>
    </w:p>
    <w:p w14:paraId="3F213828" w14:textId="77777777" w:rsidR="003D1CBA" w:rsidRPr="003468E1" w:rsidRDefault="003D1CBA" w:rsidP="009348CE">
      <w:pPr>
        <w:pStyle w:val="NoSpacing"/>
        <w:numPr>
          <w:ilvl w:val="0"/>
          <w:numId w:val="38"/>
        </w:numPr>
        <w:ind w:left="1066" w:right="720" w:hanging="357"/>
        <w:jc w:val="both"/>
        <w:rPr>
          <w:sz w:val="24"/>
          <w:szCs w:val="24"/>
        </w:rPr>
      </w:pPr>
      <w:r w:rsidRPr="003468E1">
        <w:rPr>
          <w:sz w:val="24"/>
          <w:szCs w:val="24"/>
        </w:rPr>
        <w:t>Provide new information,</w:t>
      </w:r>
    </w:p>
    <w:p w14:paraId="787425BA" w14:textId="77777777" w:rsidR="003D1CBA" w:rsidRPr="003468E1" w:rsidRDefault="003D1CBA" w:rsidP="009348CE">
      <w:pPr>
        <w:pStyle w:val="NoSpacing"/>
        <w:numPr>
          <w:ilvl w:val="0"/>
          <w:numId w:val="38"/>
        </w:numPr>
        <w:ind w:left="1066" w:right="720" w:hanging="357"/>
        <w:jc w:val="both"/>
        <w:rPr>
          <w:sz w:val="24"/>
          <w:szCs w:val="24"/>
        </w:rPr>
      </w:pPr>
      <w:r w:rsidRPr="003468E1">
        <w:rPr>
          <w:sz w:val="24"/>
          <w:szCs w:val="24"/>
        </w:rPr>
        <w:t xml:space="preserve">Help the parties to understand each other’s views, </w:t>
      </w:r>
    </w:p>
    <w:p w14:paraId="1AD8508D" w14:textId="77777777" w:rsidR="003D1CBA" w:rsidRPr="003468E1" w:rsidRDefault="003D1CBA" w:rsidP="00B339B1">
      <w:pPr>
        <w:pStyle w:val="NoSpacing"/>
        <w:numPr>
          <w:ilvl w:val="0"/>
          <w:numId w:val="38"/>
        </w:numPr>
        <w:ind w:left="1066" w:right="720" w:hanging="357"/>
        <w:rPr>
          <w:sz w:val="24"/>
          <w:szCs w:val="24"/>
        </w:rPr>
      </w:pPr>
      <w:r w:rsidRPr="003468E1">
        <w:rPr>
          <w:sz w:val="24"/>
          <w:szCs w:val="24"/>
        </w:rPr>
        <w:lastRenderedPageBreak/>
        <w:t>Let them know that their concerns are understood,</w:t>
      </w:r>
    </w:p>
    <w:p w14:paraId="7796EDFD" w14:textId="77777777" w:rsidR="003D1CBA" w:rsidRPr="003468E1" w:rsidRDefault="003D1CBA" w:rsidP="00B339B1">
      <w:pPr>
        <w:pStyle w:val="NoSpacing"/>
        <w:numPr>
          <w:ilvl w:val="0"/>
          <w:numId w:val="38"/>
        </w:numPr>
        <w:ind w:left="1066" w:right="720" w:hanging="357"/>
        <w:rPr>
          <w:sz w:val="24"/>
          <w:szCs w:val="24"/>
        </w:rPr>
      </w:pPr>
      <w:r w:rsidRPr="003468E1">
        <w:rPr>
          <w:sz w:val="24"/>
          <w:szCs w:val="24"/>
        </w:rPr>
        <w:t>Promote a productive level of emotional expression,</w:t>
      </w:r>
    </w:p>
    <w:p w14:paraId="7434E8A9" w14:textId="6DC26E9A" w:rsidR="003D1CBA" w:rsidRPr="003468E1" w:rsidRDefault="003D1CBA" w:rsidP="00B339B1">
      <w:pPr>
        <w:pStyle w:val="NoSpacing"/>
        <w:numPr>
          <w:ilvl w:val="0"/>
          <w:numId w:val="38"/>
        </w:numPr>
        <w:ind w:left="1066" w:right="720" w:hanging="357"/>
        <w:rPr>
          <w:sz w:val="24"/>
          <w:szCs w:val="24"/>
        </w:rPr>
      </w:pPr>
      <w:r w:rsidRPr="003468E1">
        <w:rPr>
          <w:sz w:val="24"/>
          <w:szCs w:val="24"/>
        </w:rPr>
        <w:t xml:space="preserve">Deal with differences in perceptions and interests between </w:t>
      </w:r>
      <w:r w:rsidR="00BD167D">
        <w:rPr>
          <w:sz w:val="24"/>
          <w:szCs w:val="24"/>
        </w:rPr>
        <w:t xml:space="preserve">negotiators and constituents (including lawyer and client),  </w:t>
      </w:r>
    </w:p>
    <w:p w14:paraId="2CCE8F03" w14:textId="77777777" w:rsidR="003D1CBA" w:rsidRPr="003468E1" w:rsidRDefault="003D1CBA" w:rsidP="009348CE">
      <w:pPr>
        <w:pStyle w:val="NoSpacing"/>
        <w:numPr>
          <w:ilvl w:val="0"/>
          <w:numId w:val="38"/>
        </w:numPr>
        <w:ind w:left="1066" w:right="720" w:hanging="357"/>
        <w:jc w:val="both"/>
        <w:rPr>
          <w:sz w:val="24"/>
          <w:szCs w:val="24"/>
        </w:rPr>
      </w:pPr>
      <w:r w:rsidRPr="003468E1">
        <w:rPr>
          <w:sz w:val="24"/>
          <w:szCs w:val="24"/>
        </w:rPr>
        <w:t xml:space="preserve">Help negotiators realistically assess alternatives to settlement, </w:t>
      </w:r>
    </w:p>
    <w:p w14:paraId="0B51240F" w14:textId="77777777" w:rsidR="003D1CBA" w:rsidRPr="003468E1" w:rsidRDefault="003D1CBA" w:rsidP="009348CE">
      <w:pPr>
        <w:pStyle w:val="NoSpacing"/>
        <w:numPr>
          <w:ilvl w:val="0"/>
          <w:numId w:val="38"/>
        </w:numPr>
        <w:ind w:left="1066" w:right="720" w:hanging="357"/>
        <w:jc w:val="both"/>
        <w:rPr>
          <w:sz w:val="24"/>
          <w:szCs w:val="24"/>
        </w:rPr>
      </w:pPr>
      <w:r w:rsidRPr="003468E1">
        <w:rPr>
          <w:sz w:val="24"/>
          <w:szCs w:val="24"/>
        </w:rPr>
        <w:t xml:space="preserve">Encourage flexibility, </w:t>
      </w:r>
    </w:p>
    <w:p w14:paraId="42E10F3E" w14:textId="77777777" w:rsidR="003D1CBA" w:rsidRPr="003468E1" w:rsidRDefault="003D1CBA" w:rsidP="009348CE">
      <w:pPr>
        <w:pStyle w:val="NoSpacing"/>
        <w:numPr>
          <w:ilvl w:val="0"/>
          <w:numId w:val="38"/>
        </w:numPr>
        <w:ind w:left="1066" w:right="720" w:hanging="357"/>
        <w:jc w:val="both"/>
        <w:rPr>
          <w:sz w:val="24"/>
          <w:szCs w:val="24"/>
        </w:rPr>
      </w:pPr>
      <w:r w:rsidRPr="003468E1">
        <w:rPr>
          <w:sz w:val="24"/>
          <w:szCs w:val="24"/>
        </w:rPr>
        <w:t xml:space="preserve">Shift the focus from the past to the future, </w:t>
      </w:r>
    </w:p>
    <w:p w14:paraId="4F12956A" w14:textId="77777777" w:rsidR="003D1CBA" w:rsidRPr="003468E1" w:rsidRDefault="003D1CBA" w:rsidP="00B339B1">
      <w:pPr>
        <w:pStyle w:val="NoSpacing"/>
        <w:numPr>
          <w:ilvl w:val="0"/>
          <w:numId w:val="38"/>
        </w:numPr>
        <w:ind w:left="1066" w:right="720" w:hanging="357"/>
        <w:rPr>
          <w:sz w:val="24"/>
          <w:szCs w:val="24"/>
        </w:rPr>
      </w:pPr>
      <w:r w:rsidRPr="003468E1">
        <w:rPr>
          <w:sz w:val="24"/>
          <w:szCs w:val="24"/>
        </w:rPr>
        <w:t xml:space="preserve">Stimulate the parties to suggest creative settlements, </w:t>
      </w:r>
    </w:p>
    <w:p w14:paraId="16FADFD3" w14:textId="77777777" w:rsidR="003D1CBA" w:rsidRPr="003468E1" w:rsidRDefault="003D1CBA" w:rsidP="00B339B1">
      <w:pPr>
        <w:pStyle w:val="NoSpacing"/>
        <w:numPr>
          <w:ilvl w:val="0"/>
          <w:numId w:val="38"/>
        </w:numPr>
        <w:ind w:left="1066" w:right="720" w:hanging="357"/>
        <w:rPr>
          <w:sz w:val="24"/>
          <w:szCs w:val="24"/>
        </w:rPr>
      </w:pPr>
      <w:r w:rsidRPr="003468E1">
        <w:rPr>
          <w:sz w:val="24"/>
          <w:szCs w:val="24"/>
        </w:rPr>
        <w:t>Learn (often in separate sessions with each party) about those interests the parties are reluctant to disclose to each other, and</w:t>
      </w:r>
    </w:p>
    <w:p w14:paraId="77FC4201" w14:textId="2FE40BC7" w:rsidR="003D1CBA" w:rsidRPr="003468E1" w:rsidRDefault="003D1CBA" w:rsidP="009348CE">
      <w:pPr>
        <w:pStyle w:val="NoSpacing"/>
        <w:numPr>
          <w:ilvl w:val="0"/>
          <w:numId w:val="38"/>
        </w:numPr>
        <w:ind w:left="1066" w:right="720" w:hanging="357"/>
        <w:jc w:val="both"/>
        <w:rPr>
          <w:sz w:val="24"/>
          <w:szCs w:val="24"/>
        </w:rPr>
      </w:pPr>
      <w:r w:rsidRPr="003468E1">
        <w:rPr>
          <w:sz w:val="24"/>
          <w:szCs w:val="24"/>
        </w:rPr>
        <w:t>Invent solutions that meet the fundamental interests of all parties.</w:t>
      </w:r>
      <w:r w:rsidRPr="003468E1">
        <w:rPr>
          <w:rStyle w:val="FootnoteReference"/>
          <w:sz w:val="24"/>
          <w:szCs w:val="24"/>
        </w:rPr>
        <w:footnoteReference w:id="14"/>
      </w:r>
      <w:r w:rsidRPr="003468E1">
        <w:rPr>
          <w:sz w:val="24"/>
          <w:szCs w:val="24"/>
        </w:rPr>
        <w:t xml:space="preserve"> </w:t>
      </w:r>
    </w:p>
    <w:p w14:paraId="1661E423" w14:textId="77777777" w:rsidR="003D1CBA" w:rsidRPr="003468E1" w:rsidRDefault="003D1CBA" w:rsidP="009348CE">
      <w:pPr>
        <w:pStyle w:val="NoSpacing"/>
        <w:spacing w:before="120" w:after="120"/>
        <w:ind w:left="720"/>
        <w:jc w:val="both"/>
        <w:rPr>
          <w:sz w:val="24"/>
          <w:szCs w:val="24"/>
        </w:rPr>
      </w:pPr>
    </w:p>
    <w:p w14:paraId="69411CF2" w14:textId="5374C219" w:rsidR="009C165F" w:rsidRDefault="00933DBA" w:rsidP="009348CE">
      <w:pPr>
        <w:pStyle w:val="NoSpacing"/>
        <w:spacing w:before="120" w:after="120"/>
        <w:ind w:firstLine="720"/>
        <w:jc w:val="both"/>
        <w:rPr>
          <w:sz w:val="24"/>
          <w:szCs w:val="24"/>
        </w:rPr>
      </w:pPr>
      <w:r>
        <w:rPr>
          <w:sz w:val="24"/>
          <w:szCs w:val="24"/>
        </w:rPr>
        <w:t>The list is hardly an</w:t>
      </w:r>
      <w:r w:rsidR="005F3487" w:rsidRPr="003468E1">
        <w:rPr>
          <w:sz w:val="24"/>
          <w:szCs w:val="24"/>
        </w:rPr>
        <w:t xml:space="preserve"> </w:t>
      </w:r>
      <w:r w:rsidR="00D17CF4" w:rsidRPr="003468E1">
        <w:rPr>
          <w:sz w:val="24"/>
          <w:szCs w:val="24"/>
        </w:rPr>
        <w:t xml:space="preserve">exclusive </w:t>
      </w:r>
      <w:r>
        <w:rPr>
          <w:sz w:val="24"/>
          <w:szCs w:val="24"/>
        </w:rPr>
        <w:t>one</w:t>
      </w:r>
      <w:r w:rsidR="00D17CF4" w:rsidRPr="003468E1">
        <w:rPr>
          <w:sz w:val="24"/>
          <w:szCs w:val="24"/>
        </w:rPr>
        <w:t xml:space="preserve">.  </w:t>
      </w:r>
      <w:r w:rsidR="005F3487" w:rsidRPr="003468E1">
        <w:rPr>
          <w:sz w:val="24"/>
          <w:szCs w:val="24"/>
        </w:rPr>
        <w:t xml:space="preserve">Indeed, </w:t>
      </w:r>
      <w:r w:rsidR="00D0337F" w:rsidRPr="003468E1">
        <w:rPr>
          <w:sz w:val="24"/>
          <w:szCs w:val="24"/>
        </w:rPr>
        <w:t xml:space="preserve">the goals of </w:t>
      </w:r>
      <w:r w:rsidR="007F4D61" w:rsidRPr="003468E1">
        <w:rPr>
          <w:sz w:val="24"/>
          <w:szCs w:val="24"/>
        </w:rPr>
        <w:t xml:space="preserve">a </w:t>
      </w:r>
      <w:r w:rsidR="00D0337F" w:rsidRPr="003468E1">
        <w:rPr>
          <w:sz w:val="24"/>
          <w:szCs w:val="24"/>
        </w:rPr>
        <w:t xml:space="preserve">mediation </w:t>
      </w:r>
      <w:r w:rsidR="0025672B">
        <w:rPr>
          <w:sz w:val="24"/>
          <w:szCs w:val="24"/>
        </w:rPr>
        <w:t>depend on</w:t>
      </w:r>
      <w:r w:rsidR="007F4D61" w:rsidRPr="003468E1">
        <w:rPr>
          <w:sz w:val="24"/>
          <w:szCs w:val="24"/>
        </w:rPr>
        <w:t xml:space="preserve"> </w:t>
      </w:r>
      <w:r w:rsidR="00597F7A">
        <w:rPr>
          <w:sz w:val="24"/>
          <w:szCs w:val="24"/>
        </w:rPr>
        <w:t>the dispute</w:t>
      </w:r>
      <w:r w:rsidR="007F4D61" w:rsidRPr="003468E1">
        <w:rPr>
          <w:sz w:val="24"/>
          <w:szCs w:val="24"/>
        </w:rPr>
        <w:t xml:space="preserve"> setting</w:t>
      </w:r>
      <w:r w:rsidR="0025672B">
        <w:rPr>
          <w:sz w:val="24"/>
          <w:szCs w:val="24"/>
        </w:rPr>
        <w:t>s</w:t>
      </w:r>
      <w:r w:rsidR="00E54B92" w:rsidRPr="003468E1">
        <w:rPr>
          <w:sz w:val="24"/>
          <w:szCs w:val="24"/>
        </w:rPr>
        <w:t xml:space="preserve">, </w:t>
      </w:r>
      <w:r w:rsidR="007F4D61" w:rsidRPr="003468E1">
        <w:rPr>
          <w:sz w:val="24"/>
          <w:szCs w:val="24"/>
        </w:rPr>
        <w:t xml:space="preserve">the parties’ </w:t>
      </w:r>
      <w:r w:rsidR="00B27909" w:rsidRPr="003468E1">
        <w:rPr>
          <w:sz w:val="24"/>
          <w:szCs w:val="24"/>
        </w:rPr>
        <w:t xml:space="preserve">interests, resources, </w:t>
      </w:r>
      <w:r w:rsidR="007F4D61" w:rsidRPr="003468E1">
        <w:rPr>
          <w:sz w:val="24"/>
          <w:szCs w:val="24"/>
        </w:rPr>
        <w:t xml:space="preserve">objectives, </w:t>
      </w:r>
      <w:r w:rsidR="00B27909" w:rsidRPr="003468E1">
        <w:rPr>
          <w:sz w:val="24"/>
          <w:szCs w:val="24"/>
        </w:rPr>
        <w:t>as well as mediators’ understandings, preferences</w:t>
      </w:r>
      <w:r w:rsidR="00537099" w:rsidRPr="003468E1">
        <w:rPr>
          <w:sz w:val="24"/>
          <w:szCs w:val="24"/>
        </w:rPr>
        <w:t>,</w:t>
      </w:r>
      <w:r w:rsidR="00B27909" w:rsidRPr="003468E1">
        <w:rPr>
          <w:sz w:val="24"/>
          <w:szCs w:val="24"/>
        </w:rPr>
        <w:t xml:space="preserve"> </w:t>
      </w:r>
      <w:r w:rsidR="00671A44" w:rsidRPr="003468E1">
        <w:rPr>
          <w:sz w:val="24"/>
          <w:szCs w:val="24"/>
        </w:rPr>
        <w:t xml:space="preserve">skills, </w:t>
      </w:r>
      <w:r w:rsidR="00B27909" w:rsidRPr="003468E1">
        <w:rPr>
          <w:sz w:val="24"/>
          <w:szCs w:val="24"/>
        </w:rPr>
        <w:t>and styles</w:t>
      </w:r>
      <w:r w:rsidR="00AB4D97" w:rsidRPr="003468E1">
        <w:rPr>
          <w:sz w:val="24"/>
          <w:szCs w:val="24"/>
        </w:rPr>
        <w:t xml:space="preserve"> </w:t>
      </w:r>
      <w:r w:rsidR="00AB4D97">
        <w:rPr>
          <w:sz w:val="24"/>
          <w:szCs w:val="24"/>
        </w:rPr>
        <w:t xml:space="preserve">(e.g., </w:t>
      </w:r>
      <w:r w:rsidR="00424522" w:rsidRPr="003468E1">
        <w:rPr>
          <w:sz w:val="24"/>
          <w:szCs w:val="24"/>
        </w:rPr>
        <w:t>evaluative,</w:t>
      </w:r>
      <w:r w:rsidR="000A5FD2" w:rsidRPr="003468E1">
        <w:rPr>
          <w:rStyle w:val="FootnoteReference"/>
          <w:sz w:val="24"/>
          <w:szCs w:val="24"/>
        </w:rPr>
        <w:footnoteReference w:id="15"/>
      </w:r>
      <w:r w:rsidR="00424522" w:rsidRPr="003468E1">
        <w:rPr>
          <w:sz w:val="24"/>
          <w:szCs w:val="24"/>
        </w:rPr>
        <w:t xml:space="preserve"> facilitative,</w:t>
      </w:r>
      <w:r w:rsidR="00C42932" w:rsidRPr="003468E1">
        <w:rPr>
          <w:rStyle w:val="FootnoteReference"/>
          <w:sz w:val="24"/>
          <w:szCs w:val="24"/>
        </w:rPr>
        <w:footnoteReference w:id="16"/>
      </w:r>
      <w:r w:rsidR="00424522" w:rsidRPr="003468E1">
        <w:rPr>
          <w:sz w:val="24"/>
          <w:szCs w:val="24"/>
        </w:rPr>
        <w:t xml:space="preserve"> </w:t>
      </w:r>
      <w:r w:rsidR="00C42932" w:rsidRPr="003468E1">
        <w:rPr>
          <w:sz w:val="24"/>
          <w:szCs w:val="24"/>
        </w:rPr>
        <w:t>transformative,</w:t>
      </w:r>
      <w:r w:rsidR="00E85E8E" w:rsidRPr="003468E1">
        <w:rPr>
          <w:rStyle w:val="FootnoteReference"/>
          <w:sz w:val="24"/>
          <w:szCs w:val="24"/>
        </w:rPr>
        <w:footnoteReference w:id="17"/>
      </w:r>
      <w:r w:rsidR="00C42932" w:rsidRPr="003468E1">
        <w:rPr>
          <w:sz w:val="24"/>
          <w:szCs w:val="24"/>
        </w:rPr>
        <w:t xml:space="preserve"> and narrative</w:t>
      </w:r>
      <w:r w:rsidR="001C790A" w:rsidRPr="003468E1">
        <w:rPr>
          <w:rStyle w:val="FootnoteReference"/>
          <w:sz w:val="24"/>
          <w:szCs w:val="24"/>
        </w:rPr>
        <w:footnoteReference w:id="18"/>
      </w:r>
      <w:r w:rsidR="00AB4D97">
        <w:rPr>
          <w:sz w:val="24"/>
          <w:szCs w:val="24"/>
        </w:rPr>
        <w:t>).</w:t>
      </w:r>
      <w:r w:rsidR="005F58B8">
        <w:rPr>
          <w:sz w:val="24"/>
          <w:szCs w:val="24"/>
        </w:rPr>
        <w:t xml:space="preserve"> </w:t>
      </w:r>
      <w:r w:rsidR="0095262F">
        <w:rPr>
          <w:sz w:val="24"/>
          <w:szCs w:val="24"/>
        </w:rPr>
        <w:t xml:space="preserve"> F</w:t>
      </w:r>
      <w:r w:rsidR="00204994">
        <w:rPr>
          <w:sz w:val="24"/>
          <w:szCs w:val="24"/>
        </w:rPr>
        <w:t xml:space="preserve">or the purpose of </w:t>
      </w:r>
      <w:r w:rsidR="008C0F73">
        <w:rPr>
          <w:sz w:val="24"/>
          <w:szCs w:val="24"/>
        </w:rPr>
        <w:t xml:space="preserve">a </w:t>
      </w:r>
      <w:r w:rsidR="005F58B8">
        <w:rPr>
          <w:sz w:val="24"/>
          <w:szCs w:val="24"/>
        </w:rPr>
        <w:t xml:space="preserve">structured analysis, </w:t>
      </w:r>
      <w:r w:rsidR="00600137">
        <w:rPr>
          <w:sz w:val="24"/>
          <w:szCs w:val="24"/>
        </w:rPr>
        <w:t>this article</w:t>
      </w:r>
      <w:r w:rsidR="001A2447">
        <w:rPr>
          <w:sz w:val="24"/>
          <w:szCs w:val="24"/>
        </w:rPr>
        <w:t xml:space="preserve"> categorize</w:t>
      </w:r>
      <w:r w:rsidR="00600137">
        <w:rPr>
          <w:sz w:val="24"/>
          <w:szCs w:val="24"/>
        </w:rPr>
        <w:t>s</w:t>
      </w:r>
      <w:r w:rsidR="001A2447">
        <w:rPr>
          <w:sz w:val="24"/>
          <w:szCs w:val="24"/>
        </w:rPr>
        <w:t xml:space="preserve"> the above-mentioned goals as follows: </w:t>
      </w:r>
    </w:p>
    <w:tbl>
      <w:tblPr>
        <w:tblStyle w:val="PlainTable4"/>
        <w:tblW w:w="0" w:type="auto"/>
        <w:tblLook w:val="04A0" w:firstRow="1" w:lastRow="0" w:firstColumn="1" w:lastColumn="0" w:noHBand="0" w:noVBand="1"/>
      </w:tblPr>
      <w:tblGrid>
        <w:gridCol w:w="1400"/>
        <w:gridCol w:w="5296"/>
      </w:tblGrid>
      <w:tr w:rsidR="00264A98" w:rsidRPr="009F09EF" w14:paraId="0CE2FF26" w14:textId="77777777" w:rsidTr="00C93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6E5942C" w14:textId="56D2E7BB" w:rsidR="00264A98" w:rsidRPr="00537DF6" w:rsidRDefault="00264A98" w:rsidP="009348CE">
            <w:pPr>
              <w:pStyle w:val="NoSpacing"/>
              <w:spacing w:before="120" w:after="120"/>
              <w:jc w:val="both"/>
              <w:rPr>
                <w:rFonts w:ascii="Helvetica" w:hAnsi="Helvetica"/>
                <w:b/>
                <w:sz w:val="18"/>
                <w:szCs w:val="18"/>
              </w:rPr>
            </w:pPr>
            <w:r w:rsidRPr="00537DF6">
              <w:rPr>
                <w:rFonts w:ascii="Helvetica" w:hAnsi="Helvetica"/>
                <w:b/>
                <w:sz w:val="18"/>
                <w:szCs w:val="18"/>
              </w:rPr>
              <w:lastRenderedPageBreak/>
              <w:t>Information</w:t>
            </w:r>
          </w:p>
        </w:tc>
        <w:tc>
          <w:tcPr>
            <w:tcW w:w="7330" w:type="dxa"/>
          </w:tcPr>
          <w:p w14:paraId="2E528879" w14:textId="77777777" w:rsidR="00264A98" w:rsidRPr="00537DF6" w:rsidRDefault="00264A98" w:rsidP="009348CE">
            <w:pPr>
              <w:pStyle w:val="NoSpacing"/>
              <w:numPr>
                <w:ilvl w:val="0"/>
                <w:numId w:val="39"/>
              </w:numPr>
              <w:spacing w:before="120" w:after="120"/>
              <w:ind w:left="357" w:right="720" w:hanging="357"/>
              <w:jc w:val="both"/>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r w:rsidRPr="00537DF6">
              <w:rPr>
                <w:rFonts w:ascii="Helvetica" w:hAnsi="Helvetica"/>
                <w:sz w:val="18"/>
                <w:szCs w:val="18"/>
              </w:rPr>
              <w:t>Encourage the exchange of information</w:t>
            </w:r>
          </w:p>
          <w:p w14:paraId="2F4A5E2E" w14:textId="77777777" w:rsidR="00264A98" w:rsidRPr="00537DF6" w:rsidRDefault="00264A98" w:rsidP="009348CE">
            <w:pPr>
              <w:pStyle w:val="NoSpacing"/>
              <w:numPr>
                <w:ilvl w:val="0"/>
                <w:numId w:val="39"/>
              </w:numPr>
              <w:spacing w:before="120" w:after="120"/>
              <w:ind w:left="357" w:hanging="357"/>
              <w:jc w:val="both"/>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r w:rsidRPr="00537DF6">
              <w:rPr>
                <w:rFonts w:ascii="Helvetica" w:hAnsi="Helvetica"/>
                <w:sz w:val="18"/>
                <w:szCs w:val="18"/>
              </w:rPr>
              <w:t xml:space="preserve">Provide new information </w:t>
            </w:r>
          </w:p>
          <w:p w14:paraId="7E1147A0" w14:textId="77777777" w:rsidR="00264A98" w:rsidRPr="00537DF6" w:rsidRDefault="00264A98" w:rsidP="009348CE">
            <w:pPr>
              <w:pStyle w:val="NoSpacing"/>
              <w:numPr>
                <w:ilvl w:val="0"/>
                <w:numId w:val="39"/>
              </w:numPr>
              <w:spacing w:before="120" w:after="120"/>
              <w:ind w:left="357" w:hanging="357"/>
              <w:jc w:val="both"/>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r w:rsidRPr="00537DF6">
              <w:rPr>
                <w:rFonts w:ascii="Helvetica" w:hAnsi="Helvetica"/>
                <w:sz w:val="18"/>
                <w:szCs w:val="18"/>
              </w:rPr>
              <w:t>Help the parties to understand each other’s views</w:t>
            </w:r>
          </w:p>
          <w:p w14:paraId="107252E6" w14:textId="77F5CA0B" w:rsidR="00264A98" w:rsidRPr="00537DF6" w:rsidRDefault="00264A98" w:rsidP="009348CE">
            <w:pPr>
              <w:pStyle w:val="NoSpacing"/>
              <w:numPr>
                <w:ilvl w:val="0"/>
                <w:numId w:val="39"/>
              </w:numPr>
              <w:spacing w:before="120" w:after="120"/>
              <w:ind w:left="357" w:hanging="357"/>
              <w:jc w:val="both"/>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r w:rsidRPr="00537DF6">
              <w:rPr>
                <w:rFonts w:ascii="Helvetica" w:hAnsi="Helvetica"/>
                <w:sz w:val="18"/>
                <w:szCs w:val="18"/>
              </w:rPr>
              <w:t>Learn (often in separate sessions with each party) about those interests the parties are reluctant to disclose to each other</w:t>
            </w:r>
          </w:p>
        </w:tc>
      </w:tr>
      <w:tr w:rsidR="00C93D5A" w:rsidRPr="009F09EF" w14:paraId="78E09020" w14:textId="77777777" w:rsidTr="00C93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B63141E" w14:textId="44D24D7F" w:rsidR="00264A98" w:rsidRPr="00537DF6" w:rsidRDefault="00264A98" w:rsidP="009348CE">
            <w:pPr>
              <w:pStyle w:val="NoSpacing"/>
              <w:spacing w:before="120" w:after="120"/>
              <w:jc w:val="both"/>
              <w:rPr>
                <w:rFonts w:ascii="Helvetica" w:hAnsi="Helvetica"/>
                <w:b/>
                <w:sz w:val="18"/>
                <w:szCs w:val="18"/>
              </w:rPr>
            </w:pPr>
            <w:r w:rsidRPr="00537DF6">
              <w:rPr>
                <w:rFonts w:ascii="Helvetica" w:hAnsi="Helvetica"/>
                <w:b/>
                <w:sz w:val="18"/>
                <w:szCs w:val="18"/>
              </w:rPr>
              <w:t xml:space="preserve">Emotion </w:t>
            </w:r>
          </w:p>
        </w:tc>
        <w:tc>
          <w:tcPr>
            <w:tcW w:w="7330" w:type="dxa"/>
          </w:tcPr>
          <w:p w14:paraId="2307AF66" w14:textId="4233B658" w:rsidR="00264A98" w:rsidRPr="00537DF6" w:rsidRDefault="00264A98" w:rsidP="009348CE">
            <w:pPr>
              <w:pStyle w:val="NoSpacing"/>
              <w:numPr>
                <w:ilvl w:val="0"/>
                <w:numId w:val="39"/>
              </w:numPr>
              <w:spacing w:before="120" w:after="120"/>
              <w:ind w:left="357" w:right="720" w:hanging="357"/>
              <w:jc w:val="both"/>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537DF6">
              <w:rPr>
                <w:rFonts w:ascii="Helvetica" w:hAnsi="Helvetica"/>
                <w:sz w:val="18"/>
                <w:szCs w:val="18"/>
              </w:rPr>
              <w:t xml:space="preserve">Promote a productive level of emotional expression   </w:t>
            </w:r>
          </w:p>
        </w:tc>
      </w:tr>
      <w:tr w:rsidR="00264A98" w:rsidRPr="009F09EF" w14:paraId="6A328A9E" w14:textId="77777777" w:rsidTr="00C93D5A">
        <w:tc>
          <w:tcPr>
            <w:cnfStyle w:val="001000000000" w:firstRow="0" w:lastRow="0" w:firstColumn="1" w:lastColumn="0" w:oddVBand="0" w:evenVBand="0" w:oddHBand="0" w:evenHBand="0" w:firstRowFirstColumn="0" w:firstRowLastColumn="0" w:lastRowFirstColumn="0" w:lastRowLastColumn="0"/>
            <w:tcW w:w="1526" w:type="dxa"/>
          </w:tcPr>
          <w:p w14:paraId="5A06250B" w14:textId="4EED0547" w:rsidR="00264A98" w:rsidRPr="00537DF6" w:rsidRDefault="0035303E" w:rsidP="009348CE">
            <w:pPr>
              <w:pStyle w:val="NoSpacing"/>
              <w:spacing w:before="120" w:after="120"/>
              <w:jc w:val="both"/>
              <w:rPr>
                <w:rFonts w:ascii="Helvetica" w:hAnsi="Helvetica"/>
                <w:b/>
                <w:sz w:val="18"/>
                <w:szCs w:val="18"/>
              </w:rPr>
            </w:pPr>
            <w:r>
              <w:rPr>
                <w:rFonts w:ascii="Helvetica" w:hAnsi="Helvetica"/>
                <w:b/>
                <w:sz w:val="18"/>
                <w:szCs w:val="18"/>
              </w:rPr>
              <w:t>Process</w:t>
            </w:r>
            <w:r w:rsidR="00264A98" w:rsidRPr="00537DF6">
              <w:rPr>
                <w:rFonts w:ascii="Helvetica" w:hAnsi="Helvetica"/>
                <w:b/>
                <w:sz w:val="18"/>
                <w:szCs w:val="18"/>
              </w:rPr>
              <w:t xml:space="preserve"> </w:t>
            </w:r>
          </w:p>
        </w:tc>
        <w:tc>
          <w:tcPr>
            <w:tcW w:w="7330" w:type="dxa"/>
          </w:tcPr>
          <w:p w14:paraId="38C7F5EE" w14:textId="098CF9E1" w:rsidR="00264A98" w:rsidRPr="00537DF6" w:rsidRDefault="00264A98" w:rsidP="009348CE">
            <w:pPr>
              <w:pStyle w:val="NoSpacing"/>
              <w:numPr>
                <w:ilvl w:val="0"/>
                <w:numId w:val="39"/>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537DF6">
              <w:rPr>
                <w:rFonts w:ascii="Helvetica" w:hAnsi="Helvetica"/>
                <w:sz w:val="18"/>
                <w:szCs w:val="18"/>
              </w:rPr>
              <w:t>Encourage flexibility</w:t>
            </w:r>
          </w:p>
        </w:tc>
      </w:tr>
      <w:tr w:rsidR="00C93D5A" w:rsidRPr="009F09EF" w14:paraId="03B877A7" w14:textId="77777777" w:rsidTr="00C93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5EF3C80" w14:textId="5CEA4DB1" w:rsidR="00264A98" w:rsidRPr="00537DF6" w:rsidRDefault="00264A98" w:rsidP="009348CE">
            <w:pPr>
              <w:pStyle w:val="NoSpacing"/>
              <w:spacing w:before="120" w:after="120"/>
              <w:jc w:val="both"/>
              <w:rPr>
                <w:rFonts w:ascii="Helvetica" w:hAnsi="Helvetica"/>
                <w:b/>
                <w:sz w:val="18"/>
                <w:szCs w:val="18"/>
              </w:rPr>
            </w:pPr>
            <w:r w:rsidRPr="00537DF6">
              <w:rPr>
                <w:rFonts w:ascii="Helvetica" w:hAnsi="Helvetica"/>
                <w:b/>
                <w:sz w:val="18"/>
                <w:szCs w:val="18"/>
              </w:rPr>
              <w:t xml:space="preserve">Settlement </w:t>
            </w:r>
          </w:p>
        </w:tc>
        <w:tc>
          <w:tcPr>
            <w:tcW w:w="7330" w:type="dxa"/>
          </w:tcPr>
          <w:p w14:paraId="3F1D16C1" w14:textId="77777777" w:rsidR="00264A98" w:rsidRPr="00537DF6" w:rsidRDefault="00264A98" w:rsidP="009348CE">
            <w:pPr>
              <w:pStyle w:val="NoSpacing"/>
              <w:numPr>
                <w:ilvl w:val="0"/>
                <w:numId w:val="39"/>
              </w:numPr>
              <w:spacing w:before="120" w:after="120"/>
              <w:ind w:left="357" w:right="720" w:hanging="357"/>
              <w:jc w:val="both"/>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537DF6">
              <w:rPr>
                <w:rFonts w:ascii="Helvetica" w:hAnsi="Helvetica"/>
                <w:sz w:val="18"/>
                <w:szCs w:val="18"/>
              </w:rPr>
              <w:t xml:space="preserve">Deal with differences in perceptions and interests between negotiators and constituents (including lawyer and client) </w:t>
            </w:r>
          </w:p>
          <w:p w14:paraId="59FEAEE5" w14:textId="77777777" w:rsidR="00264A98" w:rsidRPr="00537DF6" w:rsidRDefault="00264A98" w:rsidP="009348CE">
            <w:pPr>
              <w:pStyle w:val="NoSpacing"/>
              <w:numPr>
                <w:ilvl w:val="0"/>
                <w:numId w:val="39"/>
              </w:numPr>
              <w:spacing w:before="120" w:after="120"/>
              <w:ind w:left="357" w:hanging="357"/>
              <w:jc w:val="both"/>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537DF6">
              <w:rPr>
                <w:rFonts w:ascii="Helvetica" w:hAnsi="Helvetica"/>
                <w:sz w:val="18"/>
                <w:szCs w:val="18"/>
              </w:rPr>
              <w:t xml:space="preserve">Help negotiators realistically assess alternatives to settlement </w:t>
            </w:r>
          </w:p>
          <w:p w14:paraId="1A887DA8" w14:textId="77777777" w:rsidR="00264A98" w:rsidRPr="00537DF6" w:rsidRDefault="00264A98" w:rsidP="009348CE">
            <w:pPr>
              <w:pStyle w:val="NoSpacing"/>
              <w:numPr>
                <w:ilvl w:val="0"/>
                <w:numId w:val="39"/>
              </w:numPr>
              <w:spacing w:before="120" w:after="120"/>
              <w:ind w:left="357" w:hanging="357"/>
              <w:jc w:val="both"/>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537DF6">
              <w:rPr>
                <w:rFonts w:ascii="Helvetica" w:hAnsi="Helvetica"/>
                <w:sz w:val="18"/>
                <w:szCs w:val="18"/>
              </w:rPr>
              <w:t>Stimulate the parties to suggest creative settlements</w:t>
            </w:r>
          </w:p>
          <w:p w14:paraId="6BC2732F" w14:textId="77777777" w:rsidR="00264A98" w:rsidRPr="00537DF6" w:rsidRDefault="00264A98" w:rsidP="009348CE">
            <w:pPr>
              <w:pStyle w:val="NoSpacing"/>
              <w:numPr>
                <w:ilvl w:val="0"/>
                <w:numId w:val="39"/>
              </w:numPr>
              <w:spacing w:before="120" w:after="120"/>
              <w:ind w:left="357" w:hanging="357"/>
              <w:jc w:val="both"/>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537DF6">
              <w:rPr>
                <w:rFonts w:ascii="Helvetica" w:hAnsi="Helvetica"/>
                <w:sz w:val="18"/>
                <w:szCs w:val="18"/>
              </w:rPr>
              <w:t xml:space="preserve">Invent solutions that meet the fundamental interests of all parties  </w:t>
            </w:r>
          </w:p>
          <w:p w14:paraId="05F0D8C3" w14:textId="1DC9C5FE" w:rsidR="00264A98" w:rsidRPr="00537DF6" w:rsidRDefault="00264A98" w:rsidP="009348CE">
            <w:pPr>
              <w:pStyle w:val="NoSpacing"/>
              <w:numPr>
                <w:ilvl w:val="0"/>
                <w:numId w:val="39"/>
              </w:numPr>
              <w:spacing w:before="120" w:after="120"/>
              <w:ind w:left="357" w:hanging="357"/>
              <w:jc w:val="both"/>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537DF6">
              <w:rPr>
                <w:rFonts w:ascii="Helvetica" w:hAnsi="Helvetica"/>
                <w:sz w:val="18"/>
                <w:szCs w:val="18"/>
              </w:rPr>
              <w:t xml:space="preserve">Shift the focus from the past to the future   </w:t>
            </w:r>
          </w:p>
        </w:tc>
      </w:tr>
    </w:tbl>
    <w:p w14:paraId="19BBA486" w14:textId="77777777" w:rsidR="00F10EBA" w:rsidRDefault="00E537B6" w:rsidP="009348CE">
      <w:pPr>
        <w:pStyle w:val="NoSpacing"/>
        <w:spacing w:before="120" w:after="120"/>
        <w:jc w:val="both"/>
        <w:rPr>
          <w:sz w:val="24"/>
          <w:szCs w:val="24"/>
        </w:rPr>
      </w:pPr>
      <w:r>
        <w:rPr>
          <w:sz w:val="24"/>
          <w:szCs w:val="24"/>
        </w:rPr>
        <w:tab/>
      </w:r>
    </w:p>
    <w:p w14:paraId="60BD54BF" w14:textId="6C95604C" w:rsidR="00264A98" w:rsidRPr="003468E1" w:rsidRDefault="000E5514" w:rsidP="009348CE">
      <w:pPr>
        <w:pStyle w:val="NoSpacing"/>
        <w:spacing w:before="120" w:after="120"/>
        <w:ind w:firstLine="720"/>
        <w:jc w:val="both"/>
        <w:rPr>
          <w:sz w:val="24"/>
          <w:szCs w:val="24"/>
        </w:rPr>
      </w:pPr>
      <w:r>
        <w:rPr>
          <w:sz w:val="24"/>
          <w:szCs w:val="24"/>
        </w:rPr>
        <w:t xml:space="preserve">The matrix categorizes the goals of mediation into four dimensions: information, emotion, </w:t>
      </w:r>
      <w:r w:rsidR="0035303E">
        <w:rPr>
          <w:sz w:val="24"/>
          <w:szCs w:val="24"/>
        </w:rPr>
        <w:t>process</w:t>
      </w:r>
      <w:r>
        <w:rPr>
          <w:sz w:val="24"/>
          <w:szCs w:val="24"/>
        </w:rPr>
        <w:t>, and settlement.</w:t>
      </w:r>
      <w:r>
        <w:rPr>
          <w:rStyle w:val="FootnoteReference"/>
          <w:sz w:val="24"/>
          <w:szCs w:val="24"/>
        </w:rPr>
        <w:footnoteReference w:id="19"/>
      </w:r>
      <w:r>
        <w:rPr>
          <w:sz w:val="24"/>
          <w:szCs w:val="24"/>
        </w:rPr>
        <w:t xml:space="preserve"> </w:t>
      </w:r>
      <w:r w:rsidR="0035303E">
        <w:rPr>
          <w:sz w:val="24"/>
          <w:szCs w:val="24"/>
        </w:rPr>
        <w:t xml:space="preserve"> </w:t>
      </w:r>
      <w:r w:rsidR="00974D97">
        <w:rPr>
          <w:sz w:val="24"/>
          <w:szCs w:val="24"/>
        </w:rPr>
        <w:t xml:space="preserve">Under this framework, the article will examine whether the </w:t>
      </w:r>
      <w:r w:rsidR="00575372">
        <w:rPr>
          <w:sz w:val="24"/>
          <w:szCs w:val="24"/>
        </w:rPr>
        <w:t xml:space="preserve">features of online mediation </w:t>
      </w:r>
      <w:r w:rsidR="00582F24">
        <w:rPr>
          <w:sz w:val="24"/>
          <w:szCs w:val="24"/>
        </w:rPr>
        <w:t xml:space="preserve">and the goals match each other in the corresponding dimensions.  </w:t>
      </w:r>
      <w:r w:rsidR="00CB647D">
        <w:rPr>
          <w:sz w:val="24"/>
          <w:szCs w:val="24"/>
        </w:rPr>
        <w:t xml:space="preserve">It appears that the alleged limitations of online mediation mainly concern </w:t>
      </w:r>
      <w:r w:rsidR="00DF4F58">
        <w:rPr>
          <w:sz w:val="24"/>
          <w:szCs w:val="24"/>
        </w:rPr>
        <w:t xml:space="preserve">the </w:t>
      </w:r>
      <w:r w:rsidR="002B2206">
        <w:rPr>
          <w:sz w:val="24"/>
          <w:szCs w:val="24"/>
        </w:rPr>
        <w:t>information</w:t>
      </w:r>
      <w:r w:rsidR="00DF4F58">
        <w:rPr>
          <w:sz w:val="24"/>
          <w:szCs w:val="24"/>
        </w:rPr>
        <w:t xml:space="preserve"> and </w:t>
      </w:r>
      <w:r w:rsidR="002B2206">
        <w:rPr>
          <w:sz w:val="24"/>
          <w:szCs w:val="24"/>
        </w:rPr>
        <w:t>emotion dimensions.  Therefore, the discussions</w:t>
      </w:r>
      <w:r w:rsidR="00B0089E">
        <w:rPr>
          <w:sz w:val="24"/>
          <w:szCs w:val="24"/>
        </w:rPr>
        <w:t xml:space="preserve"> in </w:t>
      </w:r>
      <w:r w:rsidR="003A697F">
        <w:rPr>
          <w:sz w:val="24"/>
          <w:szCs w:val="24"/>
        </w:rPr>
        <w:t>Part</w:t>
      </w:r>
      <w:r w:rsidR="00B0089E">
        <w:rPr>
          <w:sz w:val="24"/>
          <w:szCs w:val="24"/>
        </w:rPr>
        <w:t xml:space="preserve"> III</w:t>
      </w:r>
      <w:r w:rsidR="00CB647D">
        <w:rPr>
          <w:sz w:val="24"/>
          <w:szCs w:val="24"/>
        </w:rPr>
        <w:t xml:space="preserve"> will begin with these two</w:t>
      </w:r>
      <w:r w:rsidR="003A697F">
        <w:rPr>
          <w:sz w:val="24"/>
          <w:szCs w:val="24"/>
        </w:rPr>
        <w:t xml:space="preserve"> goals</w:t>
      </w:r>
      <w:r w:rsidR="00CB647D">
        <w:rPr>
          <w:sz w:val="24"/>
          <w:szCs w:val="24"/>
        </w:rPr>
        <w:t xml:space="preserve">.  Considering that </w:t>
      </w:r>
      <w:r w:rsidR="00653E02">
        <w:rPr>
          <w:sz w:val="24"/>
          <w:szCs w:val="24"/>
          <w:lang w:val="en-US"/>
        </w:rPr>
        <w:t>the four</w:t>
      </w:r>
      <w:r w:rsidR="00CB647D" w:rsidRPr="00CB647D">
        <w:rPr>
          <w:sz w:val="24"/>
          <w:szCs w:val="24"/>
          <w:lang w:val="en-US"/>
        </w:rPr>
        <w:t xml:space="preserve"> </w:t>
      </w:r>
      <w:r w:rsidR="00653E02">
        <w:rPr>
          <w:sz w:val="24"/>
          <w:szCs w:val="24"/>
        </w:rPr>
        <w:t xml:space="preserve">dimensions </w:t>
      </w:r>
      <w:r w:rsidR="00CB647D" w:rsidRPr="00CB647D">
        <w:rPr>
          <w:sz w:val="24"/>
          <w:szCs w:val="24"/>
          <w:lang w:val="en-US"/>
        </w:rPr>
        <w:t>are intricately interwoven and interrelated</w:t>
      </w:r>
      <w:r w:rsidR="00CB647D">
        <w:rPr>
          <w:sz w:val="24"/>
          <w:szCs w:val="24"/>
          <w:lang w:val="en-US"/>
        </w:rPr>
        <w:t xml:space="preserve"> (e.g.,</w:t>
      </w:r>
      <w:r w:rsidR="00CB647D" w:rsidRPr="00CB647D">
        <w:rPr>
          <w:sz w:val="24"/>
          <w:szCs w:val="24"/>
          <w:lang w:val="en-US"/>
        </w:rPr>
        <w:t xml:space="preserve"> emotion can also be regarde</w:t>
      </w:r>
      <w:r w:rsidR="00CB647D">
        <w:rPr>
          <w:sz w:val="24"/>
          <w:szCs w:val="24"/>
          <w:lang w:val="en-US"/>
        </w:rPr>
        <w:t xml:space="preserve">d as a kind of information), the </w:t>
      </w:r>
      <w:r w:rsidR="00C40CD4">
        <w:rPr>
          <w:sz w:val="24"/>
          <w:szCs w:val="24"/>
          <w:lang w:val="en-US"/>
        </w:rPr>
        <w:t xml:space="preserve">article will also discuss the other two </w:t>
      </w:r>
      <w:r w:rsidR="00C40CD4">
        <w:rPr>
          <w:sz w:val="24"/>
          <w:szCs w:val="24"/>
        </w:rPr>
        <w:t xml:space="preserve">dimensions (i.e., process and settlement) </w:t>
      </w:r>
      <w:r w:rsidR="00C53113">
        <w:rPr>
          <w:sz w:val="24"/>
          <w:szCs w:val="24"/>
        </w:rPr>
        <w:t xml:space="preserve">for the purpose of a comprehensive analysis.     </w:t>
      </w:r>
      <w:r w:rsidR="00653E02">
        <w:rPr>
          <w:sz w:val="24"/>
          <w:szCs w:val="24"/>
        </w:rPr>
        <w:t xml:space="preserve">  </w:t>
      </w:r>
      <w:r w:rsidR="00C53113">
        <w:rPr>
          <w:sz w:val="24"/>
          <w:szCs w:val="24"/>
        </w:rPr>
        <w:t xml:space="preserve">   </w:t>
      </w:r>
      <w:r w:rsidR="00C40CD4">
        <w:rPr>
          <w:sz w:val="24"/>
          <w:szCs w:val="24"/>
        </w:rPr>
        <w:t xml:space="preserve"> </w:t>
      </w:r>
    </w:p>
    <w:p w14:paraId="69A1CE9E" w14:textId="0264AEFC" w:rsidR="006D3CD2" w:rsidRPr="003468E1" w:rsidRDefault="00E47A5C" w:rsidP="009348CE">
      <w:pPr>
        <w:pStyle w:val="Heading2"/>
        <w:spacing w:before="120" w:after="120"/>
        <w:jc w:val="both"/>
        <w:rPr>
          <w:rFonts w:cs="Times New Roman"/>
        </w:rPr>
      </w:pPr>
      <w:bookmarkStart w:id="3" w:name="_Toc512007677"/>
      <w:r w:rsidRPr="003468E1">
        <w:rPr>
          <w:rFonts w:cs="Times New Roman"/>
        </w:rPr>
        <w:lastRenderedPageBreak/>
        <w:t xml:space="preserve">Principles of Mediation </w:t>
      </w:r>
      <w:r w:rsidR="00B27549" w:rsidRPr="003468E1">
        <w:rPr>
          <w:rFonts w:cs="Times New Roman"/>
        </w:rPr>
        <w:t>Ethics</w:t>
      </w:r>
      <w:bookmarkEnd w:id="3"/>
      <w:r w:rsidR="00C92050" w:rsidRPr="003468E1">
        <w:rPr>
          <w:rFonts w:cs="Times New Roman"/>
        </w:rPr>
        <w:t xml:space="preserve"> </w:t>
      </w:r>
    </w:p>
    <w:p w14:paraId="2BB0EC5E" w14:textId="3CA85DB2" w:rsidR="00977822" w:rsidRPr="003468E1" w:rsidRDefault="00D325C9" w:rsidP="009348CE">
      <w:pPr>
        <w:spacing w:before="120" w:after="120"/>
        <w:ind w:firstLine="720"/>
        <w:jc w:val="both"/>
        <w:rPr>
          <w:sz w:val="24"/>
          <w:szCs w:val="24"/>
        </w:rPr>
      </w:pPr>
      <w:r w:rsidRPr="003468E1">
        <w:rPr>
          <w:sz w:val="24"/>
          <w:szCs w:val="24"/>
        </w:rPr>
        <w:t xml:space="preserve">The principles </w:t>
      </w:r>
      <w:r w:rsidR="007152FA" w:rsidRPr="003468E1">
        <w:rPr>
          <w:sz w:val="24"/>
          <w:szCs w:val="24"/>
        </w:rPr>
        <w:t>for</w:t>
      </w:r>
      <w:r w:rsidRPr="003468E1">
        <w:rPr>
          <w:sz w:val="24"/>
          <w:szCs w:val="24"/>
        </w:rPr>
        <w:t xml:space="preserve"> mediation</w:t>
      </w:r>
      <w:r w:rsidR="008D55C6" w:rsidRPr="003468E1">
        <w:rPr>
          <w:sz w:val="24"/>
          <w:szCs w:val="24"/>
        </w:rPr>
        <w:t xml:space="preserve"> help us examine if a mediation approach, e.g., online mediation, is appropriate and advisable.</w:t>
      </w:r>
      <w:r w:rsidR="00977822" w:rsidRPr="003468E1">
        <w:rPr>
          <w:sz w:val="24"/>
          <w:szCs w:val="24"/>
        </w:rPr>
        <w:t xml:space="preserve"> </w:t>
      </w:r>
      <w:r w:rsidR="00B0089E">
        <w:rPr>
          <w:sz w:val="24"/>
          <w:szCs w:val="24"/>
        </w:rPr>
        <w:t xml:space="preserve"> </w:t>
      </w:r>
      <w:r w:rsidR="00977822" w:rsidRPr="003468E1">
        <w:rPr>
          <w:sz w:val="24"/>
          <w:szCs w:val="24"/>
        </w:rPr>
        <w:t xml:space="preserve">It is believed that there are ten commonly accepted principles: </w:t>
      </w:r>
    </w:p>
    <w:p w14:paraId="024089C1" w14:textId="6B056CA6" w:rsidR="006D4F20" w:rsidRPr="003468E1" w:rsidRDefault="0006397E" w:rsidP="009348CE">
      <w:pPr>
        <w:pStyle w:val="NoSpacing"/>
        <w:numPr>
          <w:ilvl w:val="0"/>
          <w:numId w:val="38"/>
        </w:numPr>
        <w:ind w:left="1066" w:right="720" w:hanging="357"/>
        <w:jc w:val="both"/>
        <w:rPr>
          <w:sz w:val="24"/>
          <w:szCs w:val="24"/>
        </w:rPr>
      </w:pPr>
      <w:r w:rsidRPr="003468E1">
        <w:rPr>
          <w:sz w:val="24"/>
          <w:szCs w:val="24"/>
        </w:rPr>
        <w:t xml:space="preserve">Avoidance of conflict of interest;  </w:t>
      </w:r>
    </w:p>
    <w:p w14:paraId="1C341F21" w14:textId="6BDF31A0" w:rsidR="006D4F20" w:rsidRPr="003468E1" w:rsidRDefault="00663524" w:rsidP="009348CE">
      <w:pPr>
        <w:pStyle w:val="NoSpacing"/>
        <w:numPr>
          <w:ilvl w:val="0"/>
          <w:numId w:val="38"/>
        </w:numPr>
        <w:ind w:left="1066" w:right="720" w:hanging="357"/>
        <w:jc w:val="both"/>
        <w:rPr>
          <w:sz w:val="24"/>
          <w:szCs w:val="24"/>
        </w:rPr>
      </w:pPr>
      <w:r w:rsidRPr="003468E1">
        <w:rPr>
          <w:sz w:val="24"/>
          <w:szCs w:val="24"/>
        </w:rPr>
        <w:t xml:space="preserve">Knowledge of competence/professional role boundaries; </w:t>
      </w:r>
    </w:p>
    <w:p w14:paraId="0D680D9E" w14:textId="796B5D29" w:rsidR="00663524" w:rsidRPr="003468E1" w:rsidRDefault="00663524" w:rsidP="009348CE">
      <w:pPr>
        <w:pStyle w:val="NoSpacing"/>
        <w:numPr>
          <w:ilvl w:val="0"/>
          <w:numId w:val="38"/>
        </w:numPr>
        <w:ind w:left="1066" w:right="720" w:hanging="357"/>
        <w:jc w:val="both"/>
        <w:rPr>
          <w:sz w:val="24"/>
          <w:szCs w:val="24"/>
        </w:rPr>
      </w:pPr>
      <w:r w:rsidRPr="003468E1">
        <w:rPr>
          <w:sz w:val="24"/>
          <w:szCs w:val="24"/>
        </w:rPr>
        <w:t xml:space="preserve">Impartiality; </w:t>
      </w:r>
    </w:p>
    <w:p w14:paraId="6C7FAF0C" w14:textId="44558861" w:rsidR="00663524" w:rsidRPr="003468E1" w:rsidRDefault="00663524" w:rsidP="009348CE">
      <w:pPr>
        <w:pStyle w:val="NoSpacing"/>
        <w:numPr>
          <w:ilvl w:val="0"/>
          <w:numId w:val="38"/>
        </w:numPr>
        <w:ind w:left="1066" w:right="720" w:hanging="357"/>
        <w:jc w:val="both"/>
        <w:rPr>
          <w:sz w:val="24"/>
          <w:szCs w:val="24"/>
        </w:rPr>
      </w:pPr>
      <w:r w:rsidRPr="003468E1">
        <w:rPr>
          <w:sz w:val="24"/>
          <w:szCs w:val="24"/>
        </w:rPr>
        <w:t xml:space="preserve">Voluntariness; </w:t>
      </w:r>
    </w:p>
    <w:p w14:paraId="26E1ED33" w14:textId="7D5D0E6A" w:rsidR="00663524" w:rsidRPr="003468E1" w:rsidRDefault="008A321C" w:rsidP="009348CE">
      <w:pPr>
        <w:pStyle w:val="NoSpacing"/>
        <w:numPr>
          <w:ilvl w:val="0"/>
          <w:numId w:val="38"/>
        </w:numPr>
        <w:ind w:left="1066" w:right="720" w:hanging="357"/>
        <w:jc w:val="both"/>
        <w:rPr>
          <w:sz w:val="24"/>
          <w:szCs w:val="24"/>
        </w:rPr>
      </w:pPr>
      <w:r w:rsidRPr="003468E1">
        <w:rPr>
          <w:sz w:val="24"/>
          <w:szCs w:val="24"/>
        </w:rPr>
        <w:t xml:space="preserve">Confidentiality; </w:t>
      </w:r>
    </w:p>
    <w:p w14:paraId="140E22E3" w14:textId="53081F4F" w:rsidR="008A321C" w:rsidRPr="003468E1" w:rsidRDefault="008A321C" w:rsidP="009348CE">
      <w:pPr>
        <w:pStyle w:val="NoSpacing"/>
        <w:numPr>
          <w:ilvl w:val="0"/>
          <w:numId w:val="38"/>
        </w:numPr>
        <w:ind w:left="1066" w:right="720" w:hanging="357"/>
        <w:jc w:val="both"/>
        <w:rPr>
          <w:sz w:val="24"/>
          <w:szCs w:val="24"/>
        </w:rPr>
      </w:pPr>
      <w:r w:rsidRPr="003468E1">
        <w:rPr>
          <w:sz w:val="24"/>
          <w:szCs w:val="24"/>
        </w:rPr>
        <w:t xml:space="preserve">Do no harm; </w:t>
      </w:r>
    </w:p>
    <w:p w14:paraId="75FF024C" w14:textId="70E9AADE" w:rsidR="008A321C" w:rsidRPr="003468E1" w:rsidRDefault="008A321C" w:rsidP="009348CE">
      <w:pPr>
        <w:pStyle w:val="NoSpacing"/>
        <w:numPr>
          <w:ilvl w:val="0"/>
          <w:numId w:val="38"/>
        </w:numPr>
        <w:ind w:left="1066" w:right="720" w:hanging="357"/>
        <w:jc w:val="both"/>
        <w:rPr>
          <w:sz w:val="24"/>
          <w:szCs w:val="24"/>
        </w:rPr>
      </w:pPr>
      <w:r w:rsidRPr="003468E1">
        <w:rPr>
          <w:sz w:val="24"/>
          <w:szCs w:val="24"/>
        </w:rPr>
        <w:t xml:space="preserve">Self-determination; </w:t>
      </w:r>
    </w:p>
    <w:p w14:paraId="79A603B8" w14:textId="57D638E8" w:rsidR="008A321C" w:rsidRPr="003468E1" w:rsidRDefault="008A321C" w:rsidP="009348CE">
      <w:pPr>
        <w:pStyle w:val="NoSpacing"/>
        <w:numPr>
          <w:ilvl w:val="0"/>
          <w:numId w:val="38"/>
        </w:numPr>
        <w:ind w:left="1066" w:right="720" w:hanging="357"/>
        <w:jc w:val="both"/>
        <w:rPr>
          <w:sz w:val="24"/>
          <w:szCs w:val="24"/>
        </w:rPr>
      </w:pPr>
      <w:r w:rsidRPr="003468E1">
        <w:rPr>
          <w:sz w:val="24"/>
          <w:szCs w:val="24"/>
        </w:rPr>
        <w:t xml:space="preserve">Informed consent; </w:t>
      </w:r>
    </w:p>
    <w:p w14:paraId="4F4CFEC2" w14:textId="134CBF94" w:rsidR="008A321C" w:rsidRPr="003468E1" w:rsidRDefault="008A321C" w:rsidP="009348CE">
      <w:pPr>
        <w:pStyle w:val="NoSpacing"/>
        <w:numPr>
          <w:ilvl w:val="0"/>
          <w:numId w:val="38"/>
        </w:numPr>
        <w:ind w:left="1066" w:right="720" w:hanging="357"/>
        <w:jc w:val="both"/>
        <w:rPr>
          <w:sz w:val="24"/>
          <w:szCs w:val="24"/>
        </w:rPr>
      </w:pPr>
      <w:r w:rsidRPr="003468E1">
        <w:rPr>
          <w:sz w:val="24"/>
          <w:szCs w:val="24"/>
        </w:rPr>
        <w:t xml:space="preserve">Duties to third parties; and   </w:t>
      </w:r>
    </w:p>
    <w:p w14:paraId="0D088DC9" w14:textId="65527260" w:rsidR="006D4F20" w:rsidRPr="0008490E" w:rsidRDefault="008A321C" w:rsidP="009348CE">
      <w:pPr>
        <w:pStyle w:val="NoSpacing"/>
        <w:numPr>
          <w:ilvl w:val="0"/>
          <w:numId w:val="38"/>
        </w:numPr>
        <w:ind w:left="1066" w:right="720" w:hanging="357"/>
        <w:jc w:val="both"/>
        <w:rPr>
          <w:sz w:val="24"/>
          <w:szCs w:val="24"/>
        </w:rPr>
      </w:pPr>
      <w:r w:rsidRPr="003468E1">
        <w:rPr>
          <w:sz w:val="24"/>
          <w:szCs w:val="24"/>
        </w:rPr>
        <w:t>Honesty.</w:t>
      </w:r>
      <w:r w:rsidR="00B27549" w:rsidRPr="003468E1">
        <w:rPr>
          <w:rStyle w:val="FootnoteReference"/>
          <w:sz w:val="24"/>
          <w:szCs w:val="24"/>
        </w:rPr>
        <w:footnoteReference w:id="20"/>
      </w:r>
      <w:r w:rsidRPr="003468E1">
        <w:rPr>
          <w:sz w:val="24"/>
          <w:szCs w:val="24"/>
        </w:rPr>
        <w:t xml:space="preserve"> </w:t>
      </w:r>
    </w:p>
    <w:p w14:paraId="4BE8118C" w14:textId="61DE9515" w:rsidR="00663524" w:rsidRPr="00C065D1" w:rsidRDefault="003F1653" w:rsidP="009348CE">
      <w:pPr>
        <w:spacing w:before="120" w:after="120"/>
        <w:ind w:firstLine="720"/>
        <w:jc w:val="both"/>
        <w:rPr>
          <w:sz w:val="24"/>
          <w:szCs w:val="24"/>
          <w:lang w:val="en-US"/>
        </w:rPr>
      </w:pPr>
      <w:r w:rsidRPr="003468E1">
        <w:rPr>
          <w:sz w:val="24"/>
          <w:szCs w:val="24"/>
        </w:rPr>
        <w:t>In addition,</w:t>
      </w:r>
      <w:r w:rsidR="007152FA" w:rsidRPr="003468E1">
        <w:rPr>
          <w:sz w:val="24"/>
          <w:szCs w:val="24"/>
        </w:rPr>
        <w:t xml:space="preserve"> requirements such as safety (i.e., conducting the mediation in physically safe environment where parties can “</w:t>
      </w:r>
      <w:r w:rsidR="007152FA" w:rsidRPr="003468E1">
        <w:rPr>
          <w:sz w:val="24"/>
          <w:szCs w:val="24"/>
          <w:lang w:val="en-US"/>
        </w:rPr>
        <w:t>can freely talk and can trust the integrity of the mediator and the process”</w:t>
      </w:r>
      <w:r w:rsidR="007152FA" w:rsidRPr="003468E1">
        <w:rPr>
          <w:rStyle w:val="FootnoteReference"/>
          <w:sz w:val="24"/>
          <w:szCs w:val="24"/>
          <w:lang w:val="en-US"/>
        </w:rPr>
        <w:footnoteReference w:id="21"/>
      </w:r>
      <w:r w:rsidR="007152FA" w:rsidRPr="003468E1">
        <w:rPr>
          <w:sz w:val="24"/>
          <w:szCs w:val="24"/>
        </w:rPr>
        <w:t>)</w:t>
      </w:r>
      <w:r w:rsidR="007F0989">
        <w:rPr>
          <w:sz w:val="24"/>
          <w:szCs w:val="24"/>
        </w:rPr>
        <w:t>,</w:t>
      </w:r>
      <w:r w:rsidRPr="003468E1">
        <w:rPr>
          <w:sz w:val="24"/>
          <w:szCs w:val="24"/>
        </w:rPr>
        <w:t xml:space="preserve"> </w:t>
      </w:r>
      <w:r w:rsidR="007152FA" w:rsidRPr="003468E1">
        <w:rPr>
          <w:sz w:val="24"/>
          <w:szCs w:val="24"/>
        </w:rPr>
        <w:t>quality (i.e., avoiding judgments and assumptions that negatively affect the mediation process)</w:t>
      </w:r>
      <w:r w:rsidR="002B641C" w:rsidRPr="003468E1">
        <w:rPr>
          <w:sz w:val="24"/>
          <w:szCs w:val="24"/>
        </w:rPr>
        <w:t xml:space="preserve">, </w:t>
      </w:r>
      <w:r w:rsidR="00547981">
        <w:rPr>
          <w:sz w:val="24"/>
          <w:szCs w:val="24"/>
        </w:rPr>
        <w:t xml:space="preserve">being </w:t>
      </w:r>
      <w:r w:rsidR="002B641C" w:rsidRPr="003468E1">
        <w:rPr>
          <w:sz w:val="24"/>
          <w:szCs w:val="24"/>
        </w:rPr>
        <w:t>future-oriented</w:t>
      </w:r>
      <w:r w:rsidR="002B641C" w:rsidRPr="003468E1">
        <w:rPr>
          <w:rStyle w:val="FootnoteReference"/>
          <w:sz w:val="24"/>
          <w:szCs w:val="24"/>
        </w:rPr>
        <w:footnoteReference w:id="22"/>
      </w:r>
      <w:r w:rsidR="007152FA" w:rsidRPr="003468E1">
        <w:rPr>
          <w:sz w:val="24"/>
          <w:szCs w:val="24"/>
        </w:rPr>
        <w:t xml:space="preserve"> are also regarded as the principles </w:t>
      </w:r>
      <w:r w:rsidR="007D0677">
        <w:rPr>
          <w:sz w:val="24"/>
          <w:szCs w:val="24"/>
        </w:rPr>
        <w:t>of</w:t>
      </w:r>
      <w:r w:rsidR="00C065D1">
        <w:rPr>
          <w:sz w:val="24"/>
          <w:szCs w:val="24"/>
        </w:rPr>
        <w:t xml:space="preserve"> mediation.  With these principles in mind,</w:t>
      </w:r>
      <w:r w:rsidR="000964A9" w:rsidRPr="003468E1">
        <w:rPr>
          <w:sz w:val="24"/>
          <w:szCs w:val="24"/>
        </w:rPr>
        <w:t xml:space="preserve"> </w:t>
      </w:r>
      <w:r w:rsidR="005E2BA8">
        <w:rPr>
          <w:sz w:val="24"/>
          <w:szCs w:val="24"/>
        </w:rPr>
        <w:t xml:space="preserve">this </w:t>
      </w:r>
      <w:r w:rsidR="000964A9" w:rsidRPr="003468E1">
        <w:rPr>
          <w:sz w:val="24"/>
          <w:szCs w:val="24"/>
        </w:rPr>
        <w:t>article</w:t>
      </w:r>
      <w:r w:rsidR="00547981">
        <w:rPr>
          <w:sz w:val="24"/>
          <w:szCs w:val="24"/>
        </w:rPr>
        <w:t xml:space="preserve"> will</w:t>
      </w:r>
      <w:r w:rsidR="000964A9" w:rsidRPr="003468E1">
        <w:rPr>
          <w:sz w:val="24"/>
          <w:szCs w:val="24"/>
        </w:rPr>
        <w:t xml:space="preserve"> </w:t>
      </w:r>
      <w:r w:rsidR="00547981">
        <w:rPr>
          <w:sz w:val="24"/>
          <w:szCs w:val="24"/>
        </w:rPr>
        <w:t>examine</w:t>
      </w:r>
      <w:r w:rsidR="000964A9" w:rsidRPr="003468E1">
        <w:rPr>
          <w:sz w:val="24"/>
          <w:szCs w:val="24"/>
        </w:rPr>
        <w:t xml:space="preserve"> </w:t>
      </w:r>
      <w:r w:rsidR="008322F8">
        <w:rPr>
          <w:sz w:val="24"/>
          <w:szCs w:val="24"/>
        </w:rPr>
        <w:t>the extent to which</w:t>
      </w:r>
      <w:r w:rsidR="000964A9" w:rsidRPr="003468E1">
        <w:rPr>
          <w:sz w:val="24"/>
          <w:szCs w:val="24"/>
        </w:rPr>
        <w:t xml:space="preserve"> online mediation</w:t>
      </w:r>
      <w:r w:rsidR="008322F8">
        <w:rPr>
          <w:sz w:val="24"/>
          <w:szCs w:val="24"/>
        </w:rPr>
        <w:t xml:space="preserve"> may</w:t>
      </w:r>
      <w:r w:rsidR="000964A9" w:rsidRPr="003468E1">
        <w:rPr>
          <w:sz w:val="24"/>
          <w:szCs w:val="24"/>
        </w:rPr>
        <w:t xml:space="preserve"> further the goals of mediation w</w:t>
      </w:r>
      <w:r w:rsidR="003C4AEC" w:rsidRPr="003468E1">
        <w:rPr>
          <w:sz w:val="24"/>
          <w:szCs w:val="24"/>
        </w:rPr>
        <w:t xml:space="preserve">ithout violating its principles. </w:t>
      </w:r>
      <w:r w:rsidR="00C065D1">
        <w:rPr>
          <w:sz w:val="24"/>
          <w:szCs w:val="24"/>
        </w:rPr>
        <w:t xml:space="preserve">     </w:t>
      </w:r>
    </w:p>
    <w:p w14:paraId="550372B7" w14:textId="177989A4" w:rsidR="007E7254" w:rsidRPr="003468E1" w:rsidRDefault="00593961" w:rsidP="009348CE">
      <w:pPr>
        <w:pStyle w:val="Heading1"/>
        <w:spacing w:before="120"/>
        <w:jc w:val="both"/>
        <w:rPr>
          <w:rFonts w:cs="Times New Roman"/>
          <w:bCs/>
          <w:smallCaps/>
        </w:rPr>
      </w:pPr>
      <w:bookmarkStart w:id="4" w:name="_Toc512007678"/>
      <w:r w:rsidRPr="003468E1">
        <w:rPr>
          <w:rFonts w:cs="Times New Roman"/>
          <w:bCs/>
          <w:smallCaps/>
        </w:rPr>
        <w:lastRenderedPageBreak/>
        <w:t>Cyberspace</w:t>
      </w:r>
      <w:r w:rsidR="00071A45">
        <w:rPr>
          <w:rFonts w:cs="Times New Roman"/>
          <w:bCs/>
          <w:smallCaps/>
        </w:rPr>
        <w:t xml:space="preserve"> and Online Mediation</w:t>
      </w:r>
      <w:bookmarkEnd w:id="4"/>
      <w:r w:rsidR="00071A45">
        <w:rPr>
          <w:rFonts w:cs="Times New Roman"/>
          <w:bCs/>
          <w:smallCaps/>
        </w:rPr>
        <w:t xml:space="preserve"> </w:t>
      </w:r>
    </w:p>
    <w:p w14:paraId="02E9A41E" w14:textId="3E8237A3" w:rsidR="00D95B5D" w:rsidRPr="003468E1" w:rsidRDefault="00B6791C" w:rsidP="009348CE">
      <w:pPr>
        <w:pStyle w:val="Heading2"/>
        <w:numPr>
          <w:ilvl w:val="0"/>
          <w:numId w:val="36"/>
        </w:numPr>
        <w:spacing w:before="120" w:after="120"/>
        <w:jc w:val="both"/>
        <w:rPr>
          <w:rFonts w:cs="Times New Roman"/>
        </w:rPr>
      </w:pPr>
      <w:bookmarkStart w:id="5" w:name="_Toc512007679"/>
      <w:r w:rsidRPr="003468E1">
        <w:rPr>
          <w:rFonts w:cs="Times New Roman"/>
        </w:rPr>
        <w:t xml:space="preserve">The Cyberspace Era </w:t>
      </w:r>
      <w:r w:rsidR="00B12F5A">
        <w:rPr>
          <w:rFonts w:cs="Times New Roman"/>
        </w:rPr>
        <w:t>and the Origin of Online Dispute Resolution</w:t>
      </w:r>
      <w:bookmarkEnd w:id="5"/>
      <w:r w:rsidR="00B12F5A">
        <w:rPr>
          <w:rFonts w:cs="Times New Roman"/>
        </w:rPr>
        <w:t xml:space="preserve"> </w:t>
      </w:r>
      <w:r w:rsidR="007E7254" w:rsidRPr="003468E1">
        <w:rPr>
          <w:rFonts w:cs="Times New Roman"/>
        </w:rPr>
        <w:t xml:space="preserve"> </w:t>
      </w:r>
    </w:p>
    <w:p w14:paraId="1BADBD9F" w14:textId="29A23736" w:rsidR="00AA57B2" w:rsidRDefault="00575BE2" w:rsidP="009348CE">
      <w:pPr>
        <w:spacing w:before="120" w:after="120"/>
        <w:ind w:firstLine="720"/>
        <w:jc w:val="both"/>
        <w:rPr>
          <w:sz w:val="24"/>
          <w:szCs w:val="24"/>
        </w:rPr>
      </w:pPr>
      <w:r>
        <w:rPr>
          <w:sz w:val="24"/>
          <w:szCs w:val="24"/>
        </w:rPr>
        <w:t xml:space="preserve">To understand the </w:t>
      </w:r>
      <w:r w:rsidR="00755CEA">
        <w:rPr>
          <w:sz w:val="24"/>
          <w:szCs w:val="24"/>
          <w:lang w:val="en-US"/>
        </w:rPr>
        <w:t>unique features</w:t>
      </w:r>
      <w:r w:rsidR="00755CEA" w:rsidRPr="003468E1">
        <w:rPr>
          <w:sz w:val="24"/>
          <w:szCs w:val="24"/>
          <w:lang w:val="en-US"/>
        </w:rPr>
        <w:t xml:space="preserve"> </w:t>
      </w:r>
      <w:r>
        <w:rPr>
          <w:sz w:val="24"/>
          <w:szCs w:val="24"/>
        </w:rPr>
        <w:t xml:space="preserve">of </w:t>
      </w:r>
      <w:r w:rsidR="008024BC">
        <w:rPr>
          <w:sz w:val="24"/>
          <w:szCs w:val="24"/>
        </w:rPr>
        <w:t xml:space="preserve">online </w:t>
      </w:r>
      <w:r>
        <w:rPr>
          <w:sz w:val="24"/>
          <w:szCs w:val="24"/>
        </w:rPr>
        <w:t xml:space="preserve">mediation and how it may advance the purposes of mediation, we need to know where it came from.  </w:t>
      </w:r>
      <w:r w:rsidR="00C141FA">
        <w:rPr>
          <w:sz w:val="24"/>
          <w:szCs w:val="24"/>
        </w:rPr>
        <w:t>The occurrence and growth of the use of online dispute resolution</w:t>
      </w:r>
      <w:r w:rsidR="001E7609">
        <w:rPr>
          <w:sz w:val="24"/>
          <w:szCs w:val="24"/>
        </w:rPr>
        <w:t xml:space="preserve"> (“ODR”)</w:t>
      </w:r>
      <w:r w:rsidR="00C141FA">
        <w:rPr>
          <w:sz w:val="24"/>
          <w:szCs w:val="24"/>
        </w:rPr>
        <w:t>, including online mediation, partly respond</w:t>
      </w:r>
      <w:r w:rsidR="00864385">
        <w:rPr>
          <w:sz w:val="24"/>
          <w:szCs w:val="24"/>
        </w:rPr>
        <w:t>ed</w:t>
      </w:r>
      <w:r w:rsidR="00C141FA">
        <w:rPr>
          <w:sz w:val="24"/>
          <w:szCs w:val="24"/>
        </w:rPr>
        <w:t xml:space="preserve"> to the “t</w:t>
      </w:r>
      <w:r w:rsidR="00C141FA" w:rsidRPr="00C141FA">
        <w:rPr>
          <w:sz w:val="24"/>
          <w:szCs w:val="24"/>
        </w:rPr>
        <w:t>he rapid growth of Internet-based markets for goods and services</w:t>
      </w:r>
      <w:r w:rsidR="00C141FA">
        <w:rPr>
          <w:sz w:val="24"/>
          <w:szCs w:val="24"/>
        </w:rPr>
        <w:t>”</w:t>
      </w:r>
      <w:r w:rsidR="00C141FA">
        <w:rPr>
          <w:rStyle w:val="FootnoteReference"/>
          <w:sz w:val="24"/>
          <w:szCs w:val="24"/>
        </w:rPr>
        <w:footnoteReference w:id="23"/>
      </w:r>
      <w:r w:rsidR="00C141FA">
        <w:rPr>
          <w:sz w:val="24"/>
          <w:szCs w:val="24"/>
        </w:rPr>
        <w:t xml:space="preserve"> </w:t>
      </w:r>
      <w:r w:rsidR="00DF0CE6">
        <w:rPr>
          <w:sz w:val="24"/>
          <w:szCs w:val="24"/>
        </w:rPr>
        <w:t>and the trend for people to move from the reality to the “virtual reality”</w:t>
      </w:r>
      <w:r w:rsidR="004B5A4E">
        <w:rPr>
          <w:rStyle w:val="FootnoteReference"/>
          <w:sz w:val="24"/>
          <w:szCs w:val="24"/>
        </w:rPr>
        <w:footnoteReference w:id="24"/>
      </w:r>
      <w:r w:rsidR="00DF0CE6">
        <w:rPr>
          <w:sz w:val="24"/>
          <w:szCs w:val="24"/>
        </w:rPr>
        <w:t xml:space="preserve"> – i.</w:t>
      </w:r>
      <w:r>
        <w:rPr>
          <w:sz w:val="24"/>
          <w:szCs w:val="24"/>
        </w:rPr>
        <w:t>e., the cyberspace.</w:t>
      </w:r>
      <w:r w:rsidR="001E7609">
        <w:rPr>
          <w:sz w:val="24"/>
          <w:szCs w:val="24"/>
        </w:rPr>
        <w:t xml:space="preserve">  As people are spending more and more</w:t>
      </w:r>
      <w:r w:rsidR="00156898">
        <w:rPr>
          <w:sz w:val="24"/>
          <w:szCs w:val="24"/>
        </w:rPr>
        <w:t xml:space="preserve"> time living in the cyberspace</w:t>
      </w:r>
      <w:r w:rsidR="001E7609">
        <w:rPr>
          <w:sz w:val="24"/>
          <w:szCs w:val="24"/>
        </w:rPr>
        <w:t>,</w:t>
      </w:r>
      <w:r w:rsidR="009E6755">
        <w:rPr>
          <w:rStyle w:val="FootnoteReference"/>
          <w:sz w:val="24"/>
          <w:szCs w:val="24"/>
        </w:rPr>
        <w:footnoteReference w:id="25"/>
      </w:r>
      <w:r w:rsidR="001E7609">
        <w:rPr>
          <w:sz w:val="24"/>
          <w:szCs w:val="24"/>
        </w:rPr>
        <w:t xml:space="preserve"> it should be safe to predict that ODR will be applied to areas other than e-commerce</w:t>
      </w:r>
      <w:r w:rsidR="001F42C4">
        <w:rPr>
          <w:sz w:val="24"/>
          <w:szCs w:val="24"/>
        </w:rPr>
        <w:t xml:space="preserve"> </w:t>
      </w:r>
      <w:r w:rsidR="00156898">
        <w:rPr>
          <w:sz w:val="24"/>
          <w:szCs w:val="24"/>
        </w:rPr>
        <w:t>in the future</w:t>
      </w:r>
      <w:r w:rsidR="00387D05">
        <w:rPr>
          <w:sz w:val="24"/>
          <w:szCs w:val="24"/>
        </w:rPr>
        <w:t>.</w:t>
      </w:r>
      <w:r w:rsidR="00387D05">
        <w:rPr>
          <w:rStyle w:val="FootnoteReference"/>
          <w:sz w:val="24"/>
          <w:szCs w:val="24"/>
        </w:rPr>
        <w:footnoteReference w:id="26"/>
      </w:r>
      <w:r w:rsidR="001F42C4">
        <w:rPr>
          <w:sz w:val="24"/>
          <w:szCs w:val="24"/>
        </w:rPr>
        <w:t xml:space="preserve">  </w:t>
      </w:r>
      <w:r w:rsidR="00EA26F3">
        <w:rPr>
          <w:sz w:val="24"/>
          <w:szCs w:val="24"/>
        </w:rPr>
        <w:t>The</w:t>
      </w:r>
      <w:r w:rsidR="002B6364">
        <w:rPr>
          <w:sz w:val="24"/>
          <w:szCs w:val="24"/>
        </w:rPr>
        <w:t xml:space="preserve"> efficiency of online mediation </w:t>
      </w:r>
      <w:r w:rsidR="00866FBC">
        <w:rPr>
          <w:sz w:val="24"/>
          <w:szCs w:val="24"/>
        </w:rPr>
        <w:t>is</w:t>
      </w:r>
      <w:r w:rsidR="002B6364">
        <w:rPr>
          <w:sz w:val="24"/>
          <w:szCs w:val="24"/>
        </w:rPr>
        <w:t xml:space="preserve"> </w:t>
      </w:r>
      <w:r w:rsidR="001D1EE2">
        <w:rPr>
          <w:sz w:val="24"/>
          <w:szCs w:val="24"/>
        </w:rPr>
        <w:t xml:space="preserve">to a large extent </w:t>
      </w:r>
      <w:r w:rsidR="002B6364">
        <w:rPr>
          <w:sz w:val="24"/>
          <w:szCs w:val="24"/>
        </w:rPr>
        <w:t xml:space="preserve">determined by how </w:t>
      </w:r>
      <w:r w:rsidR="006A2FCA">
        <w:rPr>
          <w:sz w:val="24"/>
          <w:szCs w:val="24"/>
        </w:rPr>
        <w:t xml:space="preserve">well it </w:t>
      </w:r>
      <w:r w:rsidR="002B6364">
        <w:rPr>
          <w:sz w:val="24"/>
          <w:szCs w:val="24"/>
        </w:rPr>
        <w:t>respond</w:t>
      </w:r>
      <w:r w:rsidR="006A2FCA">
        <w:rPr>
          <w:sz w:val="24"/>
          <w:szCs w:val="24"/>
        </w:rPr>
        <w:t>s</w:t>
      </w:r>
      <w:r w:rsidR="002B6364">
        <w:rPr>
          <w:sz w:val="24"/>
          <w:szCs w:val="24"/>
        </w:rPr>
        <w:t xml:space="preserve"> to the needs in the cyberspace era</w:t>
      </w:r>
      <w:r w:rsidR="006A2FCA">
        <w:rPr>
          <w:sz w:val="24"/>
          <w:szCs w:val="24"/>
        </w:rPr>
        <w:t xml:space="preserve">, under the four-dimension framework mentioned above. </w:t>
      </w:r>
    </w:p>
    <w:p w14:paraId="452F23DA" w14:textId="318DAC5F" w:rsidR="00F11DBB" w:rsidRPr="003468E1" w:rsidRDefault="004A0771" w:rsidP="009348CE">
      <w:pPr>
        <w:pStyle w:val="Heading2"/>
        <w:spacing w:before="120" w:after="120"/>
        <w:jc w:val="both"/>
        <w:rPr>
          <w:rFonts w:cs="Times New Roman"/>
        </w:rPr>
      </w:pPr>
      <w:bookmarkStart w:id="6" w:name="_Toc512007680"/>
      <w:r>
        <w:rPr>
          <w:rFonts w:cs="Times New Roman"/>
        </w:rPr>
        <w:lastRenderedPageBreak/>
        <w:t xml:space="preserve">The Magic of </w:t>
      </w:r>
      <w:r w:rsidR="00466655">
        <w:rPr>
          <w:rFonts w:cs="Times New Roman"/>
        </w:rPr>
        <w:t>Online Mediation</w:t>
      </w:r>
      <w:r w:rsidR="001D60B7">
        <w:rPr>
          <w:rFonts w:cs="Times New Roman"/>
        </w:rPr>
        <w:t xml:space="preserve"> in </w:t>
      </w:r>
      <w:r>
        <w:rPr>
          <w:rFonts w:cs="Times New Roman"/>
        </w:rPr>
        <w:t>a</w:t>
      </w:r>
      <w:r w:rsidR="001D60B7">
        <w:rPr>
          <w:rFonts w:cs="Times New Roman"/>
        </w:rPr>
        <w:t xml:space="preserve"> Cyberspace</w:t>
      </w:r>
      <w:r w:rsidR="00466655">
        <w:rPr>
          <w:rFonts w:cs="Times New Roman"/>
        </w:rPr>
        <w:t xml:space="preserve"> </w:t>
      </w:r>
      <w:r>
        <w:rPr>
          <w:rFonts w:cs="Times New Roman"/>
        </w:rPr>
        <w:t>Setting</w:t>
      </w:r>
      <w:bookmarkEnd w:id="6"/>
      <w:r>
        <w:rPr>
          <w:rFonts w:cs="Times New Roman"/>
        </w:rPr>
        <w:t xml:space="preserve"> </w:t>
      </w:r>
    </w:p>
    <w:p w14:paraId="0A2CAA06" w14:textId="1688F23C" w:rsidR="00E328A4" w:rsidRDefault="006B05F9" w:rsidP="009348CE">
      <w:pPr>
        <w:spacing w:before="120" w:after="120"/>
        <w:ind w:firstLine="720"/>
        <w:jc w:val="both"/>
        <w:rPr>
          <w:rFonts w:eastAsiaTheme="minorEastAsia"/>
          <w:bCs w:val="0"/>
          <w:sz w:val="24"/>
          <w:szCs w:val="24"/>
          <w:lang w:val="en-US"/>
        </w:rPr>
      </w:pPr>
      <w:r>
        <w:rPr>
          <w:rFonts w:eastAsiaTheme="minorEastAsia"/>
          <w:bCs w:val="0"/>
          <w:sz w:val="24"/>
          <w:szCs w:val="24"/>
          <w:lang w:val="en-US"/>
        </w:rPr>
        <w:t xml:space="preserve">As discussed in </w:t>
      </w:r>
      <w:r w:rsidR="00280140">
        <w:rPr>
          <w:rFonts w:eastAsiaTheme="minorEastAsia"/>
          <w:bCs w:val="0"/>
          <w:sz w:val="24"/>
          <w:szCs w:val="24"/>
          <w:lang w:val="en-US"/>
        </w:rPr>
        <w:t xml:space="preserve">Section II, the goals of mediation </w:t>
      </w:r>
      <w:r w:rsidR="001D11F6">
        <w:rPr>
          <w:rFonts w:eastAsiaTheme="minorEastAsia"/>
          <w:bCs w:val="0"/>
          <w:sz w:val="24"/>
          <w:szCs w:val="24"/>
          <w:lang w:val="en-US"/>
        </w:rPr>
        <w:t xml:space="preserve">can be divided into four categories: information, </w:t>
      </w:r>
      <w:r w:rsidR="0014649F">
        <w:rPr>
          <w:rFonts w:eastAsiaTheme="minorEastAsia"/>
          <w:bCs w:val="0"/>
          <w:sz w:val="24"/>
          <w:szCs w:val="24"/>
          <w:lang w:val="en-US"/>
        </w:rPr>
        <w:t>process, emotion, and settlement.</w:t>
      </w:r>
      <w:r w:rsidR="00A26A30">
        <w:rPr>
          <w:rFonts w:eastAsiaTheme="minorEastAsia"/>
          <w:bCs w:val="0"/>
          <w:sz w:val="24"/>
          <w:szCs w:val="24"/>
          <w:lang w:val="en-US"/>
        </w:rPr>
        <w:t xml:space="preserve">  To summarize, the article </w:t>
      </w:r>
      <w:r w:rsidR="00DB38C9">
        <w:rPr>
          <w:rFonts w:eastAsiaTheme="minorEastAsia"/>
          <w:bCs w:val="0"/>
          <w:sz w:val="24"/>
          <w:szCs w:val="24"/>
          <w:lang w:val="en-US"/>
        </w:rPr>
        <w:t>concludes</w:t>
      </w:r>
      <w:r w:rsidR="00A26A30">
        <w:rPr>
          <w:rFonts w:eastAsiaTheme="minorEastAsia"/>
          <w:bCs w:val="0"/>
          <w:sz w:val="24"/>
          <w:szCs w:val="24"/>
          <w:lang w:val="en-US"/>
        </w:rPr>
        <w:t xml:space="preserve"> that</w:t>
      </w:r>
      <w:r w:rsidR="00E328A4">
        <w:rPr>
          <w:rFonts w:eastAsiaTheme="minorEastAsia"/>
          <w:bCs w:val="0"/>
          <w:sz w:val="24"/>
          <w:szCs w:val="24"/>
          <w:lang w:val="en-US"/>
        </w:rPr>
        <w:t>:</w:t>
      </w:r>
    </w:p>
    <w:p w14:paraId="7E3232E5" w14:textId="7DBF456A" w:rsidR="00E328A4" w:rsidRPr="00593DA4" w:rsidRDefault="00E328A4" w:rsidP="009348CE">
      <w:pPr>
        <w:pStyle w:val="ListParagraph"/>
        <w:numPr>
          <w:ilvl w:val="0"/>
          <w:numId w:val="40"/>
        </w:numPr>
        <w:spacing w:before="120" w:after="120"/>
        <w:jc w:val="both"/>
        <w:rPr>
          <w:rFonts w:eastAsiaTheme="minorEastAsia"/>
          <w:bCs w:val="0"/>
          <w:sz w:val="24"/>
          <w:szCs w:val="24"/>
          <w:lang w:val="en-US"/>
        </w:rPr>
      </w:pPr>
      <w:r w:rsidRPr="00593DA4">
        <w:rPr>
          <w:rFonts w:eastAsiaTheme="minorEastAsia"/>
          <w:bCs w:val="0"/>
          <w:sz w:val="24"/>
          <w:szCs w:val="24"/>
          <w:lang w:val="en-US"/>
        </w:rPr>
        <w:t>O</w:t>
      </w:r>
      <w:r w:rsidR="00690612" w:rsidRPr="00593DA4">
        <w:rPr>
          <w:rFonts w:eastAsiaTheme="minorEastAsia"/>
          <w:bCs w:val="0"/>
          <w:sz w:val="24"/>
          <w:szCs w:val="24"/>
          <w:lang w:val="en-US"/>
        </w:rPr>
        <w:t xml:space="preserve">nline mediation, </w:t>
      </w:r>
      <w:r w:rsidR="00C03004">
        <w:rPr>
          <w:rFonts w:eastAsiaTheme="minorEastAsia"/>
          <w:bCs w:val="0"/>
          <w:sz w:val="24"/>
          <w:szCs w:val="24"/>
          <w:lang w:val="en-US"/>
        </w:rPr>
        <w:t>with</w:t>
      </w:r>
      <w:r w:rsidR="00690612" w:rsidRPr="00593DA4">
        <w:rPr>
          <w:rFonts w:eastAsiaTheme="minorEastAsia"/>
          <w:bCs w:val="0"/>
          <w:sz w:val="24"/>
          <w:szCs w:val="24"/>
          <w:lang w:val="en-US"/>
        </w:rPr>
        <w:t xml:space="preserve"> its </w:t>
      </w:r>
      <w:r w:rsidR="00755CEA" w:rsidRPr="00593DA4">
        <w:rPr>
          <w:sz w:val="24"/>
          <w:szCs w:val="24"/>
          <w:lang w:val="en-US"/>
        </w:rPr>
        <w:t>unique features</w:t>
      </w:r>
      <w:r w:rsidR="00690612" w:rsidRPr="00593DA4">
        <w:rPr>
          <w:rFonts w:eastAsiaTheme="minorEastAsia"/>
          <w:bCs w:val="0"/>
          <w:sz w:val="24"/>
          <w:szCs w:val="24"/>
          <w:lang w:val="en-US"/>
        </w:rPr>
        <w:t>, furthers all those</w:t>
      </w:r>
      <w:r w:rsidR="004A0771" w:rsidRPr="00593DA4">
        <w:rPr>
          <w:rFonts w:eastAsiaTheme="minorEastAsia"/>
          <w:bCs w:val="0"/>
          <w:sz w:val="24"/>
          <w:szCs w:val="24"/>
          <w:lang w:val="en-US"/>
        </w:rPr>
        <w:t xml:space="preserve"> goals.</w:t>
      </w:r>
      <w:r w:rsidR="00DB38C9" w:rsidRPr="00593DA4">
        <w:rPr>
          <w:rFonts w:eastAsiaTheme="minorEastAsia"/>
          <w:bCs w:val="0"/>
          <w:sz w:val="24"/>
          <w:szCs w:val="24"/>
          <w:lang w:val="en-US"/>
        </w:rPr>
        <w:t xml:space="preserve"> </w:t>
      </w:r>
    </w:p>
    <w:p w14:paraId="4D588563" w14:textId="5EDF294A" w:rsidR="006B05F9" w:rsidRDefault="00690612" w:rsidP="009348CE">
      <w:pPr>
        <w:pStyle w:val="ListParagraph"/>
        <w:numPr>
          <w:ilvl w:val="0"/>
          <w:numId w:val="40"/>
        </w:numPr>
        <w:spacing w:before="120" w:after="120"/>
        <w:jc w:val="both"/>
        <w:rPr>
          <w:rFonts w:eastAsiaTheme="minorEastAsia"/>
          <w:bCs w:val="0"/>
          <w:sz w:val="24"/>
          <w:szCs w:val="24"/>
          <w:lang w:val="en-US"/>
        </w:rPr>
      </w:pPr>
      <w:r w:rsidRPr="00593DA4">
        <w:rPr>
          <w:rFonts w:eastAsiaTheme="minorEastAsia"/>
          <w:bCs w:val="0"/>
          <w:sz w:val="24"/>
          <w:szCs w:val="24"/>
          <w:lang w:val="en-US"/>
        </w:rPr>
        <w:t xml:space="preserve">Although </w:t>
      </w:r>
      <w:r w:rsidR="003E4619" w:rsidRPr="00593DA4">
        <w:rPr>
          <w:rFonts w:eastAsiaTheme="minorEastAsia"/>
          <w:bCs w:val="0"/>
          <w:sz w:val="24"/>
          <w:szCs w:val="24"/>
          <w:lang w:val="en-US"/>
        </w:rPr>
        <w:t>levering</w:t>
      </w:r>
      <w:r w:rsidR="00E14F3C" w:rsidRPr="00593DA4">
        <w:rPr>
          <w:rFonts w:eastAsiaTheme="minorEastAsia"/>
          <w:bCs w:val="0"/>
          <w:sz w:val="24"/>
          <w:szCs w:val="24"/>
          <w:lang w:val="en-US"/>
        </w:rPr>
        <w:t xml:space="preserve"> technolog</w:t>
      </w:r>
      <w:r w:rsidR="003E4619" w:rsidRPr="00593DA4">
        <w:rPr>
          <w:rFonts w:eastAsiaTheme="minorEastAsia"/>
          <w:bCs w:val="0"/>
          <w:sz w:val="24"/>
          <w:szCs w:val="24"/>
          <w:lang w:val="en-US"/>
        </w:rPr>
        <w:t>ies</w:t>
      </w:r>
      <w:r w:rsidR="00E14F3C" w:rsidRPr="00593DA4">
        <w:rPr>
          <w:rFonts w:eastAsiaTheme="minorEastAsia"/>
          <w:bCs w:val="0"/>
          <w:sz w:val="24"/>
          <w:szCs w:val="24"/>
          <w:lang w:val="en-US"/>
        </w:rPr>
        <w:t xml:space="preserve"> </w:t>
      </w:r>
      <w:r w:rsidR="00C9704D">
        <w:rPr>
          <w:rFonts w:eastAsiaTheme="minorEastAsia"/>
          <w:bCs w:val="0"/>
          <w:sz w:val="24"/>
          <w:szCs w:val="24"/>
          <w:lang w:val="en-US"/>
        </w:rPr>
        <w:t>may not be</w:t>
      </w:r>
      <w:r w:rsidR="003E4619" w:rsidRPr="00593DA4">
        <w:rPr>
          <w:rFonts w:eastAsiaTheme="minorEastAsia"/>
          <w:bCs w:val="0"/>
          <w:sz w:val="24"/>
          <w:szCs w:val="24"/>
          <w:lang w:val="en-US"/>
        </w:rPr>
        <w:t xml:space="preserve"> </w:t>
      </w:r>
      <w:r w:rsidR="00A34CF7" w:rsidRPr="00593DA4">
        <w:rPr>
          <w:rFonts w:eastAsiaTheme="minorEastAsia"/>
          <w:bCs w:val="0"/>
          <w:sz w:val="24"/>
          <w:szCs w:val="24"/>
          <w:lang w:val="en-US"/>
        </w:rPr>
        <w:t xml:space="preserve">an inherent </w:t>
      </w:r>
      <w:r w:rsidR="00755CEA" w:rsidRPr="00593DA4">
        <w:rPr>
          <w:sz w:val="24"/>
          <w:szCs w:val="24"/>
          <w:lang w:val="en-US"/>
        </w:rPr>
        <w:t xml:space="preserve">feature </w:t>
      </w:r>
      <w:r w:rsidR="003D7D30">
        <w:rPr>
          <w:rFonts w:eastAsiaTheme="minorEastAsia"/>
          <w:bCs w:val="0"/>
          <w:sz w:val="24"/>
          <w:szCs w:val="24"/>
          <w:lang w:val="en-US"/>
        </w:rPr>
        <w:t>of</w:t>
      </w:r>
      <w:r w:rsidR="00A34CF7" w:rsidRPr="00593DA4">
        <w:rPr>
          <w:rFonts w:eastAsiaTheme="minorEastAsia"/>
          <w:bCs w:val="0"/>
          <w:sz w:val="24"/>
          <w:szCs w:val="24"/>
          <w:lang w:val="en-US"/>
        </w:rPr>
        <w:t xml:space="preserve"> online mediation, </w:t>
      </w:r>
      <w:r w:rsidR="003D7D30">
        <w:rPr>
          <w:rFonts w:eastAsiaTheme="minorEastAsia"/>
          <w:bCs w:val="0"/>
          <w:sz w:val="24"/>
          <w:szCs w:val="24"/>
          <w:lang w:val="en-US"/>
        </w:rPr>
        <w:t>mediating in an online setting</w:t>
      </w:r>
      <w:r w:rsidR="00A34CF7" w:rsidRPr="00593DA4">
        <w:rPr>
          <w:rFonts w:eastAsiaTheme="minorEastAsia"/>
          <w:bCs w:val="0"/>
          <w:sz w:val="24"/>
          <w:szCs w:val="24"/>
          <w:lang w:val="en-US"/>
        </w:rPr>
        <w:t xml:space="preserve"> </w:t>
      </w:r>
      <w:r w:rsidR="009959C8" w:rsidRPr="00593DA4">
        <w:rPr>
          <w:rFonts w:eastAsiaTheme="minorEastAsia"/>
          <w:bCs w:val="0"/>
          <w:sz w:val="24"/>
          <w:szCs w:val="24"/>
          <w:lang w:val="en-US"/>
        </w:rPr>
        <w:t>does</w:t>
      </w:r>
      <w:r w:rsidR="00A34CF7" w:rsidRPr="00593DA4">
        <w:rPr>
          <w:rFonts w:eastAsiaTheme="minorEastAsia"/>
          <w:bCs w:val="0"/>
          <w:sz w:val="24"/>
          <w:szCs w:val="24"/>
          <w:lang w:val="en-US"/>
        </w:rPr>
        <w:t xml:space="preserve"> </w:t>
      </w:r>
      <w:r w:rsidR="003D7D30">
        <w:rPr>
          <w:rFonts w:eastAsiaTheme="minorEastAsia"/>
          <w:bCs w:val="0"/>
          <w:sz w:val="24"/>
          <w:szCs w:val="24"/>
          <w:lang w:val="en-US"/>
        </w:rPr>
        <w:t>provide better access to relevant technologies.</w:t>
      </w:r>
      <w:r w:rsidR="004A02E1">
        <w:rPr>
          <w:rStyle w:val="FootnoteReference"/>
          <w:rFonts w:eastAsiaTheme="minorEastAsia"/>
          <w:bCs w:val="0"/>
          <w:sz w:val="24"/>
          <w:szCs w:val="24"/>
          <w:lang w:val="en-US"/>
        </w:rPr>
        <w:footnoteReference w:id="27"/>
      </w:r>
      <w:r w:rsidR="003D7D30">
        <w:rPr>
          <w:rFonts w:eastAsiaTheme="minorEastAsia"/>
          <w:bCs w:val="0"/>
          <w:sz w:val="24"/>
          <w:szCs w:val="24"/>
          <w:lang w:val="en-US"/>
        </w:rPr>
        <w:t xml:space="preserve">  </w:t>
      </w:r>
      <w:r w:rsidR="00DB38C9" w:rsidRPr="00593DA4">
        <w:rPr>
          <w:rFonts w:eastAsiaTheme="minorEastAsia"/>
          <w:bCs w:val="0"/>
          <w:sz w:val="24"/>
          <w:szCs w:val="24"/>
          <w:lang w:val="en-US"/>
        </w:rPr>
        <w:t xml:space="preserve"> </w:t>
      </w:r>
    </w:p>
    <w:p w14:paraId="07849AFF" w14:textId="43BFE049" w:rsidR="00593DA4" w:rsidRPr="00593DA4" w:rsidRDefault="004D2CCF" w:rsidP="009348CE">
      <w:pPr>
        <w:pStyle w:val="ListParagraph"/>
        <w:numPr>
          <w:ilvl w:val="0"/>
          <w:numId w:val="40"/>
        </w:numPr>
        <w:spacing w:before="120" w:after="120"/>
        <w:jc w:val="both"/>
        <w:rPr>
          <w:rFonts w:eastAsiaTheme="minorEastAsia"/>
          <w:bCs w:val="0"/>
          <w:sz w:val="24"/>
          <w:szCs w:val="24"/>
          <w:lang w:val="en-US"/>
        </w:rPr>
      </w:pPr>
      <w:r>
        <w:rPr>
          <w:rFonts w:eastAsiaTheme="minorEastAsia"/>
          <w:bCs w:val="0"/>
          <w:sz w:val="24"/>
          <w:szCs w:val="24"/>
          <w:lang w:val="en-US"/>
        </w:rPr>
        <w:t xml:space="preserve">Risks and ethical concerns associated with online mediation are anticipated but not dispositive.   </w:t>
      </w:r>
      <w:r w:rsidR="003D7D30">
        <w:rPr>
          <w:rFonts w:eastAsiaTheme="minorEastAsia"/>
          <w:bCs w:val="0"/>
          <w:sz w:val="24"/>
          <w:szCs w:val="24"/>
          <w:lang w:val="en-US"/>
        </w:rPr>
        <w:t xml:space="preserve">  </w:t>
      </w:r>
    </w:p>
    <w:p w14:paraId="505DB4E4" w14:textId="29AEFB82" w:rsidR="008D25E1" w:rsidRDefault="008D25E1" w:rsidP="009348CE">
      <w:pPr>
        <w:pStyle w:val="Heading3"/>
        <w:spacing w:before="120" w:after="120"/>
        <w:jc w:val="both"/>
        <w:rPr>
          <w:lang w:val="en-US" w:eastAsia="zh-CN"/>
        </w:rPr>
      </w:pPr>
      <w:bookmarkStart w:id="7" w:name="_Toc512007681"/>
      <w:r>
        <w:rPr>
          <w:lang w:val="en-US" w:eastAsia="zh-CN"/>
        </w:rPr>
        <w:t>Information</w:t>
      </w:r>
      <w:bookmarkEnd w:id="7"/>
      <w:r>
        <w:rPr>
          <w:lang w:val="en-US" w:eastAsia="zh-CN"/>
        </w:rPr>
        <w:t xml:space="preserve"> </w:t>
      </w:r>
    </w:p>
    <w:p w14:paraId="5AC08F05" w14:textId="666C4B3B" w:rsidR="00474D07" w:rsidRDefault="00AF089B" w:rsidP="009348CE">
      <w:pPr>
        <w:spacing w:before="120" w:after="120"/>
        <w:ind w:firstLine="720"/>
        <w:jc w:val="both"/>
        <w:rPr>
          <w:sz w:val="24"/>
          <w:szCs w:val="24"/>
          <w:lang w:val="en-US"/>
        </w:rPr>
      </w:pPr>
      <w:r>
        <w:rPr>
          <w:rFonts w:eastAsiaTheme="minorEastAsia"/>
          <w:bCs w:val="0"/>
          <w:sz w:val="24"/>
          <w:szCs w:val="24"/>
          <w:lang w:val="en-US"/>
        </w:rPr>
        <w:t>Dispute resolution “</w:t>
      </w:r>
      <w:r w:rsidRPr="00F72318">
        <w:rPr>
          <w:sz w:val="24"/>
          <w:szCs w:val="24"/>
          <w:lang w:val="en-US"/>
        </w:rPr>
        <w:t>revolves around the communication, processing and management of information</w:t>
      </w:r>
      <w:r>
        <w:rPr>
          <w:sz w:val="24"/>
          <w:szCs w:val="24"/>
          <w:lang w:val="en-US"/>
        </w:rPr>
        <w:t>.</w:t>
      </w:r>
      <w:r>
        <w:rPr>
          <w:rFonts w:eastAsiaTheme="minorEastAsia"/>
          <w:bCs w:val="0"/>
          <w:sz w:val="24"/>
          <w:szCs w:val="24"/>
          <w:lang w:val="en-US"/>
        </w:rPr>
        <w:t>”</w:t>
      </w:r>
      <w:r w:rsidR="00100229" w:rsidRPr="00100229">
        <w:rPr>
          <w:rStyle w:val="FootnoteReference"/>
          <w:sz w:val="24"/>
          <w:szCs w:val="24"/>
          <w:lang w:val="en-US"/>
        </w:rPr>
        <w:t xml:space="preserve"> </w:t>
      </w:r>
      <w:r w:rsidR="00100229">
        <w:rPr>
          <w:rStyle w:val="FootnoteReference"/>
          <w:sz w:val="24"/>
          <w:szCs w:val="24"/>
          <w:lang w:val="en-US"/>
        </w:rPr>
        <w:footnoteReference w:id="28"/>
      </w:r>
      <w:r w:rsidR="00100229" w:rsidRPr="00F72318">
        <w:rPr>
          <w:sz w:val="24"/>
          <w:szCs w:val="24"/>
          <w:lang w:val="en-US"/>
        </w:rPr>
        <w:t xml:space="preserve"> </w:t>
      </w:r>
      <w:r w:rsidR="00100229">
        <w:rPr>
          <w:sz w:val="24"/>
          <w:szCs w:val="24"/>
          <w:lang w:val="en-US"/>
        </w:rPr>
        <w:t xml:space="preserve"> </w:t>
      </w:r>
      <w:r w:rsidR="00474D07">
        <w:rPr>
          <w:sz w:val="24"/>
          <w:szCs w:val="24"/>
          <w:lang w:val="en-US"/>
        </w:rPr>
        <w:t>In particular, parties</w:t>
      </w:r>
      <w:r w:rsidR="002F3CB4">
        <w:rPr>
          <w:sz w:val="24"/>
          <w:szCs w:val="24"/>
          <w:lang w:val="en-US"/>
        </w:rPr>
        <w:t xml:space="preserve"> and the mediator</w:t>
      </w:r>
      <w:r w:rsidR="00474D07">
        <w:rPr>
          <w:sz w:val="24"/>
          <w:szCs w:val="24"/>
          <w:lang w:val="en-US"/>
        </w:rPr>
        <w:t xml:space="preserve"> </w:t>
      </w:r>
      <w:r w:rsidR="00474D07">
        <w:rPr>
          <w:rFonts w:eastAsiaTheme="minorEastAsia"/>
          <w:bCs w:val="0"/>
          <w:sz w:val="24"/>
          <w:szCs w:val="24"/>
          <w:lang w:val="en-US"/>
        </w:rPr>
        <w:t xml:space="preserve">in </w:t>
      </w:r>
      <w:proofErr w:type="gramStart"/>
      <w:r w:rsidR="00474D07">
        <w:rPr>
          <w:rFonts w:eastAsiaTheme="minorEastAsia"/>
          <w:bCs w:val="0"/>
          <w:sz w:val="24"/>
          <w:szCs w:val="24"/>
          <w:lang w:val="en-US"/>
        </w:rPr>
        <w:t>a mediation</w:t>
      </w:r>
      <w:proofErr w:type="gramEnd"/>
      <w:r w:rsidR="00474D07">
        <w:rPr>
          <w:rFonts w:eastAsiaTheme="minorEastAsia"/>
          <w:bCs w:val="0"/>
          <w:sz w:val="24"/>
          <w:szCs w:val="24"/>
          <w:lang w:val="en-US"/>
        </w:rPr>
        <w:t xml:space="preserve"> </w:t>
      </w:r>
      <w:r w:rsidR="00A95E40">
        <w:rPr>
          <w:rFonts w:eastAsiaTheme="minorEastAsia"/>
          <w:bCs w:val="0"/>
          <w:sz w:val="24"/>
          <w:szCs w:val="24"/>
          <w:lang w:val="en-US"/>
        </w:rPr>
        <w:t>seek information</w:t>
      </w:r>
      <w:r w:rsidR="002F3CB4">
        <w:rPr>
          <w:rFonts w:eastAsiaTheme="minorEastAsia"/>
          <w:bCs w:val="0"/>
          <w:sz w:val="24"/>
          <w:szCs w:val="24"/>
          <w:lang w:val="en-US"/>
        </w:rPr>
        <w:t xml:space="preserve"> about the parties’</w:t>
      </w:r>
      <w:r w:rsidR="00A95E40">
        <w:rPr>
          <w:rFonts w:eastAsiaTheme="minorEastAsia"/>
          <w:bCs w:val="0"/>
          <w:sz w:val="24"/>
          <w:szCs w:val="24"/>
          <w:lang w:val="en-US"/>
        </w:rPr>
        <w:t xml:space="preserve"> perspectives and interests, their interactions, dealings, and transactions, </w:t>
      </w:r>
      <w:r w:rsidR="00DB0AEE">
        <w:rPr>
          <w:rFonts w:eastAsiaTheme="minorEastAsia"/>
          <w:bCs w:val="0"/>
          <w:sz w:val="24"/>
          <w:szCs w:val="24"/>
          <w:lang w:val="en-US"/>
        </w:rPr>
        <w:t>related context, rules</w:t>
      </w:r>
      <w:r w:rsidR="00482FFA">
        <w:rPr>
          <w:rFonts w:eastAsiaTheme="minorEastAsia"/>
          <w:bCs w:val="0"/>
          <w:sz w:val="24"/>
          <w:szCs w:val="24"/>
          <w:lang w:val="en-US"/>
        </w:rPr>
        <w:t>, and criteria</w:t>
      </w:r>
      <w:r w:rsidR="00DB0AEE">
        <w:rPr>
          <w:rFonts w:eastAsiaTheme="minorEastAsia"/>
          <w:bCs w:val="0"/>
          <w:sz w:val="24"/>
          <w:szCs w:val="24"/>
          <w:lang w:val="en-US"/>
        </w:rPr>
        <w:t>.</w:t>
      </w:r>
      <w:r w:rsidR="002F3CB4">
        <w:rPr>
          <w:rFonts w:eastAsiaTheme="minorEastAsia"/>
          <w:bCs w:val="0"/>
          <w:sz w:val="24"/>
          <w:szCs w:val="24"/>
          <w:lang w:val="en-US"/>
        </w:rPr>
        <w:t xml:space="preserve">  </w:t>
      </w:r>
      <w:r w:rsidR="00D93D85">
        <w:rPr>
          <w:rFonts w:eastAsiaTheme="minorEastAsia"/>
          <w:bCs w:val="0"/>
          <w:sz w:val="24"/>
          <w:szCs w:val="24"/>
          <w:lang w:val="en-US"/>
        </w:rPr>
        <w:t xml:space="preserve">The cyberspace </w:t>
      </w:r>
      <w:r w:rsidR="0019499F">
        <w:rPr>
          <w:rFonts w:eastAsiaTheme="minorEastAsia"/>
          <w:bCs w:val="0"/>
          <w:sz w:val="24"/>
          <w:szCs w:val="24"/>
          <w:lang w:val="en-US"/>
        </w:rPr>
        <w:t>is “</w:t>
      </w:r>
      <w:r w:rsidR="0019499F" w:rsidRPr="00374EF8">
        <w:rPr>
          <w:sz w:val="24"/>
          <w:szCs w:val="24"/>
          <w:lang w:val="en-US"/>
        </w:rPr>
        <w:t>a place where powerful tools were being developed for communicating, storing, and processing information</w:t>
      </w:r>
      <w:r w:rsidR="0019499F">
        <w:rPr>
          <w:sz w:val="24"/>
          <w:szCs w:val="24"/>
          <w:lang w:val="en-US"/>
        </w:rPr>
        <w:t>.</w:t>
      </w:r>
      <w:r w:rsidR="0019499F">
        <w:rPr>
          <w:rFonts w:eastAsiaTheme="minorEastAsia"/>
          <w:bCs w:val="0"/>
          <w:sz w:val="24"/>
          <w:szCs w:val="24"/>
          <w:lang w:val="en-US"/>
        </w:rPr>
        <w:t>”</w:t>
      </w:r>
      <w:r w:rsidR="0019499F" w:rsidRPr="0019499F">
        <w:rPr>
          <w:rStyle w:val="FootnoteReference"/>
          <w:sz w:val="24"/>
          <w:szCs w:val="24"/>
          <w:lang w:val="en-US"/>
        </w:rPr>
        <w:t xml:space="preserve"> </w:t>
      </w:r>
      <w:r w:rsidR="0019499F">
        <w:rPr>
          <w:rStyle w:val="FootnoteReference"/>
          <w:sz w:val="24"/>
          <w:szCs w:val="24"/>
          <w:lang w:val="en-US"/>
        </w:rPr>
        <w:footnoteReference w:id="29"/>
      </w:r>
      <w:r w:rsidR="0019499F" w:rsidRPr="00374EF8">
        <w:rPr>
          <w:sz w:val="24"/>
          <w:szCs w:val="24"/>
          <w:lang w:val="en-US"/>
        </w:rPr>
        <w:t xml:space="preserve"> </w:t>
      </w:r>
      <w:r w:rsidR="00B330B0">
        <w:rPr>
          <w:sz w:val="24"/>
          <w:szCs w:val="24"/>
          <w:lang w:val="en-US"/>
        </w:rPr>
        <w:t xml:space="preserve"> Most interactions and communications are automatically recorded and can be used in further </w:t>
      </w:r>
      <w:r w:rsidR="00072695">
        <w:rPr>
          <w:sz w:val="24"/>
          <w:szCs w:val="24"/>
          <w:lang w:val="en-US"/>
        </w:rPr>
        <w:t>fact-finding</w:t>
      </w:r>
      <w:r w:rsidR="002E4056">
        <w:rPr>
          <w:sz w:val="24"/>
          <w:szCs w:val="24"/>
          <w:lang w:val="en-US"/>
        </w:rPr>
        <w:t xml:space="preserve">.  Information is the core for both mediation and cyberspace.  </w:t>
      </w:r>
      <w:r w:rsidR="00B12D5B">
        <w:rPr>
          <w:sz w:val="24"/>
          <w:szCs w:val="24"/>
          <w:lang w:val="en-US"/>
        </w:rPr>
        <w:t xml:space="preserve">Therefore, it should </w:t>
      </w:r>
      <w:r w:rsidR="00591055">
        <w:rPr>
          <w:sz w:val="24"/>
          <w:szCs w:val="24"/>
          <w:lang w:val="en-US"/>
        </w:rPr>
        <w:t xml:space="preserve">be </w:t>
      </w:r>
      <w:r w:rsidR="00B12D5B">
        <w:rPr>
          <w:sz w:val="24"/>
          <w:szCs w:val="24"/>
          <w:lang w:val="en-US"/>
        </w:rPr>
        <w:t>apparent that online mediation</w:t>
      </w:r>
      <w:r w:rsidR="00D77322">
        <w:rPr>
          <w:sz w:val="24"/>
          <w:szCs w:val="24"/>
          <w:lang w:val="en-US"/>
        </w:rPr>
        <w:t>, conducted in a cyberspace setting,</w:t>
      </w:r>
      <w:r w:rsidR="00B12D5B">
        <w:rPr>
          <w:sz w:val="24"/>
          <w:szCs w:val="24"/>
          <w:lang w:val="en-US"/>
        </w:rPr>
        <w:t xml:space="preserve"> is naturally suitable for resolving </w:t>
      </w:r>
      <w:r w:rsidR="002E4056">
        <w:rPr>
          <w:sz w:val="24"/>
          <w:szCs w:val="24"/>
          <w:lang w:val="en-US"/>
        </w:rPr>
        <w:t xml:space="preserve">disputes arising from that </w:t>
      </w:r>
      <w:r w:rsidR="00857351">
        <w:rPr>
          <w:sz w:val="24"/>
          <w:szCs w:val="24"/>
          <w:lang w:val="en-US"/>
        </w:rPr>
        <w:t xml:space="preserve">setting, which could mean </w:t>
      </w:r>
      <w:r w:rsidR="00AB6593">
        <w:rPr>
          <w:sz w:val="24"/>
          <w:szCs w:val="24"/>
          <w:lang w:val="en-US"/>
        </w:rPr>
        <w:t>most, if not all, settings</w:t>
      </w:r>
      <w:r w:rsidR="00857351">
        <w:rPr>
          <w:sz w:val="24"/>
          <w:szCs w:val="24"/>
          <w:lang w:val="en-US"/>
        </w:rPr>
        <w:t xml:space="preserve"> </w:t>
      </w:r>
      <w:r w:rsidR="00FA5CF4">
        <w:rPr>
          <w:sz w:val="24"/>
          <w:szCs w:val="24"/>
          <w:lang w:val="en-US"/>
        </w:rPr>
        <w:t xml:space="preserve">in a cyberspace era.   </w:t>
      </w:r>
    </w:p>
    <w:p w14:paraId="032B250D" w14:textId="35C99640" w:rsidR="006135C8" w:rsidRDefault="00650D28" w:rsidP="009348CE">
      <w:pPr>
        <w:spacing w:before="120" w:after="120"/>
        <w:ind w:firstLine="720"/>
        <w:jc w:val="both"/>
        <w:rPr>
          <w:sz w:val="24"/>
          <w:szCs w:val="24"/>
          <w:lang w:val="en-US"/>
        </w:rPr>
      </w:pPr>
      <w:r>
        <w:rPr>
          <w:sz w:val="24"/>
          <w:szCs w:val="24"/>
          <w:lang w:val="en-US"/>
        </w:rPr>
        <w:lastRenderedPageBreak/>
        <w:t xml:space="preserve">Colin Rule </w:t>
      </w:r>
      <w:r w:rsidR="00CC5AED">
        <w:rPr>
          <w:sz w:val="24"/>
          <w:szCs w:val="24"/>
          <w:lang w:val="en-US"/>
        </w:rPr>
        <w:t>in his article</w:t>
      </w:r>
      <w:r w:rsidR="00592CC7">
        <w:rPr>
          <w:sz w:val="24"/>
          <w:szCs w:val="24"/>
          <w:lang w:val="en-US"/>
        </w:rPr>
        <w:t xml:space="preserve"> </w:t>
      </w:r>
      <w:r w:rsidR="00592CC7" w:rsidRPr="00592CC7">
        <w:rPr>
          <w:i/>
          <w:sz w:val="24"/>
          <w:szCs w:val="24"/>
          <w:lang w:val="en-US"/>
        </w:rPr>
        <w:t xml:space="preserve">Technology and the Future of Dispute Resolution </w:t>
      </w:r>
      <w:proofErr w:type="gramStart"/>
      <w:r w:rsidR="00593462">
        <w:rPr>
          <w:sz w:val="24"/>
          <w:szCs w:val="24"/>
          <w:lang w:val="en-US"/>
        </w:rPr>
        <w:t>contends</w:t>
      </w:r>
      <w:proofErr w:type="gramEnd"/>
      <w:r>
        <w:rPr>
          <w:sz w:val="24"/>
          <w:szCs w:val="24"/>
          <w:lang w:val="en-US"/>
        </w:rPr>
        <w:t xml:space="preserve"> that the text-based and </w:t>
      </w:r>
      <w:r w:rsidRPr="00687E9A">
        <w:rPr>
          <w:sz w:val="24"/>
          <w:szCs w:val="24"/>
          <w:lang w:val="en-US"/>
        </w:rPr>
        <w:t>asynchronous</w:t>
      </w:r>
      <w:r>
        <w:rPr>
          <w:sz w:val="24"/>
          <w:szCs w:val="24"/>
          <w:lang w:val="en-US"/>
        </w:rPr>
        <w:t xml:space="preserve"> </w:t>
      </w:r>
      <w:r w:rsidR="00B730FF">
        <w:rPr>
          <w:sz w:val="24"/>
          <w:szCs w:val="24"/>
          <w:lang w:val="en-US"/>
        </w:rPr>
        <w:t>nature</w:t>
      </w:r>
      <w:r w:rsidR="00577EC4">
        <w:rPr>
          <w:sz w:val="24"/>
          <w:szCs w:val="24"/>
          <w:lang w:val="en-US"/>
        </w:rPr>
        <w:t>s</w:t>
      </w:r>
      <w:r w:rsidR="00B730FF">
        <w:rPr>
          <w:sz w:val="24"/>
          <w:szCs w:val="24"/>
          <w:lang w:val="en-US"/>
        </w:rPr>
        <w:t xml:space="preserve"> of online dispute resolution</w:t>
      </w:r>
      <w:r w:rsidR="00A811AC">
        <w:rPr>
          <w:sz w:val="24"/>
          <w:szCs w:val="24"/>
          <w:lang w:val="en-US"/>
        </w:rPr>
        <w:t xml:space="preserve"> </w:t>
      </w:r>
      <w:r w:rsidR="00B730FF">
        <w:rPr>
          <w:sz w:val="24"/>
          <w:szCs w:val="24"/>
          <w:lang w:val="en-US"/>
        </w:rPr>
        <w:t xml:space="preserve">help </w:t>
      </w:r>
      <w:r w:rsidR="00B20E28">
        <w:rPr>
          <w:sz w:val="24"/>
          <w:szCs w:val="24"/>
          <w:lang w:val="en-US"/>
        </w:rPr>
        <w:t>disputants</w:t>
      </w:r>
      <w:r w:rsidR="00B730FF">
        <w:rPr>
          <w:sz w:val="24"/>
          <w:szCs w:val="24"/>
          <w:lang w:val="en-US"/>
        </w:rPr>
        <w:t xml:space="preserve"> better </w:t>
      </w:r>
      <w:r w:rsidR="00F33CF4">
        <w:rPr>
          <w:sz w:val="24"/>
          <w:szCs w:val="24"/>
          <w:lang w:val="en-US"/>
        </w:rPr>
        <w:t>access information and correct misunderstandings</w:t>
      </w:r>
      <w:r w:rsidR="00B730FF">
        <w:rPr>
          <w:sz w:val="24"/>
          <w:szCs w:val="24"/>
          <w:lang w:val="en-US"/>
        </w:rPr>
        <w:t xml:space="preserve">: </w:t>
      </w:r>
      <w:r w:rsidR="00592CC7">
        <w:rPr>
          <w:sz w:val="24"/>
          <w:szCs w:val="24"/>
          <w:lang w:val="en-US"/>
        </w:rPr>
        <w:t xml:space="preserve">  </w:t>
      </w:r>
    </w:p>
    <w:p w14:paraId="11BD575E" w14:textId="64F625B5" w:rsidR="00B730FF" w:rsidRDefault="00093759" w:rsidP="009348CE">
      <w:pPr>
        <w:spacing w:before="120" w:after="120"/>
        <w:ind w:left="737" w:right="737"/>
        <w:jc w:val="both"/>
        <w:rPr>
          <w:sz w:val="20"/>
          <w:szCs w:val="20"/>
          <w:lang w:val="en-US"/>
        </w:rPr>
      </w:pPr>
      <w:r>
        <w:rPr>
          <w:sz w:val="20"/>
          <w:szCs w:val="20"/>
          <w:lang w:val="en-US"/>
        </w:rPr>
        <w:t>ODR can support text-</w:t>
      </w:r>
      <w:r w:rsidR="00B730FF" w:rsidRPr="00093759">
        <w:rPr>
          <w:sz w:val="20"/>
          <w:szCs w:val="20"/>
          <w:lang w:val="en-US"/>
        </w:rPr>
        <w:t xml:space="preserve">based, asynchronous conversations that help parties be more reflective in their communications while enabling them to access information relevant to their dispute in real time. It can enable participation from individuals anywhere in the world or </w:t>
      </w:r>
      <w:r>
        <w:rPr>
          <w:sz w:val="20"/>
          <w:szCs w:val="20"/>
          <w:lang w:val="en-US"/>
        </w:rPr>
        <w:t>support real-time joint single-</w:t>
      </w:r>
      <w:r w:rsidR="00B730FF" w:rsidRPr="00093759">
        <w:rPr>
          <w:sz w:val="20"/>
          <w:szCs w:val="20"/>
          <w:lang w:val="en-US"/>
        </w:rPr>
        <w:t>text negotiation with collaborative editing. ODR can offer “wizards,” software tools to help parties explore their options or to provide early resolution for issues, sometimes before the complainant even has informed the respondent about his or her concerns. It can quickly address simple misunderstandings before they escalate or offer a library of creative possibilities to help parties craft their ideal solution. It can even use software algorithms to keep communication focused on key issues that need to be addressed while structuring negotiations to keep them moving toward resolution.</w:t>
      </w:r>
      <w:r w:rsidR="00105583" w:rsidRPr="00105583">
        <w:rPr>
          <w:rStyle w:val="FootnoteReference"/>
          <w:sz w:val="24"/>
          <w:szCs w:val="24"/>
          <w:lang w:val="en-US"/>
        </w:rPr>
        <w:t xml:space="preserve"> </w:t>
      </w:r>
      <w:r w:rsidR="00105583">
        <w:rPr>
          <w:rStyle w:val="FootnoteReference"/>
          <w:sz w:val="24"/>
          <w:szCs w:val="24"/>
          <w:lang w:val="en-US"/>
        </w:rPr>
        <w:footnoteReference w:id="30"/>
      </w:r>
      <w:r w:rsidR="00B730FF" w:rsidRPr="00093759">
        <w:rPr>
          <w:sz w:val="20"/>
          <w:szCs w:val="20"/>
          <w:lang w:val="en-US"/>
        </w:rPr>
        <w:t xml:space="preserve"> </w:t>
      </w:r>
      <w:r w:rsidR="00622994">
        <w:rPr>
          <w:sz w:val="20"/>
          <w:szCs w:val="20"/>
          <w:lang w:val="en-US"/>
        </w:rPr>
        <w:t xml:space="preserve"> </w:t>
      </w:r>
    </w:p>
    <w:p w14:paraId="42C98B8B" w14:textId="77777777" w:rsidR="00622994" w:rsidRPr="00093759" w:rsidRDefault="00622994" w:rsidP="009348CE">
      <w:pPr>
        <w:spacing w:before="120" w:after="120"/>
        <w:ind w:left="737" w:right="737"/>
        <w:jc w:val="both"/>
        <w:rPr>
          <w:sz w:val="20"/>
          <w:szCs w:val="20"/>
          <w:lang w:val="en-US"/>
        </w:rPr>
      </w:pPr>
    </w:p>
    <w:p w14:paraId="44802438" w14:textId="5B2368B9" w:rsidR="00B730FF" w:rsidRDefault="00735053" w:rsidP="009348CE">
      <w:pPr>
        <w:spacing w:before="120" w:after="120"/>
        <w:ind w:firstLine="720"/>
        <w:jc w:val="both"/>
        <w:rPr>
          <w:sz w:val="24"/>
          <w:szCs w:val="24"/>
          <w:lang w:val="en-US"/>
        </w:rPr>
      </w:pPr>
      <w:r>
        <w:rPr>
          <w:sz w:val="24"/>
          <w:szCs w:val="24"/>
          <w:lang w:val="en-US"/>
        </w:rPr>
        <w:t>Rule</w:t>
      </w:r>
      <w:r w:rsidR="00642B7E">
        <w:rPr>
          <w:sz w:val="24"/>
          <w:szCs w:val="24"/>
          <w:lang w:val="en-US"/>
        </w:rPr>
        <w:t xml:space="preserve"> also,</w:t>
      </w:r>
      <w:r>
        <w:rPr>
          <w:sz w:val="24"/>
          <w:szCs w:val="24"/>
          <w:lang w:val="en-US"/>
        </w:rPr>
        <w:t xml:space="preserve"> in his art</w:t>
      </w:r>
      <w:r w:rsidR="006A4D5B">
        <w:rPr>
          <w:sz w:val="24"/>
          <w:szCs w:val="24"/>
          <w:lang w:val="en-US"/>
        </w:rPr>
        <w:t xml:space="preserve">icle </w:t>
      </w:r>
      <w:r w:rsidR="006A4D5B" w:rsidRPr="006F6986">
        <w:rPr>
          <w:i/>
          <w:sz w:val="24"/>
          <w:szCs w:val="24"/>
          <w:lang w:val="en-US"/>
        </w:rPr>
        <w:t xml:space="preserve">New </w:t>
      </w:r>
      <w:r w:rsidR="006F6986" w:rsidRPr="006F6986">
        <w:rPr>
          <w:i/>
          <w:sz w:val="24"/>
          <w:szCs w:val="24"/>
          <w:lang w:val="en-US"/>
        </w:rPr>
        <w:t>Mediator Capabilities in Online Dispute Resolution</w:t>
      </w:r>
      <w:r>
        <w:rPr>
          <w:sz w:val="24"/>
          <w:szCs w:val="24"/>
          <w:lang w:val="en-US"/>
        </w:rPr>
        <w:t xml:space="preserve">, argues that </w:t>
      </w:r>
      <w:r w:rsidR="00577EC4">
        <w:rPr>
          <w:sz w:val="24"/>
          <w:szCs w:val="24"/>
          <w:lang w:val="en-US"/>
        </w:rPr>
        <w:t xml:space="preserve">the </w:t>
      </w:r>
      <w:r w:rsidR="00CE7351">
        <w:rPr>
          <w:sz w:val="24"/>
          <w:szCs w:val="24"/>
          <w:lang w:val="en-US"/>
        </w:rPr>
        <w:t>online</w:t>
      </w:r>
      <w:r w:rsidR="00577EC4">
        <w:rPr>
          <w:sz w:val="24"/>
          <w:szCs w:val="24"/>
          <w:lang w:val="en-US"/>
        </w:rPr>
        <w:t xml:space="preserve"> and </w:t>
      </w:r>
      <w:r w:rsidR="00577EC4" w:rsidRPr="00687E9A">
        <w:rPr>
          <w:sz w:val="24"/>
          <w:szCs w:val="24"/>
          <w:lang w:val="en-US"/>
        </w:rPr>
        <w:t>asynchronous</w:t>
      </w:r>
      <w:r w:rsidR="00577EC4">
        <w:rPr>
          <w:sz w:val="24"/>
          <w:szCs w:val="24"/>
          <w:lang w:val="en-US"/>
        </w:rPr>
        <w:t xml:space="preserve"> natures of </w:t>
      </w:r>
      <w:r w:rsidR="00593462">
        <w:rPr>
          <w:sz w:val="24"/>
          <w:szCs w:val="24"/>
          <w:lang w:val="en-US"/>
        </w:rPr>
        <w:t>online mediation offer</w:t>
      </w:r>
      <w:r>
        <w:rPr>
          <w:sz w:val="24"/>
          <w:szCs w:val="24"/>
          <w:lang w:val="en-US"/>
        </w:rPr>
        <w:t xml:space="preserve"> the mediator </w:t>
      </w:r>
      <w:r w:rsidR="00032D56">
        <w:rPr>
          <w:sz w:val="24"/>
          <w:szCs w:val="24"/>
          <w:lang w:val="en-US"/>
        </w:rPr>
        <w:t xml:space="preserve">more </w:t>
      </w:r>
      <w:r>
        <w:rPr>
          <w:sz w:val="24"/>
          <w:szCs w:val="24"/>
          <w:lang w:val="en-US"/>
        </w:rPr>
        <w:t xml:space="preserve">options to </w:t>
      </w:r>
      <w:r w:rsidR="0083488F">
        <w:rPr>
          <w:sz w:val="24"/>
          <w:szCs w:val="24"/>
          <w:lang w:val="en-US"/>
        </w:rPr>
        <w:t xml:space="preserve">reframe the parties’ statements so that they can better communicate with each other: </w:t>
      </w:r>
    </w:p>
    <w:p w14:paraId="4B073DE3" w14:textId="77777777" w:rsidR="0083488F" w:rsidRDefault="0083488F" w:rsidP="009348CE">
      <w:pPr>
        <w:ind w:left="737" w:right="737"/>
        <w:jc w:val="both"/>
        <w:rPr>
          <w:sz w:val="20"/>
          <w:szCs w:val="20"/>
          <w:lang w:val="en-US"/>
        </w:rPr>
      </w:pPr>
      <w:r w:rsidRPr="00FF6AB8">
        <w:rPr>
          <w:sz w:val="20"/>
          <w:szCs w:val="20"/>
          <w:lang w:val="en-US"/>
        </w:rPr>
        <w:t>Online, a mediator has a variety of options. If one party posts a comment that is very accusatory in tone, or violates ground rules about slinging insults, a mediator can discuss the sentiments expressed with the poster and help them to re-frame the posting before the other side has seen it. A mediator can even take the comment off of the live site and discuss it in caucus with the author before jointly posting a re-framed version. In the extreme case, a mediator can even set the system to require mediator approval of each posting between parties, allowing the mediator to re-frame each communication in a system along the lines of shuttle diplomacy.</w:t>
      </w:r>
    </w:p>
    <w:p w14:paraId="3062158B" w14:textId="77777777" w:rsidR="00FF6AB8" w:rsidRPr="00FF6AB8" w:rsidRDefault="00FF6AB8" w:rsidP="009348CE">
      <w:pPr>
        <w:ind w:left="737" w:right="737"/>
        <w:jc w:val="both"/>
        <w:rPr>
          <w:sz w:val="20"/>
          <w:szCs w:val="20"/>
          <w:lang w:val="en-US"/>
        </w:rPr>
      </w:pPr>
    </w:p>
    <w:p w14:paraId="12AF6E65" w14:textId="66CCE4D0" w:rsidR="0083488F" w:rsidRDefault="0083488F" w:rsidP="009348CE">
      <w:pPr>
        <w:ind w:left="737" w:right="737"/>
        <w:jc w:val="both"/>
        <w:rPr>
          <w:sz w:val="20"/>
          <w:szCs w:val="20"/>
          <w:lang w:val="en-US"/>
        </w:rPr>
      </w:pPr>
      <w:r w:rsidRPr="00FF6AB8">
        <w:rPr>
          <w:sz w:val="20"/>
          <w:szCs w:val="20"/>
          <w:lang w:val="en-US"/>
        </w:rPr>
        <w:t xml:space="preserve">These options allow the mediator to re-frame communications transparent to the intended recipient, so that the initial unproductive outburst and the resistance to re-framing can be </w:t>
      </w:r>
      <w:r w:rsidRPr="00FF6AB8">
        <w:rPr>
          <w:sz w:val="20"/>
          <w:szCs w:val="20"/>
          <w:lang w:val="en-US"/>
        </w:rPr>
        <w:lastRenderedPageBreak/>
        <w:t>dealt with behind the scenes and only the re-framed comment actually makes it to the listener.</w:t>
      </w:r>
      <w:r w:rsidR="00A10323">
        <w:rPr>
          <w:rStyle w:val="FootnoteReference"/>
          <w:sz w:val="20"/>
          <w:szCs w:val="20"/>
          <w:lang w:val="en-US"/>
        </w:rPr>
        <w:footnoteReference w:id="31"/>
      </w:r>
      <w:r w:rsidRPr="00FF6AB8">
        <w:rPr>
          <w:sz w:val="20"/>
          <w:szCs w:val="20"/>
          <w:lang w:val="en-US"/>
        </w:rPr>
        <w:t xml:space="preserve">   </w:t>
      </w:r>
    </w:p>
    <w:p w14:paraId="52118784" w14:textId="77777777" w:rsidR="00622994" w:rsidRPr="00A10323" w:rsidRDefault="00622994" w:rsidP="009348CE">
      <w:pPr>
        <w:ind w:left="737" w:right="737"/>
        <w:jc w:val="both"/>
        <w:rPr>
          <w:sz w:val="20"/>
          <w:szCs w:val="20"/>
          <w:lang w:val="en-US"/>
        </w:rPr>
      </w:pPr>
    </w:p>
    <w:p w14:paraId="42B3B1ED" w14:textId="6D530846" w:rsidR="00D61231" w:rsidRPr="00D61231" w:rsidRDefault="00FF6AB8" w:rsidP="009348CE">
      <w:pPr>
        <w:spacing w:before="120" w:after="120"/>
        <w:jc w:val="both"/>
        <w:rPr>
          <w:sz w:val="24"/>
          <w:szCs w:val="24"/>
          <w:lang w:val="en-US"/>
        </w:rPr>
      </w:pPr>
      <w:r>
        <w:rPr>
          <w:sz w:val="24"/>
          <w:szCs w:val="24"/>
          <w:lang w:val="en-US"/>
        </w:rPr>
        <w:tab/>
      </w:r>
      <w:r w:rsidR="00AA6600">
        <w:rPr>
          <w:sz w:val="24"/>
          <w:szCs w:val="24"/>
          <w:lang w:val="en-US"/>
        </w:rPr>
        <w:t xml:space="preserve">Not only </w:t>
      </w:r>
      <w:r w:rsidR="00F33CF4">
        <w:rPr>
          <w:sz w:val="24"/>
          <w:szCs w:val="24"/>
          <w:lang w:val="en-US"/>
        </w:rPr>
        <w:t xml:space="preserve">the parties but also the </w:t>
      </w:r>
      <w:proofErr w:type="gramStart"/>
      <w:r w:rsidR="00F33CF4">
        <w:rPr>
          <w:sz w:val="24"/>
          <w:szCs w:val="24"/>
          <w:lang w:val="en-US"/>
        </w:rPr>
        <w:t>mediator seek</w:t>
      </w:r>
      <w:proofErr w:type="gramEnd"/>
      <w:r w:rsidR="00F33CF4">
        <w:rPr>
          <w:sz w:val="24"/>
          <w:szCs w:val="24"/>
          <w:lang w:val="en-US"/>
        </w:rPr>
        <w:t xml:space="preserve"> information.  For example, the mediator needs to understand the parties’ interests and motivations in order to </w:t>
      </w:r>
      <w:r w:rsidR="002E4056">
        <w:rPr>
          <w:sz w:val="24"/>
          <w:szCs w:val="24"/>
          <w:lang w:val="en-US"/>
        </w:rPr>
        <w:t>help the parties generate</w:t>
      </w:r>
      <w:r w:rsidR="00F33CF4">
        <w:rPr>
          <w:sz w:val="24"/>
          <w:szCs w:val="24"/>
          <w:lang w:val="en-US"/>
        </w:rPr>
        <w:t xml:space="preserve"> options.  Rule, in the same article, </w:t>
      </w:r>
      <w:r w:rsidR="005B0EA9">
        <w:rPr>
          <w:sz w:val="24"/>
          <w:szCs w:val="24"/>
          <w:lang w:val="en-US"/>
        </w:rPr>
        <w:t>maintains</w:t>
      </w:r>
      <w:r w:rsidR="00F33CF4">
        <w:rPr>
          <w:sz w:val="24"/>
          <w:szCs w:val="24"/>
          <w:lang w:val="en-US"/>
        </w:rPr>
        <w:t xml:space="preserve"> that </w:t>
      </w:r>
      <w:r w:rsidR="00B23C6D">
        <w:rPr>
          <w:sz w:val="24"/>
          <w:szCs w:val="24"/>
          <w:lang w:val="en-US"/>
        </w:rPr>
        <w:t xml:space="preserve">in an online mediation, </w:t>
      </w:r>
      <w:r w:rsidR="00F33CF4">
        <w:rPr>
          <w:sz w:val="24"/>
          <w:szCs w:val="24"/>
          <w:lang w:val="en-US"/>
        </w:rPr>
        <w:t xml:space="preserve">the mediator can better do this by </w:t>
      </w:r>
      <w:r w:rsidR="00B23C6D">
        <w:rPr>
          <w:sz w:val="24"/>
          <w:szCs w:val="24"/>
          <w:lang w:val="en-US"/>
        </w:rPr>
        <w:t>conduc</w:t>
      </w:r>
      <w:r w:rsidR="006F5D6F">
        <w:rPr>
          <w:sz w:val="24"/>
          <w:szCs w:val="24"/>
          <w:lang w:val="en-US"/>
        </w:rPr>
        <w:t>t</w:t>
      </w:r>
      <w:r w:rsidR="00B23C6D">
        <w:rPr>
          <w:sz w:val="24"/>
          <w:szCs w:val="24"/>
          <w:lang w:val="en-US"/>
        </w:rPr>
        <w:t xml:space="preserve">ing </w:t>
      </w:r>
      <w:r w:rsidR="005B0EA9">
        <w:rPr>
          <w:sz w:val="24"/>
          <w:szCs w:val="24"/>
          <w:lang w:val="en-US"/>
        </w:rPr>
        <w:t>“</w:t>
      </w:r>
      <w:r w:rsidR="00B23C6D">
        <w:rPr>
          <w:sz w:val="24"/>
          <w:szCs w:val="24"/>
          <w:lang w:val="en-US"/>
        </w:rPr>
        <w:t>concurrent caucusing</w:t>
      </w:r>
      <w:r w:rsidR="005B0EA9">
        <w:rPr>
          <w:sz w:val="24"/>
          <w:szCs w:val="24"/>
          <w:lang w:val="en-US"/>
        </w:rPr>
        <w:t>”</w:t>
      </w:r>
      <w:r w:rsidR="00B23C6D">
        <w:rPr>
          <w:sz w:val="24"/>
          <w:szCs w:val="24"/>
          <w:lang w:val="en-US"/>
        </w:rPr>
        <w:t xml:space="preserve">: </w:t>
      </w:r>
    </w:p>
    <w:p w14:paraId="0407B954" w14:textId="77777777" w:rsidR="00AC5AD2" w:rsidRDefault="00D61231" w:rsidP="009348CE">
      <w:pPr>
        <w:ind w:left="737" w:right="737"/>
        <w:jc w:val="both"/>
        <w:rPr>
          <w:sz w:val="20"/>
          <w:szCs w:val="20"/>
          <w:lang w:val="en-US"/>
        </w:rPr>
      </w:pPr>
      <w:r w:rsidRPr="00D61231">
        <w:rPr>
          <w:sz w:val="20"/>
          <w:szCs w:val="20"/>
          <w:lang w:val="en-US"/>
        </w:rPr>
        <w:t>Caucusing can be a crude tool in face-to-face mediation sessions, however. The mediator usually has to call the joint discussion to a stop, and then has to decide which of the parties should caucus first. The other party is then sent into the hallway to wa</w:t>
      </w:r>
      <w:r w:rsidR="005362B5">
        <w:rPr>
          <w:sz w:val="20"/>
          <w:szCs w:val="20"/>
          <w:lang w:val="en-US"/>
        </w:rPr>
        <w:t xml:space="preserve">it while the mediator caucuses… </w:t>
      </w:r>
      <w:r w:rsidRPr="00D61231">
        <w:rPr>
          <w:sz w:val="20"/>
          <w:szCs w:val="20"/>
          <w:lang w:val="en-US"/>
        </w:rPr>
        <w:t>Hopefully the delay hasn’t derailed the progress that was being made before the caucus; often, mediators only call caucuses when the discussions hit a stalemate because they don’t want to disrupt productive discussions.</w:t>
      </w:r>
      <w:r>
        <w:rPr>
          <w:sz w:val="20"/>
          <w:szCs w:val="20"/>
          <w:lang w:val="en-US"/>
        </w:rPr>
        <w:t xml:space="preserve">  </w:t>
      </w:r>
    </w:p>
    <w:p w14:paraId="17B2B566" w14:textId="77777777" w:rsidR="00AC5AD2" w:rsidRDefault="00AC5AD2" w:rsidP="009348CE">
      <w:pPr>
        <w:ind w:left="737" w:right="737"/>
        <w:jc w:val="both"/>
        <w:rPr>
          <w:sz w:val="20"/>
          <w:szCs w:val="20"/>
          <w:lang w:val="en-US"/>
        </w:rPr>
      </w:pPr>
    </w:p>
    <w:p w14:paraId="3CDE9B57" w14:textId="590CD75F" w:rsidR="00D61231" w:rsidRDefault="00AC5AD2" w:rsidP="009348CE">
      <w:pPr>
        <w:ind w:left="737" w:right="737"/>
        <w:jc w:val="both"/>
        <w:rPr>
          <w:sz w:val="20"/>
          <w:szCs w:val="20"/>
          <w:lang w:val="en-US"/>
        </w:rPr>
      </w:pPr>
      <w:r w:rsidRPr="00AC5AD2">
        <w:rPr>
          <w:sz w:val="20"/>
          <w:szCs w:val="20"/>
          <w:lang w:val="en-US"/>
        </w:rPr>
        <w:t>Online, caucusing can be much more fl</w:t>
      </w:r>
      <w:r w:rsidR="00267CC9">
        <w:rPr>
          <w:sz w:val="20"/>
          <w:szCs w:val="20"/>
          <w:lang w:val="en-US"/>
        </w:rPr>
        <w:t>exible. In Online Resolution’s “Resolution Room”</w:t>
      </w:r>
      <w:r w:rsidRPr="00AC5AD2">
        <w:rPr>
          <w:sz w:val="20"/>
          <w:szCs w:val="20"/>
          <w:lang w:val="en-US"/>
        </w:rPr>
        <w:t xml:space="preserve"> environment, mediators can caucus with parties at the same time the joint discussion is going on. In the joint discussion, postings reach all participants, but in caucus discussions the mediator interacts with one side or the other. This allows the mediator to caucus through the entire mediation, even when the discussion is progressing well. It also prevents the other side from having to wait during caucusing, or to wonder what secrets are being passed</w:t>
      </w:r>
      <w:r>
        <w:rPr>
          <w:sz w:val="20"/>
          <w:szCs w:val="20"/>
          <w:lang w:val="en-US"/>
        </w:rPr>
        <w:t xml:space="preserve"> while they are out of the room</w:t>
      </w:r>
      <w:r w:rsidR="00D61231" w:rsidRPr="00FF6AB8">
        <w:rPr>
          <w:sz w:val="20"/>
          <w:szCs w:val="20"/>
          <w:lang w:val="en-US"/>
        </w:rPr>
        <w:t>.</w:t>
      </w:r>
      <w:r w:rsidR="00D61231">
        <w:rPr>
          <w:rStyle w:val="FootnoteReference"/>
          <w:sz w:val="20"/>
          <w:szCs w:val="20"/>
          <w:lang w:val="en-US"/>
        </w:rPr>
        <w:footnoteReference w:id="32"/>
      </w:r>
      <w:r w:rsidR="00D61231" w:rsidRPr="00FF6AB8">
        <w:rPr>
          <w:sz w:val="20"/>
          <w:szCs w:val="20"/>
          <w:lang w:val="en-US"/>
        </w:rPr>
        <w:t xml:space="preserve">   </w:t>
      </w:r>
    </w:p>
    <w:p w14:paraId="0588A8FA" w14:textId="77777777" w:rsidR="00622994" w:rsidRPr="00A10323" w:rsidRDefault="00622994" w:rsidP="009348CE">
      <w:pPr>
        <w:ind w:left="737" w:right="737"/>
        <w:jc w:val="both"/>
        <w:rPr>
          <w:sz w:val="20"/>
          <w:szCs w:val="20"/>
          <w:lang w:val="en-US"/>
        </w:rPr>
      </w:pPr>
    </w:p>
    <w:p w14:paraId="4B976131" w14:textId="04F3A11F" w:rsidR="00183C44" w:rsidRDefault="00D61231" w:rsidP="009348CE">
      <w:pPr>
        <w:spacing w:before="120" w:after="120"/>
        <w:jc w:val="both"/>
        <w:rPr>
          <w:sz w:val="24"/>
          <w:szCs w:val="24"/>
          <w:lang w:val="en-US"/>
        </w:rPr>
      </w:pPr>
      <w:r>
        <w:rPr>
          <w:sz w:val="24"/>
          <w:szCs w:val="24"/>
          <w:lang w:val="en-US"/>
        </w:rPr>
        <w:tab/>
      </w:r>
      <w:r w:rsidR="002F3CB4">
        <w:rPr>
          <w:sz w:val="24"/>
          <w:szCs w:val="24"/>
          <w:lang w:val="en-US"/>
        </w:rPr>
        <w:t>Other scholars and practitioners hold similar views.</w:t>
      </w:r>
      <w:r w:rsidR="002F3CB4">
        <w:rPr>
          <w:rStyle w:val="FootnoteReference"/>
          <w:sz w:val="24"/>
          <w:szCs w:val="24"/>
          <w:lang w:val="en-US"/>
        </w:rPr>
        <w:footnoteReference w:id="33"/>
      </w:r>
      <w:r w:rsidR="002F3CB4">
        <w:rPr>
          <w:sz w:val="24"/>
          <w:szCs w:val="24"/>
          <w:lang w:val="en-US"/>
        </w:rPr>
        <w:t xml:space="preserve">  </w:t>
      </w:r>
      <w:r w:rsidR="00BE5FFE">
        <w:rPr>
          <w:sz w:val="24"/>
          <w:szCs w:val="24"/>
          <w:lang w:val="en-US"/>
        </w:rPr>
        <w:t xml:space="preserve">In short, as to information, the arguments supporting online mediation </w:t>
      </w:r>
      <w:r w:rsidR="00BE5FFE">
        <w:rPr>
          <w:sz w:val="24"/>
          <w:szCs w:val="24"/>
          <w:lang w:val="en-US"/>
        </w:rPr>
        <w:lastRenderedPageBreak/>
        <w:t xml:space="preserve">seem to be based on a </w:t>
      </w:r>
      <w:r w:rsidR="00E17559">
        <w:rPr>
          <w:sz w:val="24"/>
          <w:szCs w:val="24"/>
          <w:lang w:val="en-US"/>
        </w:rPr>
        <w:t xml:space="preserve">“more is more” </w:t>
      </w:r>
      <w:r w:rsidR="005B0EA9">
        <w:rPr>
          <w:sz w:val="24"/>
          <w:szCs w:val="24"/>
          <w:lang w:val="en-US"/>
        </w:rPr>
        <w:t>logic</w:t>
      </w:r>
      <w:r w:rsidR="00E17559">
        <w:rPr>
          <w:sz w:val="24"/>
          <w:szCs w:val="24"/>
          <w:lang w:val="en-US"/>
        </w:rPr>
        <w:t xml:space="preserve"> </w:t>
      </w:r>
      <w:r w:rsidR="00CC5BDB">
        <w:rPr>
          <w:sz w:val="24"/>
          <w:szCs w:val="24"/>
          <w:lang w:val="en-US"/>
        </w:rPr>
        <w:t>–</w:t>
      </w:r>
      <w:r w:rsidR="00E17559">
        <w:rPr>
          <w:sz w:val="24"/>
          <w:szCs w:val="24"/>
          <w:lang w:val="en-US"/>
        </w:rPr>
        <w:t xml:space="preserve"> </w:t>
      </w:r>
      <w:r w:rsidR="00CC5BDB">
        <w:rPr>
          <w:sz w:val="24"/>
          <w:szCs w:val="24"/>
          <w:lang w:val="en-US"/>
        </w:rPr>
        <w:t xml:space="preserve">the goal of information seeking is </w:t>
      </w:r>
      <w:r w:rsidR="004518AD">
        <w:rPr>
          <w:sz w:val="24"/>
          <w:szCs w:val="24"/>
          <w:lang w:val="en-US"/>
        </w:rPr>
        <w:t>advanced by online mediation because it offers</w:t>
      </w:r>
      <w:r w:rsidR="007F1A53">
        <w:rPr>
          <w:sz w:val="24"/>
          <w:szCs w:val="24"/>
          <w:lang w:val="en-US"/>
        </w:rPr>
        <w:t xml:space="preserve"> </w:t>
      </w:r>
      <w:r w:rsidR="007F1A53" w:rsidRPr="007F1A53">
        <w:rPr>
          <w:i/>
          <w:sz w:val="24"/>
          <w:szCs w:val="24"/>
          <w:lang w:val="en-US"/>
        </w:rPr>
        <w:t>more</w:t>
      </w:r>
      <w:r w:rsidR="007F1A53">
        <w:rPr>
          <w:sz w:val="24"/>
          <w:szCs w:val="24"/>
          <w:lang w:val="en-US"/>
        </w:rPr>
        <w:t xml:space="preserve"> access to information, </w:t>
      </w:r>
      <w:r w:rsidR="004518AD" w:rsidRPr="004518AD">
        <w:rPr>
          <w:i/>
          <w:sz w:val="24"/>
          <w:szCs w:val="24"/>
          <w:lang w:val="en-US"/>
        </w:rPr>
        <w:t>more</w:t>
      </w:r>
      <w:r w:rsidR="004518AD">
        <w:rPr>
          <w:sz w:val="24"/>
          <w:szCs w:val="24"/>
          <w:lang w:val="en-US"/>
        </w:rPr>
        <w:t xml:space="preserve"> time for the parties to reflect and craft statements, </w:t>
      </w:r>
      <w:r w:rsidR="004518AD" w:rsidRPr="004518AD">
        <w:rPr>
          <w:i/>
          <w:sz w:val="24"/>
          <w:szCs w:val="24"/>
          <w:lang w:val="en-US"/>
        </w:rPr>
        <w:t>more</w:t>
      </w:r>
      <w:r w:rsidR="004518AD">
        <w:rPr>
          <w:sz w:val="24"/>
          <w:szCs w:val="24"/>
          <w:lang w:val="en-US"/>
        </w:rPr>
        <w:t xml:space="preserve"> options for mediator to caucus,</w:t>
      </w:r>
      <w:r w:rsidR="00F31BDD">
        <w:rPr>
          <w:sz w:val="24"/>
          <w:szCs w:val="24"/>
          <w:lang w:val="en-US"/>
        </w:rPr>
        <w:t xml:space="preserve"> and</w:t>
      </w:r>
      <w:r w:rsidR="004518AD">
        <w:rPr>
          <w:sz w:val="24"/>
          <w:szCs w:val="24"/>
          <w:lang w:val="en-US"/>
        </w:rPr>
        <w:t xml:space="preserve"> </w:t>
      </w:r>
      <w:r w:rsidR="004518AD" w:rsidRPr="000C7122">
        <w:rPr>
          <w:i/>
          <w:sz w:val="24"/>
          <w:szCs w:val="24"/>
          <w:lang w:val="en-US"/>
        </w:rPr>
        <w:t>more</w:t>
      </w:r>
      <w:r w:rsidR="004518AD">
        <w:rPr>
          <w:sz w:val="24"/>
          <w:szCs w:val="24"/>
          <w:lang w:val="en-US"/>
        </w:rPr>
        <w:t xml:space="preserve"> </w:t>
      </w:r>
      <w:r w:rsidR="00F31BDD">
        <w:rPr>
          <w:sz w:val="24"/>
          <w:szCs w:val="24"/>
          <w:lang w:val="en-US"/>
        </w:rPr>
        <w:t>technological assistance</w:t>
      </w:r>
      <w:r w:rsidR="000C7122">
        <w:rPr>
          <w:sz w:val="24"/>
          <w:szCs w:val="24"/>
          <w:lang w:val="en-US"/>
        </w:rPr>
        <w:t>.</w:t>
      </w:r>
      <w:r w:rsidR="00202E14">
        <w:rPr>
          <w:sz w:val="24"/>
          <w:szCs w:val="24"/>
          <w:lang w:val="en-US"/>
        </w:rPr>
        <w:t xml:space="preserve">  These arguments, </w:t>
      </w:r>
      <w:r w:rsidR="005E073C">
        <w:rPr>
          <w:sz w:val="24"/>
          <w:szCs w:val="24"/>
          <w:lang w:val="en-US"/>
        </w:rPr>
        <w:t xml:space="preserve">while </w:t>
      </w:r>
      <w:r w:rsidR="00031809">
        <w:rPr>
          <w:sz w:val="24"/>
          <w:szCs w:val="24"/>
          <w:lang w:val="en-US"/>
        </w:rPr>
        <w:t xml:space="preserve">emphasizing the advantages </w:t>
      </w:r>
      <w:r w:rsidR="006F0965">
        <w:rPr>
          <w:sz w:val="24"/>
          <w:szCs w:val="24"/>
          <w:lang w:val="en-US"/>
        </w:rPr>
        <w:t xml:space="preserve">associated with </w:t>
      </w:r>
      <w:r w:rsidR="00031809">
        <w:rPr>
          <w:sz w:val="24"/>
          <w:szCs w:val="24"/>
          <w:lang w:val="en-US"/>
        </w:rPr>
        <w:t xml:space="preserve">asynchrony, have not </w:t>
      </w:r>
      <w:r w:rsidR="00EA094F">
        <w:rPr>
          <w:sz w:val="24"/>
          <w:szCs w:val="24"/>
          <w:lang w:val="en-US"/>
        </w:rPr>
        <w:t>adequately</w:t>
      </w:r>
      <w:r w:rsidR="00031809">
        <w:rPr>
          <w:sz w:val="24"/>
          <w:szCs w:val="24"/>
          <w:lang w:val="en-US"/>
        </w:rPr>
        <w:t xml:space="preserve"> responded </w:t>
      </w:r>
      <w:r w:rsidR="00465B02">
        <w:rPr>
          <w:sz w:val="24"/>
          <w:szCs w:val="24"/>
          <w:lang w:val="en-US"/>
        </w:rPr>
        <w:t xml:space="preserve">to </w:t>
      </w:r>
      <w:r w:rsidR="00652ABD">
        <w:rPr>
          <w:sz w:val="24"/>
          <w:szCs w:val="24"/>
          <w:lang w:val="en-US"/>
        </w:rPr>
        <w:t>an unavoidable</w:t>
      </w:r>
      <w:r w:rsidR="00465B02">
        <w:rPr>
          <w:sz w:val="24"/>
          <w:szCs w:val="24"/>
          <w:lang w:val="en-US"/>
        </w:rPr>
        <w:t xml:space="preserve"> allegation related to the text-based nature of mediation – i.e., text </w:t>
      </w:r>
      <w:r w:rsidR="006F0965">
        <w:rPr>
          <w:sz w:val="24"/>
          <w:szCs w:val="24"/>
          <w:lang w:val="en-US"/>
        </w:rPr>
        <w:t>can only carry</w:t>
      </w:r>
      <w:r w:rsidR="00465B02">
        <w:rPr>
          <w:sz w:val="24"/>
          <w:szCs w:val="24"/>
          <w:lang w:val="en-US"/>
        </w:rPr>
        <w:t xml:space="preserve"> </w:t>
      </w:r>
      <w:r w:rsidR="002D3C34">
        <w:rPr>
          <w:i/>
          <w:sz w:val="24"/>
          <w:szCs w:val="24"/>
          <w:lang w:val="en-US"/>
        </w:rPr>
        <w:t>limited</w:t>
      </w:r>
      <w:r w:rsidR="00465B02">
        <w:rPr>
          <w:sz w:val="24"/>
          <w:szCs w:val="24"/>
          <w:lang w:val="en-US"/>
        </w:rPr>
        <w:t xml:space="preserve"> information.</w:t>
      </w:r>
      <w:r w:rsidR="002D3C34">
        <w:rPr>
          <w:sz w:val="24"/>
          <w:szCs w:val="24"/>
          <w:lang w:val="en-US"/>
        </w:rPr>
        <w:t xml:space="preserve"> </w:t>
      </w:r>
      <w:r w:rsidR="006F0965">
        <w:rPr>
          <w:sz w:val="24"/>
          <w:szCs w:val="24"/>
          <w:lang w:val="en-US"/>
        </w:rPr>
        <w:t xml:space="preserve"> Proponents</w:t>
      </w:r>
      <w:r w:rsidR="00DD4FC9">
        <w:rPr>
          <w:sz w:val="24"/>
          <w:szCs w:val="24"/>
          <w:lang w:val="en-US"/>
        </w:rPr>
        <w:t xml:space="preserve"> of online mediation may </w:t>
      </w:r>
      <w:r w:rsidR="006F0965">
        <w:rPr>
          <w:sz w:val="24"/>
          <w:szCs w:val="24"/>
          <w:lang w:val="en-US"/>
        </w:rPr>
        <w:t>still have</w:t>
      </w:r>
      <w:r w:rsidR="00DD4FC9">
        <w:rPr>
          <w:sz w:val="24"/>
          <w:szCs w:val="24"/>
          <w:lang w:val="en-US"/>
        </w:rPr>
        <w:t xml:space="preserve"> to show, </w:t>
      </w:r>
      <w:r w:rsidR="000F4DB5">
        <w:rPr>
          <w:sz w:val="24"/>
          <w:szCs w:val="24"/>
          <w:lang w:val="en-US"/>
        </w:rPr>
        <w:t>sometimes for communications</w:t>
      </w:r>
      <w:r w:rsidR="00DD4FC9">
        <w:rPr>
          <w:sz w:val="24"/>
          <w:szCs w:val="24"/>
          <w:lang w:val="en-US"/>
        </w:rPr>
        <w:t xml:space="preserve">, </w:t>
      </w:r>
      <w:r w:rsidR="00DD4FC9" w:rsidRPr="00183C44">
        <w:rPr>
          <w:i/>
          <w:sz w:val="24"/>
          <w:szCs w:val="24"/>
          <w:lang w:val="en-US"/>
        </w:rPr>
        <w:t>less is more</w:t>
      </w:r>
      <w:r w:rsidR="00DD4FC9">
        <w:rPr>
          <w:sz w:val="24"/>
          <w:szCs w:val="24"/>
          <w:lang w:val="en-US"/>
        </w:rPr>
        <w:t>.</w:t>
      </w:r>
      <w:r w:rsidR="004E6D89">
        <w:rPr>
          <w:sz w:val="24"/>
          <w:szCs w:val="24"/>
          <w:lang w:val="en-US"/>
        </w:rPr>
        <w:t xml:space="preserve">  </w:t>
      </w:r>
    </w:p>
    <w:p w14:paraId="7041E526" w14:textId="64D03D22" w:rsidR="00B859E2" w:rsidRDefault="004E6D89" w:rsidP="009348CE">
      <w:pPr>
        <w:spacing w:before="120" w:after="120"/>
        <w:ind w:firstLine="720"/>
        <w:jc w:val="both"/>
        <w:rPr>
          <w:sz w:val="24"/>
          <w:szCs w:val="24"/>
          <w:lang w:val="en-US" w:eastAsia="zh-CN"/>
        </w:rPr>
      </w:pPr>
      <w:r>
        <w:rPr>
          <w:sz w:val="24"/>
          <w:szCs w:val="24"/>
          <w:lang w:val="en-US"/>
        </w:rPr>
        <w:t xml:space="preserve">To do this, we need to distinguish </w:t>
      </w:r>
      <w:r w:rsidR="002603B6">
        <w:rPr>
          <w:sz w:val="24"/>
          <w:szCs w:val="24"/>
          <w:lang w:val="en-US"/>
        </w:rPr>
        <w:t xml:space="preserve">two concepts that could easily confuse with each other: </w:t>
      </w:r>
      <w:r w:rsidR="002603B6" w:rsidRPr="002603B6">
        <w:rPr>
          <w:i/>
          <w:sz w:val="24"/>
          <w:szCs w:val="24"/>
          <w:lang w:val="en-US"/>
        </w:rPr>
        <w:t>information</w:t>
      </w:r>
      <w:r w:rsidR="002603B6">
        <w:rPr>
          <w:sz w:val="24"/>
          <w:szCs w:val="24"/>
          <w:lang w:val="en-US"/>
        </w:rPr>
        <w:t xml:space="preserve"> and </w:t>
      </w:r>
      <w:r w:rsidR="002603B6" w:rsidRPr="002603B6">
        <w:rPr>
          <w:i/>
          <w:sz w:val="24"/>
          <w:szCs w:val="24"/>
          <w:lang w:val="en-US"/>
        </w:rPr>
        <w:t>message</w:t>
      </w:r>
      <w:r w:rsidR="002603B6">
        <w:rPr>
          <w:sz w:val="24"/>
          <w:szCs w:val="24"/>
          <w:lang w:val="en-US"/>
        </w:rPr>
        <w:t xml:space="preserve">.  </w:t>
      </w:r>
      <w:r w:rsidR="00527253">
        <w:rPr>
          <w:sz w:val="24"/>
          <w:szCs w:val="24"/>
          <w:lang w:val="en-US"/>
        </w:rPr>
        <w:t>Me</w:t>
      </w:r>
      <w:r w:rsidR="003E2025">
        <w:rPr>
          <w:sz w:val="24"/>
          <w:szCs w:val="24"/>
          <w:lang w:val="en-US"/>
        </w:rPr>
        <w:t>ssage (e.g., thought and idea</w:t>
      </w:r>
      <w:r w:rsidR="00527253">
        <w:rPr>
          <w:sz w:val="24"/>
          <w:szCs w:val="24"/>
          <w:lang w:val="en-US"/>
        </w:rPr>
        <w:t>) is what people want to convey; while information (e.g., text,</w:t>
      </w:r>
      <w:r w:rsidR="00D17772">
        <w:rPr>
          <w:sz w:val="24"/>
          <w:szCs w:val="24"/>
          <w:lang w:val="en-US"/>
        </w:rPr>
        <w:t xml:space="preserve"> body language, pictures, and video</w:t>
      </w:r>
      <w:r w:rsidR="00527253">
        <w:rPr>
          <w:sz w:val="24"/>
          <w:szCs w:val="24"/>
          <w:lang w:val="en-US"/>
        </w:rPr>
        <w:t>) is what carries the message.</w:t>
      </w:r>
      <w:r w:rsidR="00076DCE">
        <w:rPr>
          <w:sz w:val="24"/>
          <w:szCs w:val="24"/>
          <w:lang w:val="en-US"/>
        </w:rPr>
        <w:t xml:space="preserve">  By seeking </w:t>
      </w:r>
      <w:r w:rsidR="00076DCE" w:rsidRPr="008D3BFF">
        <w:rPr>
          <w:i/>
          <w:sz w:val="24"/>
          <w:szCs w:val="24"/>
          <w:lang w:val="en-US"/>
        </w:rPr>
        <w:t>more</w:t>
      </w:r>
      <w:r w:rsidR="00076DCE">
        <w:rPr>
          <w:sz w:val="24"/>
          <w:szCs w:val="24"/>
          <w:lang w:val="en-US"/>
        </w:rPr>
        <w:t xml:space="preserve"> information, people are </w:t>
      </w:r>
      <w:r w:rsidR="008D3BFF">
        <w:rPr>
          <w:sz w:val="24"/>
          <w:szCs w:val="24"/>
          <w:lang w:val="en-US"/>
        </w:rPr>
        <w:t>actually</w:t>
      </w:r>
      <w:r w:rsidR="00076DCE">
        <w:rPr>
          <w:sz w:val="24"/>
          <w:szCs w:val="24"/>
          <w:lang w:val="en-US"/>
        </w:rPr>
        <w:t xml:space="preserve"> asking for </w:t>
      </w:r>
      <w:r w:rsidR="00076DCE" w:rsidRPr="008D3BFF">
        <w:rPr>
          <w:i/>
          <w:sz w:val="24"/>
          <w:szCs w:val="24"/>
          <w:lang w:val="en-US"/>
        </w:rPr>
        <w:t>clearer</w:t>
      </w:r>
      <w:r w:rsidR="00076DCE">
        <w:rPr>
          <w:sz w:val="24"/>
          <w:szCs w:val="24"/>
          <w:lang w:val="en-US"/>
        </w:rPr>
        <w:t xml:space="preserve"> message</w:t>
      </w:r>
      <w:r w:rsidR="0072506D">
        <w:rPr>
          <w:sz w:val="24"/>
          <w:szCs w:val="24"/>
          <w:lang w:val="en-US"/>
        </w:rPr>
        <w:t>s</w:t>
      </w:r>
      <w:r w:rsidR="00076DCE">
        <w:rPr>
          <w:sz w:val="24"/>
          <w:szCs w:val="24"/>
          <w:lang w:val="en-US"/>
        </w:rPr>
        <w:t xml:space="preserve">.  For example, </w:t>
      </w:r>
      <w:r w:rsidR="008D3BFF">
        <w:rPr>
          <w:sz w:val="24"/>
          <w:szCs w:val="24"/>
          <w:lang w:val="en-US"/>
        </w:rPr>
        <w:t xml:space="preserve">by asking whether someone </w:t>
      </w:r>
      <w:r w:rsidR="008D3BFF">
        <w:rPr>
          <w:sz w:val="24"/>
          <w:szCs w:val="24"/>
          <w:lang w:val="en-US" w:eastAsia="zh-CN"/>
        </w:rPr>
        <w:t xml:space="preserve">leaves his fingerprint on the </w:t>
      </w:r>
      <w:r w:rsidR="00D75030">
        <w:rPr>
          <w:sz w:val="24"/>
          <w:szCs w:val="24"/>
          <w:lang w:val="en-US" w:eastAsia="zh-CN"/>
        </w:rPr>
        <w:t xml:space="preserve">weapon, </w:t>
      </w:r>
      <w:r w:rsidR="00AA6E29">
        <w:rPr>
          <w:sz w:val="24"/>
          <w:szCs w:val="24"/>
          <w:lang w:val="en-US" w:eastAsia="zh-CN"/>
        </w:rPr>
        <w:t>people</w:t>
      </w:r>
      <w:r w:rsidR="00D75030">
        <w:rPr>
          <w:sz w:val="24"/>
          <w:szCs w:val="24"/>
          <w:lang w:val="en-US" w:eastAsia="zh-CN"/>
        </w:rPr>
        <w:t xml:space="preserve"> want to know if he is the killer; by observing a witness’ expression</w:t>
      </w:r>
      <w:r w:rsidR="0064727D">
        <w:rPr>
          <w:sz w:val="24"/>
          <w:szCs w:val="24"/>
          <w:lang w:val="en-US" w:eastAsia="zh-CN"/>
        </w:rPr>
        <w:t>s</w:t>
      </w:r>
      <w:r w:rsidR="00D75030">
        <w:rPr>
          <w:sz w:val="24"/>
          <w:szCs w:val="24"/>
          <w:lang w:val="en-US" w:eastAsia="zh-CN"/>
        </w:rPr>
        <w:t xml:space="preserve"> and body language, </w:t>
      </w:r>
      <w:r w:rsidR="00AA6E29">
        <w:rPr>
          <w:sz w:val="24"/>
          <w:szCs w:val="24"/>
          <w:lang w:val="en-US" w:eastAsia="zh-CN"/>
        </w:rPr>
        <w:t>people</w:t>
      </w:r>
      <w:r w:rsidR="00D75030">
        <w:rPr>
          <w:sz w:val="24"/>
          <w:szCs w:val="24"/>
          <w:lang w:val="en-US" w:eastAsia="zh-CN"/>
        </w:rPr>
        <w:t xml:space="preserve"> want to k</w:t>
      </w:r>
      <w:r w:rsidR="0097452E">
        <w:rPr>
          <w:sz w:val="24"/>
          <w:szCs w:val="24"/>
          <w:lang w:val="en-US" w:eastAsia="zh-CN"/>
        </w:rPr>
        <w:t xml:space="preserve">now if he is telling the truth.  </w:t>
      </w:r>
      <w:r w:rsidR="006C18EB">
        <w:rPr>
          <w:sz w:val="24"/>
          <w:szCs w:val="24"/>
          <w:lang w:val="en-US" w:eastAsia="zh-CN"/>
        </w:rPr>
        <w:t xml:space="preserve">What really matters is </w:t>
      </w:r>
      <w:r w:rsidR="00734F93">
        <w:rPr>
          <w:sz w:val="24"/>
          <w:szCs w:val="24"/>
          <w:lang w:val="en-US" w:eastAsia="zh-CN"/>
        </w:rPr>
        <w:t>whether</w:t>
      </w:r>
      <w:r w:rsidR="00AE4A2B">
        <w:rPr>
          <w:sz w:val="24"/>
          <w:szCs w:val="24"/>
          <w:lang w:val="en-US" w:eastAsia="zh-CN"/>
        </w:rPr>
        <w:t xml:space="preserve"> </w:t>
      </w:r>
      <w:r w:rsidR="00BB594A">
        <w:rPr>
          <w:sz w:val="24"/>
          <w:szCs w:val="24"/>
          <w:lang w:val="en-US" w:eastAsia="zh-CN"/>
        </w:rPr>
        <w:t xml:space="preserve">the message </w:t>
      </w:r>
      <w:r w:rsidR="00734F93">
        <w:rPr>
          <w:sz w:val="24"/>
          <w:szCs w:val="24"/>
          <w:lang w:val="en-US" w:eastAsia="zh-CN"/>
        </w:rPr>
        <w:t>is</w:t>
      </w:r>
      <w:r w:rsidR="00BB594A">
        <w:rPr>
          <w:sz w:val="24"/>
          <w:szCs w:val="24"/>
          <w:lang w:val="en-US" w:eastAsia="zh-CN"/>
        </w:rPr>
        <w:t xml:space="preserve"> clear, not how much information is </w:t>
      </w:r>
      <w:r w:rsidR="0064727D">
        <w:rPr>
          <w:sz w:val="24"/>
          <w:szCs w:val="24"/>
          <w:lang w:val="en-US" w:eastAsia="zh-CN"/>
        </w:rPr>
        <w:t>provided</w:t>
      </w:r>
      <w:r w:rsidR="00BB594A">
        <w:rPr>
          <w:sz w:val="24"/>
          <w:szCs w:val="24"/>
          <w:lang w:val="en-US" w:eastAsia="zh-CN"/>
        </w:rPr>
        <w:t xml:space="preserve">.  </w:t>
      </w:r>
      <w:r w:rsidR="0097452E">
        <w:rPr>
          <w:sz w:val="24"/>
          <w:szCs w:val="24"/>
          <w:lang w:val="en-US" w:eastAsia="zh-CN"/>
        </w:rPr>
        <w:t>More information</w:t>
      </w:r>
      <w:r w:rsidR="0064727D">
        <w:rPr>
          <w:sz w:val="24"/>
          <w:szCs w:val="24"/>
          <w:lang w:val="en-US" w:eastAsia="zh-CN"/>
        </w:rPr>
        <w:t xml:space="preserve"> could</w:t>
      </w:r>
      <w:r w:rsidR="0097452E">
        <w:rPr>
          <w:sz w:val="24"/>
          <w:szCs w:val="24"/>
          <w:lang w:val="en-US" w:eastAsia="zh-CN"/>
        </w:rPr>
        <w:t xml:space="preserve"> </w:t>
      </w:r>
      <w:r w:rsidR="004E2A12">
        <w:rPr>
          <w:sz w:val="24"/>
          <w:szCs w:val="24"/>
          <w:lang w:val="en-US" w:eastAsia="zh-CN"/>
        </w:rPr>
        <w:t>lead to confusion and distraction.</w:t>
      </w:r>
      <w:r w:rsidR="0064727D">
        <w:rPr>
          <w:sz w:val="24"/>
          <w:szCs w:val="24"/>
          <w:lang w:val="en-US" w:eastAsia="zh-CN"/>
        </w:rPr>
        <w:t xml:space="preserve"> </w:t>
      </w:r>
      <w:r w:rsidR="004E2A12">
        <w:rPr>
          <w:sz w:val="24"/>
          <w:szCs w:val="24"/>
          <w:lang w:val="en-US" w:eastAsia="zh-CN"/>
        </w:rPr>
        <w:t xml:space="preserve"> </w:t>
      </w:r>
      <w:r w:rsidR="004515BD">
        <w:rPr>
          <w:sz w:val="24"/>
          <w:szCs w:val="24"/>
          <w:lang w:val="en-US" w:eastAsia="zh-CN"/>
        </w:rPr>
        <w:t xml:space="preserve">We are </w:t>
      </w:r>
      <w:r w:rsidR="004B2E8A">
        <w:rPr>
          <w:sz w:val="24"/>
          <w:szCs w:val="24"/>
          <w:lang w:val="en-US" w:eastAsia="zh-CN"/>
        </w:rPr>
        <w:t xml:space="preserve">living </w:t>
      </w:r>
      <w:r w:rsidR="004515BD">
        <w:rPr>
          <w:sz w:val="24"/>
          <w:szCs w:val="24"/>
          <w:lang w:val="en-US" w:eastAsia="zh-CN"/>
        </w:rPr>
        <w:t>a world of “information dump”</w:t>
      </w:r>
      <w:r w:rsidR="00645841">
        <w:rPr>
          <w:sz w:val="24"/>
          <w:szCs w:val="24"/>
          <w:lang w:val="en-US" w:eastAsia="zh-CN"/>
        </w:rPr>
        <w:t xml:space="preserve">: </w:t>
      </w:r>
      <w:r w:rsidR="004E2A51">
        <w:rPr>
          <w:sz w:val="24"/>
          <w:szCs w:val="24"/>
          <w:lang w:val="en-US" w:eastAsia="zh-CN"/>
        </w:rPr>
        <w:t xml:space="preserve">people are providing and receiving </w:t>
      </w:r>
      <w:r w:rsidR="00D84329">
        <w:rPr>
          <w:sz w:val="24"/>
          <w:szCs w:val="24"/>
          <w:lang w:val="en-US" w:eastAsia="zh-CN"/>
        </w:rPr>
        <w:t>more and more</w:t>
      </w:r>
      <w:r w:rsidR="0064727D">
        <w:rPr>
          <w:sz w:val="24"/>
          <w:szCs w:val="24"/>
          <w:lang w:val="en-US" w:eastAsia="zh-CN"/>
        </w:rPr>
        <w:t xml:space="preserve"> information, with the same brains</w:t>
      </w:r>
      <w:r w:rsidR="00D84329">
        <w:rPr>
          <w:sz w:val="24"/>
          <w:szCs w:val="24"/>
          <w:lang w:val="en-US" w:eastAsia="zh-CN"/>
        </w:rPr>
        <w:t xml:space="preserve"> and </w:t>
      </w:r>
      <w:r w:rsidR="006D5F9B">
        <w:rPr>
          <w:sz w:val="24"/>
          <w:szCs w:val="24"/>
          <w:lang w:val="en-US" w:eastAsia="zh-CN"/>
        </w:rPr>
        <w:t xml:space="preserve">the </w:t>
      </w:r>
      <w:r w:rsidR="0064727D">
        <w:rPr>
          <w:sz w:val="24"/>
          <w:szCs w:val="24"/>
          <w:lang w:val="en-US" w:eastAsia="zh-CN"/>
        </w:rPr>
        <w:t xml:space="preserve">24 </w:t>
      </w:r>
      <w:r w:rsidR="00D84329">
        <w:rPr>
          <w:sz w:val="24"/>
          <w:szCs w:val="24"/>
          <w:lang w:val="en-US" w:eastAsia="zh-CN"/>
        </w:rPr>
        <w:t>hour</w:t>
      </w:r>
      <w:r w:rsidR="0064727D">
        <w:rPr>
          <w:sz w:val="24"/>
          <w:szCs w:val="24"/>
          <w:lang w:val="en-US" w:eastAsia="zh-CN"/>
        </w:rPr>
        <w:t>s</w:t>
      </w:r>
      <w:r w:rsidR="00D84329">
        <w:rPr>
          <w:sz w:val="24"/>
          <w:szCs w:val="24"/>
          <w:lang w:val="en-US" w:eastAsia="zh-CN"/>
        </w:rPr>
        <w:t xml:space="preserve">. </w:t>
      </w:r>
      <w:r w:rsidR="002C6755">
        <w:rPr>
          <w:sz w:val="24"/>
          <w:szCs w:val="24"/>
          <w:lang w:val="en-US" w:eastAsia="zh-CN"/>
        </w:rPr>
        <w:lastRenderedPageBreak/>
        <w:t xml:space="preserve">Excessive information </w:t>
      </w:r>
      <w:r w:rsidR="006D5F9B">
        <w:rPr>
          <w:sz w:val="24"/>
          <w:szCs w:val="24"/>
          <w:lang w:val="en-US" w:eastAsia="zh-CN"/>
        </w:rPr>
        <w:t>would</w:t>
      </w:r>
      <w:r w:rsidR="00976F0C">
        <w:rPr>
          <w:sz w:val="24"/>
          <w:szCs w:val="24"/>
          <w:lang w:val="en-US" w:eastAsia="zh-CN"/>
        </w:rPr>
        <w:t xml:space="preserve"> </w:t>
      </w:r>
      <w:r w:rsidR="002C6755">
        <w:rPr>
          <w:sz w:val="24"/>
          <w:szCs w:val="24"/>
          <w:lang w:val="en-US" w:eastAsia="zh-CN"/>
        </w:rPr>
        <w:t>not only consume our energies but also prevents us from seeing the message.</w:t>
      </w:r>
      <w:r w:rsidR="00976F0C">
        <w:rPr>
          <w:sz w:val="24"/>
          <w:szCs w:val="24"/>
          <w:lang w:val="en-US" w:eastAsia="zh-CN"/>
        </w:rPr>
        <w:t xml:space="preserve"> </w:t>
      </w:r>
      <w:r w:rsidR="00273392">
        <w:rPr>
          <w:sz w:val="24"/>
          <w:szCs w:val="24"/>
          <w:lang w:val="en-US" w:eastAsia="zh-CN"/>
        </w:rPr>
        <w:t xml:space="preserve">Therefore, </w:t>
      </w:r>
      <w:r w:rsidR="00976F0C">
        <w:rPr>
          <w:sz w:val="24"/>
          <w:szCs w:val="24"/>
          <w:lang w:val="en-US" w:eastAsia="zh-CN"/>
        </w:rPr>
        <w:t>Twitter only allow</w:t>
      </w:r>
      <w:r w:rsidR="006D5F9B">
        <w:rPr>
          <w:sz w:val="24"/>
          <w:szCs w:val="24"/>
          <w:lang w:val="en-US" w:eastAsia="zh-CN"/>
        </w:rPr>
        <w:t>s</w:t>
      </w:r>
      <w:r w:rsidR="00976F0C">
        <w:rPr>
          <w:sz w:val="24"/>
          <w:szCs w:val="24"/>
          <w:lang w:val="en-US" w:eastAsia="zh-CN"/>
        </w:rPr>
        <w:t xml:space="preserve"> people to tweet 140 characters </w:t>
      </w:r>
      <w:r w:rsidR="008A3100">
        <w:rPr>
          <w:sz w:val="24"/>
          <w:szCs w:val="24"/>
          <w:lang w:val="en-US" w:eastAsia="zh-CN"/>
        </w:rPr>
        <w:t>one</w:t>
      </w:r>
      <w:r w:rsidR="00F23BF9">
        <w:rPr>
          <w:sz w:val="24"/>
          <w:szCs w:val="24"/>
          <w:lang w:val="en-US" w:eastAsia="zh-CN"/>
        </w:rPr>
        <w:t xml:space="preserve"> time </w:t>
      </w:r>
      <w:r w:rsidR="00976F0C">
        <w:rPr>
          <w:sz w:val="24"/>
          <w:szCs w:val="24"/>
          <w:lang w:val="en-US" w:eastAsia="zh-CN"/>
        </w:rPr>
        <w:t>and most courts have page limit for briefs.</w:t>
      </w:r>
      <w:r w:rsidR="00BC348D">
        <w:rPr>
          <w:sz w:val="24"/>
          <w:szCs w:val="24"/>
          <w:lang w:val="en-US" w:eastAsia="zh-CN"/>
        </w:rPr>
        <w:t xml:space="preserve">  </w:t>
      </w:r>
      <w:proofErr w:type="gramStart"/>
      <w:r w:rsidR="0041663E">
        <w:rPr>
          <w:sz w:val="24"/>
          <w:szCs w:val="24"/>
          <w:lang w:val="en-US" w:eastAsia="zh-CN"/>
        </w:rPr>
        <w:t>As often said by lawyers,</w:t>
      </w:r>
      <w:r w:rsidR="00BC348D">
        <w:rPr>
          <w:sz w:val="24"/>
          <w:szCs w:val="24"/>
          <w:lang w:val="en-US" w:eastAsia="zh-CN"/>
        </w:rPr>
        <w:t xml:space="preserve"> </w:t>
      </w:r>
      <w:r w:rsidR="00BC348D" w:rsidRPr="00BC348D">
        <w:rPr>
          <w:sz w:val="24"/>
          <w:szCs w:val="24"/>
          <w:lang w:val="en-US" w:eastAsia="zh-CN"/>
        </w:rPr>
        <w:t xml:space="preserve">“If I </w:t>
      </w:r>
      <w:r w:rsidR="00BC348D">
        <w:rPr>
          <w:sz w:val="24"/>
          <w:szCs w:val="24"/>
          <w:lang w:val="en-US" w:eastAsia="zh-CN"/>
        </w:rPr>
        <w:t>had</w:t>
      </w:r>
      <w:r w:rsidR="00BC348D" w:rsidRPr="00BC348D">
        <w:rPr>
          <w:sz w:val="24"/>
          <w:szCs w:val="24"/>
          <w:lang w:val="en-US" w:eastAsia="zh-CN"/>
        </w:rPr>
        <w:t xml:space="preserve"> </w:t>
      </w:r>
      <w:r w:rsidR="00BC348D">
        <w:rPr>
          <w:sz w:val="24"/>
          <w:szCs w:val="24"/>
          <w:lang w:val="en-US" w:eastAsia="zh-CN"/>
        </w:rPr>
        <w:t>more</w:t>
      </w:r>
      <w:r w:rsidR="00BC348D" w:rsidRPr="00BC348D">
        <w:rPr>
          <w:sz w:val="24"/>
          <w:szCs w:val="24"/>
          <w:lang w:val="en-US" w:eastAsia="zh-CN"/>
        </w:rPr>
        <w:t xml:space="preserve"> </w:t>
      </w:r>
      <w:r w:rsidR="00BC348D">
        <w:rPr>
          <w:sz w:val="24"/>
          <w:szCs w:val="24"/>
          <w:lang w:val="en-US" w:eastAsia="zh-CN"/>
        </w:rPr>
        <w:t>time</w:t>
      </w:r>
      <w:r w:rsidR="00BC348D" w:rsidRPr="00BC348D">
        <w:rPr>
          <w:sz w:val="24"/>
          <w:szCs w:val="24"/>
          <w:lang w:val="en-US" w:eastAsia="zh-CN"/>
        </w:rPr>
        <w:t xml:space="preserve">, I </w:t>
      </w:r>
      <w:r w:rsidR="00BC348D">
        <w:rPr>
          <w:sz w:val="24"/>
          <w:szCs w:val="24"/>
          <w:lang w:val="en-US" w:eastAsia="zh-CN"/>
        </w:rPr>
        <w:t>would</w:t>
      </w:r>
      <w:r w:rsidR="00BC348D" w:rsidRPr="00BC348D">
        <w:rPr>
          <w:sz w:val="24"/>
          <w:szCs w:val="24"/>
          <w:lang w:val="en-US" w:eastAsia="zh-CN"/>
        </w:rPr>
        <w:t xml:space="preserve"> </w:t>
      </w:r>
      <w:r w:rsidR="00BC348D">
        <w:rPr>
          <w:sz w:val="24"/>
          <w:szCs w:val="24"/>
          <w:lang w:val="en-US" w:eastAsia="zh-CN"/>
        </w:rPr>
        <w:t>have</w:t>
      </w:r>
      <w:r w:rsidR="00BC348D" w:rsidRPr="00BC348D">
        <w:rPr>
          <w:sz w:val="24"/>
          <w:szCs w:val="24"/>
          <w:lang w:val="en-US" w:eastAsia="zh-CN"/>
        </w:rPr>
        <w:t xml:space="preserve"> </w:t>
      </w:r>
      <w:r w:rsidR="00BC348D">
        <w:rPr>
          <w:sz w:val="24"/>
          <w:szCs w:val="24"/>
          <w:lang w:val="en-US" w:eastAsia="zh-CN"/>
        </w:rPr>
        <w:t>written a s</w:t>
      </w:r>
      <w:r w:rsidR="00BC348D" w:rsidRPr="00BC348D">
        <w:rPr>
          <w:sz w:val="24"/>
          <w:szCs w:val="24"/>
          <w:lang w:val="en-US" w:eastAsia="zh-CN"/>
        </w:rPr>
        <w:t xml:space="preserve">horter </w:t>
      </w:r>
      <w:r w:rsidR="00BC348D">
        <w:rPr>
          <w:sz w:val="24"/>
          <w:szCs w:val="24"/>
          <w:lang w:val="en-US" w:eastAsia="zh-CN"/>
        </w:rPr>
        <w:t>brief.</w:t>
      </w:r>
      <w:r w:rsidR="00BC348D" w:rsidRPr="00BC348D">
        <w:rPr>
          <w:sz w:val="24"/>
          <w:szCs w:val="24"/>
          <w:lang w:val="en-US" w:eastAsia="zh-CN"/>
        </w:rPr>
        <w:t>”</w:t>
      </w:r>
      <w:proofErr w:type="gramEnd"/>
      <w:r w:rsidR="00BC348D">
        <w:rPr>
          <w:rStyle w:val="FootnoteReference"/>
          <w:sz w:val="24"/>
          <w:szCs w:val="24"/>
          <w:lang w:val="en-US" w:eastAsia="zh-CN"/>
        </w:rPr>
        <w:footnoteReference w:id="34"/>
      </w:r>
      <w:r w:rsidR="00C06EDE">
        <w:rPr>
          <w:sz w:val="24"/>
          <w:szCs w:val="24"/>
          <w:lang w:val="en-US" w:eastAsia="zh-CN"/>
        </w:rPr>
        <w:t xml:space="preserve">  </w:t>
      </w:r>
    </w:p>
    <w:p w14:paraId="37E3A348" w14:textId="266DAADA" w:rsidR="004A364F" w:rsidRDefault="00C06EDE" w:rsidP="009348CE">
      <w:pPr>
        <w:spacing w:before="120" w:after="120"/>
        <w:ind w:firstLine="720"/>
        <w:jc w:val="both"/>
        <w:rPr>
          <w:sz w:val="24"/>
          <w:szCs w:val="24"/>
          <w:lang w:val="en-US" w:eastAsia="zh-CN"/>
        </w:rPr>
      </w:pPr>
      <w:r>
        <w:rPr>
          <w:sz w:val="24"/>
          <w:szCs w:val="24"/>
          <w:lang w:val="en-US" w:eastAsia="zh-CN"/>
        </w:rPr>
        <w:t xml:space="preserve">In </w:t>
      </w:r>
      <w:proofErr w:type="gramStart"/>
      <w:r>
        <w:rPr>
          <w:sz w:val="24"/>
          <w:szCs w:val="24"/>
          <w:lang w:val="en-US" w:eastAsia="zh-CN"/>
        </w:rPr>
        <w:t>a</w:t>
      </w:r>
      <w:r w:rsidR="0041663E">
        <w:rPr>
          <w:sz w:val="24"/>
          <w:szCs w:val="24"/>
          <w:lang w:val="en-US" w:eastAsia="zh-CN"/>
        </w:rPr>
        <w:t>n</w:t>
      </w:r>
      <w:r>
        <w:rPr>
          <w:sz w:val="24"/>
          <w:szCs w:val="24"/>
          <w:lang w:val="en-US" w:eastAsia="zh-CN"/>
        </w:rPr>
        <w:t xml:space="preserve"> offline</w:t>
      </w:r>
      <w:proofErr w:type="gramEnd"/>
      <w:r>
        <w:rPr>
          <w:sz w:val="24"/>
          <w:szCs w:val="24"/>
          <w:lang w:val="en-US" w:eastAsia="zh-CN"/>
        </w:rPr>
        <w:t xml:space="preserve"> mediation, </w:t>
      </w:r>
      <w:r w:rsidR="0099496D">
        <w:rPr>
          <w:sz w:val="24"/>
          <w:szCs w:val="24"/>
          <w:lang w:val="en-US" w:eastAsia="zh-CN"/>
        </w:rPr>
        <w:t xml:space="preserve">it could easily be the case </w:t>
      </w:r>
      <w:r w:rsidR="0041663E">
        <w:rPr>
          <w:sz w:val="24"/>
          <w:szCs w:val="24"/>
          <w:lang w:val="en-US" w:eastAsia="zh-CN"/>
        </w:rPr>
        <w:t>where</w:t>
      </w:r>
      <w:r w:rsidR="0099496D">
        <w:rPr>
          <w:sz w:val="24"/>
          <w:szCs w:val="24"/>
          <w:lang w:val="en-US" w:eastAsia="zh-CN"/>
        </w:rPr>
        <w:t xml:space="preserve"> one person </w:t>
      </w:r>
      <w:r w:rsidR="00F20DDD">
        <w:rPr>
          <w:sz w:val="24"/>
          <w:szCs w:val="24"/>
          <w:lang w:val="en-US" w:eastAsia="zh-CN"/>
        </w:rPr>
        <w:t>is too talkative</w:t>
      </w:r>
      <w:r w:rsidR="00862F54">
        <w:rPr>
          <w:sz w:val="24"/>
          <w:szCs w:val="24"/>
          <w:lang w:val="en-US" w:eastAsia="zh-CN"/>
        </w:rPr>
        <w:t>,</w:t>
      </w:r>
      <w:r w:rsidR="0099496D">
        <w:rPr>
          <w:rStyle w:val="FootnoteReference"/>
          <w:sz w:val="24"/>
          <w:szCs w:val="24"/>
          <w:lang w:val="en-US" w:eastAsia="zh-CN"/>
        </w:rPr>
        <w:footnoteReference w:id="35"/>
      </w:r>
      <w:r w:rsidR="0099496D">
        <w:rPr>
          <w:sz w:val="24"/>
          <w:szCs w:val="24"/>
          <w:lang w:val="en-US" w:eastAsia="zh-CN"/>
        </w:rPr>
        <w:t xml:space="preserve"> </w:t>
      </w:r>
      <w:r w:rsidR="00862F54">
        <w:rPr>
          <w:sz w:val="24"/>
          <w:szCs w:val="24"/>
          <w:lang w:val="en-US" w:eastAsia="zh-CN"/>
        </w:rPr>
        <w:t xml:space="preserve">the parties are </w:t>
      </w:r>
      <w:r w:rsidR="00B859E2">
        <w:rPr>
          <w:sz w:val="24"/>
          <w:szCs w:val="24"/>
          <w:lang w:val="en-US" w:eastAsia="zh-CN"/>
        </w:rPr>
        <w:t>interrupting each other</w:t>
      </w:r>
      <w:r w:rsidR="00862F54">
        <w:rPr>
          <w:sz w:val="24"/>
          <w:szCs w:val="24"/>
          <w:lang w:val="en-US" w:eastAsia="zh-CN"/>
        </w:rPr>
        <w:t>, the parties are “dumping” too much information via their words, tones, expressions, gestures, with no one really catching the message</w:t>
      </w:r>
      <w:r w:rsidR="00E10095">
        <w:rPr>
          <w:sz w:val="24"/>
          <w:szCs w:val="24"/>
          <w:lang w:val="en-US" w:eastAsia="zh-CN"/>
        </w:rPr>
        <w:t>s</w:t>
      </w:r>
      <w:r w:rsidR="00F25786">
        <w:rPr>
          <w:sz w:val="24"/>
          <w:szCs w:val="24"/>
          <w:lang w:val="en-US" w:eastAsia="zh-CN"/>
        </w:rPr>
        <w:t xml:space="preserve"> behind</w:t>
      </w:r>
      <w:r w:rsidR="00E10095">
        <w:rPr>
          <w:sz w:val="24"/>
          <w:szCs w:val="24"/>
          <w:lang w:val="en-US" w:eastAsia="zh-CN"/>
        </w:rPr>
        <w:t xml:space="preserve">.  In contrast, in an online mediation, the </w:t>
      </w:r>
      <w:r w:rsidR="00042110">
        <w:rPr>
          <w:sz w:val="24"/>
          <w:szCs w:val="24"/>
          <w:lang w:val="en-US" w:eastAsia="zh-CN"/>
        </w:rPr>
        <w:t xml:space="preserve">technologies-embedded </w:t>
      </w:r>
      <w:r w:rsidR="00831D0C">
        <w:rPr>
          <w:sz w:val="24"/>
          <w:szCs w:val="24"/>
          <w:lang w:val="en-US" w:eastAsia="zh-CN"/>
        </w:rPr>
        <w:t>platform</w:t>
      </w:r>
      <w:r w:rsidR="00E10095">
        <w:rPr>
          <w:sz w:val="24"/>
          <w:szCs w:val="24"/>
          <w:lang w:val="en-US" w:eastAsia="zh-CN"/>
        </w:rPr>
        <w:t xml:space="preserve"> can</w:t>
      </w:r>
      <w:r w:rsidR="00CA68C2">
        <w:rPr>
          <w:sz w:val="24"/>
          <w:szCs w:val="24"/>
          <w:lang w:val="en-US" w:eastAsia="zh-CN"/>
        </w:rPr>
        <w:t xml:space="preserve"> </w:t>
      </w:r>
      <w:r w:rsidR="000806EE">
        <w:rPr>
          <w:sz w:val="24"/>
          <w:szCs w:val="24"/>
          <w:lang w:val="en-US" w:eastAsia="zh-CN"/>
        </w:rPr>
        <w:t xml:space="preserve">better enforce </w:t>
      </w:r>
      <w:r w:rsidR="0041663E">
        <w:rPr>
          <w:sz w:val="24"/>
          <w:szCs w:val="24"/>
          <w:lang w:val="en-US" w:eastAsia="zh-CN"/>
        </w:rPr>
        <w:t>rules</w:t>
      </w:r>
      <w:r w:rsidR="000806EE">
        <w:rPr>
          <w:sz w:val="24"/>
          <w:szCs w:val="24"/>
          <w:lang w:val="en-US" w:eastAsia="zh-CN"/>
        </w:rPr>
        <w:t xml:space="preserve"> on the time, </w:t>
      </w:r>
      <w:r w:rsidR="00213DF8">
        <w:rPr>
          <w:sz w:val="24"/>
          <w:szCs w:val="24"/>
          <w:lang w:val="en-US" w:eastAsia="zh-CN"/>
        </w:rPr>
        <w:t>order</w:t>
      </w:r>
      <w:r w:rsidR="000806EE">
        <w:rPr>
          <w:sz w:val="24"/>
          <w:szCs w:val="24"/>
          <w:lang w:val="en-US" w:eastAsia="zh-CN"/>
        </w:rPr>
        <w:t xml:space="preserve">, and length of communications.  Interruption is hardly possible.  </w:t>
      </w:r>
      <w:r w:rsidR="001E7B06">
        <w:rPr>
          <w:sz w:val="24"/>
          <w:szCs w:val="24"/>
          <w:lang w:val="en-US" w:eastAsia="zh-CN"/>
        </w:rPr>
        <w:t xml:space="preserve">The text-based approach controlled by a system not only allows people to better absorb and process information but also force them to be concise – e.g., the text-based approach forces people to communicate what is behind </w:t>
      </w:r>
      <w:r w:rsidR="00BB02CF" w:rsidRPr="00BB02CF">
        <w:rPr>
          <w:sz w:val="24"/>
          <w:szCs w:val="24"/>
          <w:lang w:val="en-US" w:eastAsia="zh-CN"/>
        </w:rPr>
        <w:t xml:space="preserve">face, </w:t>
      </w:r>
      <w:r w:rsidR="002E4AA1">
        <w:rPr>
          <w:sz w:val="24"/>
          <w:szCs w:val="24"/>
          <w:lang w:val="en-US" w:eastAsia="zh-CN"/>
        </w:rPr>
        <w:t>gesture</w:t>
      </w:r>
      <w:r w:rsidR="00BB02CF" w:rsidRPr="00BB02CF">
        <w:rPr>
          <w:sz w:val="24"/>
          <w:szCs w:val="24"/>
          <w:lang w:val="en-US" w:eastAsia="zh-CN"/>
        </w:rPr>
        <w:t>, voice</w:t>
      </w:r>
      <w:r w:rsidR="00607B4C">
        <w:rPr>
          <w:sz w:val="24"/>
          <w:szCs w:val="24"/>
          <w:lang w:val="en-US" w:eastAsia="zh-CN"/>
        </w:rPr>
        <w:t>,</w:t>
      </w:r>
      <w:r w:rsidR="00BB02CF">
        <w:rPr>
          <w:sz w:val="24"/>
          <w:szCs w:val="24"/>
          <w:lang w:val="en-US" w:eastAsia="zh-CN"/>
        </w:rPr>
        <w:t xml:space="preserve"> and tone </w:t>
      </w:r>
      <w:r w:rsidR="001E7B06">
        <w:rPr>
          <w:sz w:val="24"/>
          <w:szCs w:val="24"/>
          <w:lang w:val="en-US" w:eastAsia="zh-CN"/>
        </w:rPr>
        <w:t>clearly in</w:t>
      </w:r>
      <w:r w:rsidR="00823FCD">
        <w:rPr>
          <w:sz w:val="24"/>
          <w:szCs w:val="24"/>
          <w:lang w:val="en-US" w:eastAsia="zh-CN"/>
        </w:rPr>
        <w:t xml:space="preserve"> the</w:t>
      </w:r>
      <w:r w:rsidR="001E7B06">
        <w:rPr>
          <w:sz w:val="24"/>
          <w:szCs w:val="24"/>
          <w:lang w:val="en-US" w:eastAsia="zh-CN"/>
        </w:rPr>
        <w:t xml:space="preserve"> text.</w:t>
      </w:r>
      <w:r w:rsidR="008F229E">
        <w:rPr>
          <w:rStyle w:val="FootnoteReference"/>
          <w:sz w:val="24"/>
          <w:szCs w:val="24"/>
          <w:lang w:val="en-US" w:eastAsia="zh-CN"/>
        </w:rPr>
        <w:footnoteReference w:id="36"/>
      </w:r>
      <w:r w:rsidR="001E7B06">
        <w:rPr>
          <w:sz w:val="24"/>
          <w:szCs w:val="24"/>
          <w:lang w:val="en-US" w:eastAsia="zh-CN"/>
        </w:rPr>
        <w:t xml:space="preserve">  For example, </w:t>
      </w:r>
      <w:proofErr w:type="spellStart"/>
      <w:r w:rsidR="001E7B06" w:rsidRPr="00872C86">
        <w:rPr>
          <w:sz w:val="24"/>
          <w:szCs w:val="24"/>
          <w:lang w:val="en-US"/>
        </w:rPr>
        <w:t>SquareTrade</w:t>
      </w:r>
      <w:proofErr w:type="spellEnd"/>
      <w:r w:rsidR="001E7B06">
        <w:rPr>
          <w:sz w:val="24"/>
          <w:szCs w:val="24"/>
          <w:lang w:val="en-US"/>
        </w:rPr>
        <w:t xml:space="preserve"> provides forms with yes-or-no questions to the parties and limits the length of </w:t>
      </w:r>
      <w:r w:rsidR="00823FCD">
        <w:rPr>
          <w:sz w:val="24"/>
          <w:szCs w:val="24"/>
          <w:lang w:val="en-US"/>
        </w:rPr>
        <w:t xml:space="preserve">the </w:t>
      </w:r>
      <w:r w:rsidR="001E7B06">
        <w:rPr>
          <w:sz w:val="24"/>
          <w:szCs w:val="24"/>
          <w:lang w:val="en-US"/>
        </w:rPr>
        <w:t>text.  So users “</w:t>
      </w:r>
      <w:r w:rsidR="001E7B06" w:rsidRPr="00B76618">
        <w:rPr>
          <w:sz w:val="24"/>
          <w:szCs w:val="24"/>
          <w:lang w:val="en-US"/>
        </w:rPr>
        <w:t>had to be very concise about what you were doing</w:t>
      </w:r>
      <w:r w:rsidR="001E7B06">
        <w:rPr>
          <w:sz w:val="24"/>
          <w:szCs w:val="24"/>
          <w:lang w:val="en-US"/>
        </w:rPr>
        <w:t xml:space="preserve">… </w:t>
      </w:r>
      <w:r w:rsidR="001E7B06" w:rsidRPr="001E7B06">
        <w:rPr>
          <w:sz w:val="24"/>
          <w:szCs w:val="24"/>
          <w:lang w:val="en-US"/>
        </w:rPr>
        <w:t>Once that happened, these disputes were</w:t>
      </w:r>
      <w:r w:rsidR="001E7B06">
        <w:rPr>
          <w:sz w:val="24"/>
          <w:szCs w:val="24"/>
          <w:lang w:val="en-US"/>
        </w:rPr>
        <w:t xml:space="preserve"> </w:t>
      </w:r>
      <w:r w:rsidR="001E7B06" w:rsidRPr="001E7B06">
        <w:rPr>
          <w:sz w:val="24"/>
          <w:szCs w:val="24"/>
          <w:lang w:val="en-US"/>
        </w:rPr>
        <w:t>fairly easy to resolve.</w:t>
      </w:r>
      <w:r w:rsidR="001E7B06">
        <w:rPr>
          <w:sz w:val="24"/>
          <w:szCs w:val="24"/>
          <w:lang w:val="en-US"/>
        </w:rPr>
        <w:t>”</w:t>
      </w:r>
      <w:r w:rsidR="001E7B06">
        <w:rPr>
          <w:rStyle w:val="FootnoteReference"/>
          <w:sz w:val="24"/>
          <w:szCs w:val="24"/>
          <w:lang w:val="en-US"/>
        </w:rPr>
        <w:footnoteReference w:id="37"/>
      </w:r>
      <w:r w:rsidR="001E7B06">
        <w:rPr>
          <w:sz w:val="24"/>
          <w:szCs w:val="24"/>
          <w:lang w:val="en-US"/>
        </w:rPr>
        <w:t xml:space="preserve">  </w:t>
      </w:r>
      <w:r w:rsidR="00713E8F">
        <w:rPr>
          <w:sz w:val="24"/>
          <w:szCs w:val="24"/>
          <w:lang w:val="en-US" w:eastAsia="zh-CN"/>
        </w:rPr>
        <w:t xml:space="preserve">If </w:t>
      </w:r>
      <w:r w:rsidR="00646B4A">
        <w:rPr>
          <w:sz w:val="24"/>
          <w:szCs w:val="24"/>
          <w:lang w:val="en-US" w:eastAsia="zh-CN"/>
        </w:rPr>
        <w:t>a</w:t>
      </w:r>
      <w:r w:rsidR="00713E8F">
        <w:rPr>
          <w:sz w:val="24"/>
          <w:szCs w:val="24"/>
          <w:lang w:val="en-US" w:eastAsia="zh-CN"/>
        </w:rPr>
        <w:t xml:space="preserve"> message </w:t>
      </w:r>
      <w:r w:rsidR="001327AD">
        <w:rPr>
          <w:sz w:val="24"/>
          <w:szCs w:val="24"/>
          <w:lang w:val="en-US" w:eastAsia="zh-CN"/>
        </w:rPr>
        <w:t>cannot be translated in</w:t>
      </w:r>
      <w:r w:rsidR="00043AC4">
        <w:rPr>
          <w:sz w:val="24"/>
          <w:szCs w:val="24"/>
          <w:lang w:val="en-US" w:eastAsia="zh-CN"/>
        </w:rPr>
        <w:t>to</w:t>
      </w:r>
      <w:r w:rsidR="001327AD">
        <w:rPr>
          <w:sz w:val="24"/>
          <w:szCs w:val="24"/>
          <w:lang w:val="en-US" w:eastAsia="zh-CN"/>
        </w:rPr>
        <w:t xml:space="preserve"> text, there is usually a risk that the message</w:t>
      </w:r>
      <w:r w:rsidR="00287E43">
        <w:rPr>
          <w:sz w:val="24"/>
          <w:szCs w:val="24"/>
          <w:lang w:val="en-US" w:eastAsia="zh-CN"/>
        </w:rPr>
        <w:t>, while being conveyed by body language,</w:t>
      </w:r>
      <w:r w:rsidR="001327AD">
        <w:rPr>
          <w:sz w:val="24"/>
          <w:szCs w:val="24"/>
          <w:lang w:val="en-US" w:eastAsia="zh-CN"/>
        </w:rPr>
        <w:t xml:space="preserve"> is too subtle </w:t>
      </w:r>
      <w:r w:rsidR="00646B4A">
        <w:rPr>
          <w:sz w:val="24"/>
          <w:szCs w:val="24"/>
          <w:lang w:val="en-US" w:eastAsia="zh-CN"/>
        </w:rPr>
        <w:t xml:space="preserve">or ambiguous </w:t>
      </w:r>
      <w:r w:rsidR="001327AD">
        <w:rPr>
          <w:sz w:val="24"/>
          <w:szCs w:val="24"/>
          <w:lang w:val="en-US" w:eastAsia="zh-CN"/>
        </w:rPr>
        <w:t>and could easily be open to endless interpretation</w:t>
      </w:r>
      <w:r w:rsidR="00646B4A">
        <w:rPr>
          <w:sz w:val="24"/>
          <w:szCs w:val="24"/>
          <w:lang w:val="en-US" w:eastAsia="zh-CN"/>
        </w:rPr>
        <w:t xml:space="preserve"> or guessing</w:t>
      </w:r>
      <w:r w:rsidR="001327AD">
        <w:rPr>
          <w:sz w:val="24"/>
          <w:szCs w:val="24"/>
          <w:lang w:val="en-US" w:eastAsia="zh-CN"/>
        </w:rPr>
        <w:t>.</w:t>
      </w:r>
      <w:r w:rsidR="00AE4A2B">
        <w:rPr>
          <w:rStyle w:val="FootnoteReference"/>
          <w:sz w:val="24"/>
          <w:szCs w:val="24"/>
          <w:lang w:val="en-US" w:eastAsia="zh-CN"/>
        </w:rPr>
        <w:footnoteReference w:id="38"/>
      </w:r>
      <w:r w:rsidR="00646B4A">
        <w:rPr>
          <w:sz w:val="24"/>
          <w:szCs w:val="24"/>
          <w:lang w:val="en-US" w:eastAsia="zh-CN"/>
        </w:rPr>
        <w:t xml:space="preserve"> </w:t>
      </w:r>
      <w:r w:rsidR="00B010EA">
        <w:rPr>
          <w:sz w:val="24"/>
          <w:szCs w:val="24"/>
          <w:lang w:val="en-US" w:eastAsia="zh-CN"/>
        </w:rPr>
        <w:t xml:space="preserve"> </w:t>
      </w:r>
      <w:r w:rsidR="00287E43">
        <w:rPr>
          <w:sz w:val="24"/>
          <w:szCs w:val="24"/>
          <w:lang w:val="en-US" w:eastAsia="zh-CN"/>
        </w:rPr>
        <w:t>Under such circumstance</w:t>
      </w:r>
      <w:r w:rsidR="0041663E">
        <w:rPr>
          <w:sz w:val="24"/>
          <w:szCs w:val="24"/>
          <w:lang w:val="en-US" w:eastAsia="zh-CN"/>
        </w:rPr>
        <w:t xml:space="preserve">, </w:t>
      </w:r>
      <w:r w:rsidR="00646B4A">
        <w:rPr>
          <w:sz w:val="24"/>
          <w:szCs w:val="24"/>
          <w:lang w:val="en-US" w:eastAsia="zh-CN"/>
        </w:rPr>
        <w:t xml:space="preserve">the </w:t>
      </w:r>
      <w:r w:rsidR="00646B4A">
        <w:rPr>
          <w:sz w:val="24"/>
          <w:szCs w:val="24"/>
          <w:lang w:val="en-US" w:eastAsia="zh-CN"/>
        </w:rPr>
        <w:lastRenderedPageBreak/>
        <w:t xml:space="preserve">party should probably try to restructure </w:t>
      </w:r>
      <w:r w:rsidR="00287E43">
        <w:rPr>
          <w:sz w:val="24"/>
          <w:szCs w:val="24"/>
          <w:lang w:val="en-US" w:eastAsia="zh-CN"/>
        </w:rPr>
        <w:t>her message rather than dumping more information</w:t>
      </w:r>
      <w:r w:rsidR="00646B4A">
        <w:rPr>
          <w:sz w:val="24"/>
          <w:szCs w:val="24"/>
          <w:lang w:val="en-US" w:eastAsia="zh-CN"/>
        </w:rPr>
        <w:t>.</w:t>
      </w:r>
      <w:r w:rsidR="009153D1">
        <w:rPr>
          <w:rStyle w:val="FootnoteReference"/>
          <w:sz w:val="24"/>
          <w:szCs w:val="24"/>
          <w:lang w:val="en-US" w:eastAsia="zh-CN"/>
        </w:rPr>
        <w:footnoteReference w:id="39"/>
      </w:r>
      <w:r w:rsidR="008C4D74">
        <w:rPr>
          <w:sz w:val="24"/>
          <w:szCs w:val="24"/>
          <w:lang w:val="en-US" w:eastAsia="zh-CN"/>
        </w:rPr>
        <w:t xml:space="preserve">  Opponents may argue that </w:t>
      </w:r>
      <w:r w:rsidR="0077205C">
        <w:rPr>
          <w:sz w:val="24"/>
          <w:szCs w:val="24"/>
          <w:lang w:val="en-US" w:eastAsia="zh-CN"/>
        </w:rPr>
        <w:t>a text-based mediation creates an imbalance between those who are well-edu</w:t>
      </w:r>
      <w:r w:rsidR="00F412EB">
        <w:rPr>
          <w:sz w:val="24"/>
          <w:szCs w:val="24"/>
          <w:lang w:val="en-US" w:eastAsia="zh-CN"/>
        </w:rPr>
        <w:t xml:space="preserve">cated and those </w:t>
      </w:r>
      <w:r w:rsidR="007D6173">
        <w:rPr>
          <w:sz w:val="24"/>
          <w:szCs w:val="24"/>
          <w:lang w:val="en-US" w:eastAsia="zh-CN"/>
        </w:rPr>
        <w:t xml:space="preserve">who are </w:t>
      </w:r>
      <w:r w:rsidR="00F412EB">
        <w:rPr>
          <w:sz w:val="24"/>
          <w:szCs w:val="24"/>
          <w:lang w:val="en-US" w:eastAsia="zh-CN"/>
        </w:rPr>
        <w:t>not.</w:t>
      </w:r>
      <w:r w:rsidR="0077205C">
        <w:rPr>
          <w:sz w:val="24"/>
          <w:szCs w:val="24"/>
          <w:lang w:val="en-US" w:eastAsia="zh-CN"/>
        </w:rPr>
        <w:t xml:space="preserve">  </w:t>
      </w:r>
      <w:r w:rsidR="000817AF">
        <w:rPr>
          <w:sz w:val="24"/>
          <w:szCs w:val="24"/>
          <w:lang w:val="en-US" w:eastAsia="zh-CN"/>
        </w:rPr>
        <w:t xml:space="preserve">There are </w:t>
      </w:r>
      <w:r w:rsidR="0095375B">
        <w:rPr>
          <w:sz w:val="24"/>
          <w:szCs w:val="24"/>
          <w:lang w:val="en-US" w:eastAsia="zh-CN"/>
        </w:rPr>
        <w:t>three</w:t>
      </w:r>
      <w:r w:rsidR="000817AF">
        <w:rPr>
          <w:sz w:val="24"/>
          <w:szCs w:val="24"/>
          <w:lang w:val="en-US" w:eastAsia="zh-CN"/>
        </w:rPr>
        <w:t xml:space="preserve"> responses.  First, </w:t>
      </w:r>
      <w:r w:rsidR="004E7E92">
        <w:rPr>
          <w:sz w:val="24"/>
          <w:szCs w:val="24"/>
          <w:lang w:val="en-US" w:eastAsia="zh-CN"/>
        </w:rPr>
        <w:t>some people are good at writing</w:t>
      </w:r>
      <w:r w:rsidR="00753A45">
        <w:rPr>
          <w:sz w:val="24"/>
          <w:szCs w:val="24"/>
          <w:lang w:val="en-US" w:eastAsia="zh-CN"/>
        </w:rPr>
        <w:t xml:space="preserve"> while the others</w:t>
      </w:r>
      <w:r w:rsidR="004E7E92">
        <w:rPr>
          <w:sz w:val="24"/>
          <w:szCs w:val="24"/>
          <w:lang w:val="en-US" w:eastAsia="zh-CN"/>
        </w:rPr>
        <w:t xml:space="preserve"> are good at speaking, </w:t>
      </w:r>
      <w:r w:rsidR="00FC2323">
        <w:rPr>
          <w:sz w:val="24"/>
          <w:szCs w:val="24"/>
          <w:lang w:val="en-US" w:eastAsia="zh-CN"/>
        </w:rPr>
        <w:t>and education affect</w:t>
      </w:r>
      <w:r w:rsidR="00430514">
        <w:rPr>
          <w:sz w:val="24"/>
          <w:szCs w:val="24"/>
          <w:lang w:val="en-US" w:eastAsia="zh-CN"/>
        </w:rPr>
        <w:t>s</w:t>
      </w:r>
      <w:r w:rsidR="00FC2323">
        <w:rPr>
          <w:sz w:val="24"/>
          <w:szCs w:val="24"/>
          <w:lang w:val="en-US" w:eastAsia="zh-CN"/>
        </w:rPr>
        <w:t xml:space="preserve"> both writing and speaking </w:t>
      </w:r>
      <w:r w:rsidR="00430514">
        <w:rPr>
          <w:sz w:val="24"/>
          <w:szCs w:val="24"/>
          <w:lang w:val="en-US" w:eastAsia="zh-CN"/>
        </w:rPr>
        <w:t>skills</w:t>
      </w:r>
      <w:r w:rsidR="004E7E92">
        <w:rPr>
          <w:sz w:val="24"/>
          <w:szCs w:val="24"/>
          <w:lang w:val="en-US" w:eastAsia="zh-CN"/>
        </w:rPr>
        <w:t xml:space="preserve">; second, </w:t>
      </w:r>
      <w:r w:rsidR="008C7BEF">
        <w:rPr>
          <w:sz w:val="24"/>
          <w:szCs w:val="24"/>
          <w:lang w:val="en-US" w:eastAsia="zh-CN"/>
        </w:rPr>
        <w:t>there have al</w:t>
      </w:r>
      <w:r w:rsidR="004832E9">
        <w:rPr>
          <w:sz w:val="24"/>
          <w:szCs w:val="24"/>
          <w:lang w:val="en-US" w:eastAsia="zh-CN"/>
        </w:rPr>
        <w:t xml:space="preserve">ready been many </w:t>
      </w:r>
      <w:r w:rsidR="005D78D1">
        <w:rPr>
          <w:sz w:val="24"/>
          <w:szCs w:val="24"/>
          <w:lang w:val="en-US" w:eastAsia="zh-CN"/>
        </w:rPr>
        <w:t>writing programs</w:t>
      </w:r>
      <w:r w:rsidR="008C7BEF">
        <w:rPr>
          <w:sz w:val="24"/>
          <w:szCs w:val="24"/>
          <w:lang w:val="en-US" w:eastAsia="zh-CN"/>
        </w:rPr>
        <w:t xml:space="preserve"> that help people improve their writings in various aspects – e.g., </w:t>
      </w:r>
      <w:proofErr w:type="spellStart"/>
      <w:r w:rsidR="00AC281A">
        <w:rPr>
          <w:sz w:val="24"/>
          <w:szCs w:val="24"/>
          <w:lang w:val="en-US" w:eastAsia="zh-CN"/>
        </w:rPr>
        <w:t>Grammarly</w:t>
      </w:r>
      <w:proofErr w:type="spellEnd"/>
      <w:r w:rsidR="00AC281A">
        <w:rPr>
          <w:sz w:val="24"/>
          <w:szCs w:val="24"/>
          <w:lang w:val="en-US" w:eastAsia="zh-CN"/>
        </w:rPr>
        <w:t xml:space="preserve"> (grammar),</w:t>
      </w:r>
      <w:r w:rsidR="00AC281A">
        <w:rPr>
          <w:rStyle w:val="FootnoteReference"/>
          <w:sz w:val="24"/>
          <w:szCs w:val="24"/>
          <w:lang w:val="en-US" w:eastAsia="zh-CN"/>
        </w:rPr>
        <w:footnoteReference w:id="40"/>
      </w:r>
      <w:r w:rsidR="00AC281A">
        <w:rPr>
          <w:sz w:val="24"/>
          <w:szCs w:val="24"/>
          <w:lang w:val="en-US" w:eastAsia="zh-CN"/>
        </w:rPr>
        <w:t xml:space="preserve"> </w:t>
      </w:r>
      <w:proofErr w:type="spellStart"/>
      <w:r w:rsidR="00AC281A">
        <w:rPr>
          <w:sz w:val="24"/>
          <w:szCs w:val="24"/>
          <w:lang w:val="en-US" w:eastAsia="zh-CN"/>
        </w:rPr>
        <w:t>Heiminway</w:t>
      </w:r>
      <w:proofErr w:type="spellEnd"/>
      <w:r w:rsidR="00AC281A">
        <w:rPr>
          <w:sz w:val="24"/>
          <w:szCs w:val="24"/>
          <w:lang w:val="en-US" w:eastAsia="zh-CN"/>
        </w:rPr>
        <w:t xml:space="preserve"> Editor (</w:t>
      </w:r>
      <w:r w:rsidR="00E03FD7">
        <w:rPr>
          <w:sz w:val="24"/>
          <w:szCs w:val="24"/>
          <w:lang w:val="en-US" w:eastAsia="zh-CN"/>
        </w:rPr>
        <w:t>readability</w:t>
      </w:r>
      <w:r w:rsidR="00AC281A">
        <w:rPr>
          <w:sz w:val="24"/>
          <w:szCs w:val="24"/>
          <w:lang w:val="en-US" w:eastAsia="zh-CN"/>
        </w:rPr>
        <w:t>),</w:t>
      </w:r>
      <w:r w:rsidR="00AC281A">
        <w:rPr>
          <w:rStyle w:val="FootnoteReference"/>
          <w:sz w:val="24"/>
          <w:szCs w:val="24"/>
          <w:lang w:val="en-US" w:eastAsia="zh-CN"/>
        </w:rPr>
        <w:footnoteReference w:id="41"/>
      </w:r>
      <w:r w:rsidR="00AC281A">
        <w:rPr>
          <w:sz w:val="24"/>
          <w:szCs w:val="24"/>
          <w:lang w:val="en-US" w:eastAsia="zh-CN"/>
        </w:rPr>
        <w:t xml:space="preserve"> </w:t>
      </w:r>
      <w:proofErr w:type="spellStart"/>
      <w:r w:rsidR="00AC281A">
        <w:rPr>
          <w:sz w:val="24"/>
          <w:szCs w:val="24"/>
          <w:lang w:val="en-US" w:eastAsia="zh-CN"/>
        </w:rPr>
        <w:t>Stylewriter</w:t>
      </w:r>
      <w:proofErr w:type="spellEnd"/>
      <w:r w:rsidR="00AC281A">
        <w:rPr>
          <w:sz w:val="24"/>
          <w:szCs w:val="24"/>
          <w:lang w:val="en-US" w:eastAsia="zh-CN"/>
        </w:rPr>
        <w:t xml:space="preserve"> (</w:t>
      </w:r>
      <w:r w:rsidR="00E03FD7">
        <w:rPr>
          <w:sz w:val="24"/>
          <w:szCs w:val="24"/>
          <w:lang w:val="en-US" w:eastAsia="zh-CN"/>
        </w:rPr>
        <w:t>readability</w:t>
      </w:r>
      <w:r w:rsidR="00AC281A">
        <w:rPr>
          <w:sz w:val="24"/>
          <w:szCs w:val="24"/>
          <w:lang w:val="en-US" w:eastAsia="zh-CN"/>
        </w:rPr>
        <w:t>),</w:t>
      </w:r>
      <w:r w:rsidR="00AC281A">
        <w:rPr>
          <w:rStyle w:val="FootnoteReference"/>
          <w:sz w:val="24"/>
          <w:szCs w:val="24"/>
          <w:lang w:val="en-US" w:eastAsia="zh-CN"/>
        </w:rPr>
        <w:footnoteReference w:id="42"/>
      </w:r>
      <w:r w:rsidR="00AC281A">
        <w:rPr>
          <w:sz w:val="24"/>
          <w:szCs w:val="24"/>
          <w:lang w:val="en-US" w:eastAsia="zh-CN"/>
        </w:rPr>
        <w:t xml:space="preserve"> </w:t>
      </w:r>
      <w:r w:rsidR="00D353DA">
        <w:rPr>
          <w:sz w:val="24"/>
          <w:szCs w:val="24"/>
          <w:lang w:val="en-US" w:eastAsia="zh-CN"/>
        </w:rPr>
        <w:t>and Judicata (persuasiveness)</w:t>
      </w:r>
      <w:r w:rsidR="00AC281A">
        <w:rPr>
          <w:sz w:val="24"/>
          <w:szCs w:val="24"/>
          <w:lang w:val="en-US" w:eastAsia="zh-CN"/>
        </w:rPr>
        <w:t>.</w:t>
      </w:r>
      <w:r w:rsidR="00AC281A">
        <w:rPr>
          <w:rStyle w:val="FootnoteReference"/>
          <w:sz w:val="24"/>
          <w:szCs w:val="24"/>
          <w:lang w:val="en-US" w:eastAsia="zh-CN"/>
        </w:rPr>
        <w:footnoteReference w:id="43"/>
      </w:r>
      <w:r w:rsidR="00AC281A">
        <w:rPr>
          <w:sz w:val="24"/>
          <w:szCs w:val="24"/>
          <w:lang w:val="en-US" w:eastAsia="zh-CN"/>
        </w:rPr>
        <w:t xml:space="preserve">  </w:t>
      </w:r>
      <w:r w:rsidR="002867E7">
        <w:rPr>
          <w:sz w:val="24"/>
          <w:szCs w:val="24"/>
          <w:lang w:val="en-US" w:eastAsia="zh-CN"/>
        </w:rPr>
        <w:t xml:space="preserve">Many of the </w:t>
      </w:r>
      <w:r w:rsidR="002867E7">
        <w:rPr>
          <w:sz w:val="24"/>
          <w:szCs w:val="24"/>
          <w:lang w:val="en-US" w:eastAsia="zh-CN"/>
        </w:rPr>
        <w:lastRenderedPageBreak/>
        <w:t>functions are free and</w:t>
      </w:r>
      <w:r w:rsidR="00D353DA">
        <w:rPr>
          <w:sz w:val="24"/>
          <w:szCs w:val="24"/>
          <w:lang w:val="en-US" w:eastAsia="zh-CN"/>
        </w:rPr>
        <w:t xml:space="preserve"> can help</w:t>
      </w:r>
      <w:r w:rsidR="002867E7">
        <w:rPr>
          <w:sz w:val="24"/>
          <w:szCs w:val="24"/>
          <w:lang w:val="en-US" w:eastAsia="zh-CN"/>
        </w:rPr>
        <w:t xml:space="preserve"> disputants imp</w:t>
      </w:r>
      <w:r w:rsidR="00956256">
        <w:rPr>
          <w:sz w:val="24"/>
          <w:szCs w:val="24"/>
          <w:lang w:val="en-US" w:eastAsia="zh-CN"/>
        </w:rPr>
        <w:t xml:space="preserve">rove their </w:t>
      </w:r>
      <w:r w:rsidR="00D353DA">
        <w:rPr>
          <w:sz w:val="24"/>
          <w:szCs w:val="24"/>
          <w:lang w:val="en-US" w:eastAsia="zh-CN"/>
        </w:rPr>
        <w:t xml:space="preserve">written </w:t>
      </w:r>
      <w:r w:rsidR="00956256">
        <w:rPr>
          <w:sz w:val="24"/>
          <w:szCs w:val="24"/>
          <w:lang w:val="en-US" w:eastAsia="zh-CN"/>
        </w:rPr>
        <w:t xml:space="preserve">statements </w:t>
      </w:r>
      <w:r w:rsidR="00D353DA">
        <w:rPr>
          <w:sz w:val="24"/>
          <w:szCs w:val="24"/>
          <w:lang w:val="en-US" w:eastAsia="zh-CN"/>
        </w:rPr>
        <w:t>in online mediation</w:t>
      </w:r>
      <w:r w:rsidR="002867E7">
        <w:rPr>
          <w:sz w:val="24"/>
          <w:szCs w:val="24"/>
          <w:lang w:val="en-US" w:eastAsia="zh-CN"/>
        </w:rPr>
        <w:t xml:space="preserve">.  Similar programs can also be incorporated into the mediation platform </w:t>
      </w:r>
      <w:r w:rsidR="004832E9">
        <w:rPr>
          <w:sz w:val="24"/>
          <w:szCs w:val="24"/>
          <w:lang w:val="en-US" w:eastAsia="zh-CN"/>
        </w:rPr>
        <w:t>given</w:t>
      </w:r>
      <w:r w:rsidR="0095375B">
        <w:rPr>
          <w:sz w:val="24"/>
          <w:szCs w:val="24"/>
          <w:lang w:val="en-US" w:eastAsia="zh-CN"/>
        </w:rPr>
        <w:t xml:space="preserve"> its good access to</w:t>
      </w:r>
      <w:r w:rsidR="003534C9">
        <w:rPr>
          <w:sz w:val="24"/>
          <w:szCs w:val="24"/>
          <w:lang w:val="en-US" w:eastAsia="zh-CN"/>
        </w:rPr>
        <w:t xml:space="preserve"> technology; third, there are </w:t>
      </w:r>
      <w:r w:rsidR="0095375B">
        <w:rPr>
          <w:sz w:val="24"/>
          <w:szCs w:val="24"/>
          <w:lang w:val="en-US" w:eastAsia="zh-CN"/>
        </w:rPr>
        <w:t xml:space="preserve">plenty of well-developed </w:t>
      </w:r>
      <w:r w:rsidR="0095375B" w:rsidRPr="0095375B">
        <w:rPr>
          <w:sz w:val="24"/>
          <w:szCs w:val="24"/>
          <w:lang w:val="en-US" w:eastAsia="zh-CN"/>
        </w:rPr>
        <w:t xml:space="preserve">speech-to-text transcription </w:t>
      </w:r>
      <w:r w:rsidR="0095375B">
        <w:rPr>
          <w:sz w:val="24"/>
          <w:szCs w:val="24"/>
          <w:lang w:val="en-US" w:eastAsia="zh-CN"/>
        </w:rPr>
        <w:t>programs</w:t>
      </w:r>
      <w:r w:rsidR="00FA684D">
        <w:rPr>
          <w:rStyle w:val="FootnoteReference"/>
          <w:sz w:val="24"/>
          <w:szCs w:val="24"/>
          <w:lang w:val="en-US" w:eastAsia="zh-CN"/>
        </w:rPr>
        <w:footnoteReference w:id="44"/>
      </w:r>
      <w:r w:rsidR="0095375B">
        <w:rPr>
          <w:sz w:val="24"/>
          <w:szCs w:val="24"/>
          <w:lang w:val="en-US" w:eastAsia="zh-CN"/>
        </w:rPr>
        <w:t xml:space="preserve"> which have been widely used in litigations and arbitrations and can </w:t>
      </w:r>
      <w:r w:rsidR="00CE62B2">
        <w:rPr>
          <w:sz w:val="24"/>
          <w:szCs w:val="24"/>
          <w:lang w:val="en-US" w:eastAsia="zh-CN"/>
        </w:rPr>
        <w:t xml:space="preserve">empower those who are not good at writing with the capability to prepare written statements.    </w:t>
      </w:r>
      <w:r w:rsidR="0095375B">
        <w:rPr>
          <w:sz w:val="24"/>
          <w:szCs w:val="24"/>
          <w:lang w:val="en-US" w:eastAsia="zh-CN"/>
        </w:rPr>
        <w:t xml:space="preserve">     </w:t>
      </w:r>
    </w:p>
    <w:p w14:paraId="53BD90FE" w14:textId="4A10A3E7" w:rsidR="00344063" w:rsidRDefault="004A364F" w:rsidP="009348CE">
      <w:pPr>
        <w:spacing w:before="120" w:after="120"/>
        <w:ind w:firstLine="720"/>
        <w:jc w:val="both"/>
        <w:rPr>
          <w:sz w:val="24"/>
          <w:szCs w:val="24"/>
          <w:lang w:val="en-US" w:eastAsia="zh-CN"/>
        </w:rPr>
      </w:pPr>
      <w:r>
        <w:rPr>
          <w:sz w:val="24"/>
          <w:szCs w:val="24"/>
          <w:lang w:val="en-US" w:eastAsia="zh-CN"/>
        </w:rPr>
        <w:t xml:space="preserve">In short, </w:t>
      </w:r>
      <w:r w:rsidR="00BF75E4">
        <w:rPr>
          <w:sz w:val="24"/>
          <w:szCs w:val="24"/>
          <w:lang w:val="en-US" w:eastAsia="zh-CN"/>
        </w:rPr>
        <w:t xml:space="preserve">online mediation </w:t>
      </w:r>
      <w:r w:rsidR="00964B77">
        <w:rPr>
          <w:sz w:val="24"/>
          <w:szCs w:val="24"/>
          <w:lang w:val="en-US" w:eastAsia="zh-CN"/>
        </w:rPr>
        <w:t xml:space="preserve">not only allows the parties and the mediator to have better access to information, more options to communicate but also </w:t>
      </w:r>
      <w:r w:rsidR="00447AEC">
        <w:rPr>
          <w:sz w:val="24"/>
          <w:szCs w:val="24"/>
          <w:lang w:val="en-US" w:eastAsia="zh-CN"/>
        </w:rPr>
        <w:t>“</w:t>
      </w:r>
      <w:r w:rsidR="00964B77">
        <w:rPr>
          <w:sz w:val="24"/>
          <w:szCs w:val="24"/>
          <w:lang w:val="en-US" w:eastAsia="zh-CN"/>
        </w:rPr>
        <w:t>force</w:t>
      </w:r>
      <w:r w:rsidR="00447AEC">
        <w:rPr>
          <w:sz w:val="24"/>
          <w:szCs w:val="24"/>
          <w:lang w:val="en-US" w:eastAsia="zh-CN"/>
        </w:rPr>
        <w:t>”</w:t>
      </w:r>
      <w:r w:rsidR="00964B77">
        <w:rPr>
          <w:sz w:val="24"/>
          <w:szCs w:val="24"/>
          <w:lang w:val="en-US" w:eastAsia="zh-CN"/>
        </w:rPr>
        <w:t xml:space="preserve"> them to better convey messages by controlling the communication process and </w:t>
      </w:r>
      <w:r w:rsidR="00964B77">
        <w:rPr>
          <w:rFonts w:hint="eastAsia"/>
          <w:sz w:val="24"/>
          <w:szCs w:val="24"/>
          <w:lang w:val="en-US" w:eastAsia="zh-CN"/>
        </w:rPr>
        <w:t>set</w:t>
      </w:r>
      <w:r w:rsidR="00964B77">
        <w:rPr>
          <w:sz w:val="24"/>
          <w:szCs w:val="24"/>
          <w:lang w:val="en-US" w:eastAsia="zh-CN"/>
        </w:rPr>
        <w:t xml:space="preserve">ting limitations on information output.  </w:t>
      </w:r>
      <w:r w:rsidR="001B0DCD">
        <w:rPr>
          <w:sz w:val="24"/>
          <w:szCs w:val="24"/>
          <w:lang w:val="en-US" w:eastAsia="zh-CN"/>
        </w:rPr>
        <w:t>The text-based “disadvantage” of online mediation is actually a significant advantage in another sense</w:t>
      </w:r>
      <w:r w:rsidR="00E56FB2">
        <w:rPr>
          <w:sz w:val="24"/>
          <w:szCs w:val="24"/>
          <w:lang w:val="en-US" w:eastAsia="zh-CN"/>
        </w:rPr>
        <w:t>, as less could sometimes be more for communications</w:t>
      </w:r>
      <w:r w:rsidR="001B0DCD">
        <w:rPr>
          <w:sz w:val="24"/>
          <w:szCs w:val="24"/>
          <w:lang w:val="en-US" w:eastAsia="zh-CN"/>
        </w:rPr>
        <w:t xml:space="preserve">.  </w:t>
      </w:r>
      <w:r w:rsidR="00964B77">
        <w:rPr>
          <w:sz w:val="24"/>
          <w:szCs w:val="24"/>
          <w:lang w:val="en-US" w:eastAsia="zh-CN"/>
        </w:rPr>
        <w:t xml:space="preserve">People may argue that the benefits from controlled communications should be attributed to the technologies used to manage communications, not online mediation. </w:t>
      </w:r>
      <w:r w:rsidR="0040483A">
        <w:rPr>
          <w:sz w:val="24"/>
          <w:szCs w:val="24"/>
          <w:lang w:val="en-US" w:eastAsia="zh-CN"/>
        </w:rPr>
        <w:t xml:space="preserve"> </w:t>
      </w:r>
      <w:r w:rsidR="00964B77">
        <w:rPr>
          <w:sz w:val="24"/>
          <w:szCs w:val="24"/>
          <w:lang w:val="en-US" w:eastAsia="zh-CN"/>
        </w:rPr>
        <w:t xml:space="preserve">However, </w:t>
      </w:r>
      <w:r w:rsidR="00A62A09">
        <w:rPr>
          <w:sz w:val="24"/>
          <w:szCs w:val="24"/>
          <w:lang w:val="en-US" w:eastAsia="zh-CN"/>
        </w:rPr>
        <w:t>it should be apparent that incorporating the technologies is easier in online mediation as the parties are already using an online platform</w:t>
      </w:r>
      <w:r w:rsidR="00BD7E5E">
        <w:rPr>
          <w:sz w:val="24"/>
          <w:szCs w:val="24"/>
          <w:lang w:val="en-US" w:eastAsia="zh-CN"/>
        </w:rPr>
        <w:t xml:space="preserve">, where </w:t>
      </w:r>
      <w:r w:rsidR="004832E9">
        <w:rPr>
          <w:sz w:val="24"/>
          <w:szCs w:val="24"/>
          <w:lang w:val="en-US" w:eastAsia="zh-CN"/>
        </w:rPr>
        <w:t>applications and programs</w:t>
      </w:r>
      <w:r w:rsidR="00A62A09">
        <w:rPr>
          <w:sz w:val="24"/>
          <w:szCs w:val="24"/>
          <w:lang w:val="en-US" w:eastAsia="zh-CN"/>
        </w:rPr>
        <w:t xml:space="preserve"> </w:t>
      </w:r>
      <w:r w:rsidR="006C5635">
        <w:rPr>
          <w:sz w:val="24"/>
          <w:szCs w:val="24"/>
          <w:lang w:val="en-US" w:eastAsia="zh-CN"/>
        </w:rPr>
        <w:t>can be easily embedded</w:t>
      </w:r>
      <w:r w:rsidR="00F15BAE">
        <w:rPr>
          <w:sz w:val="24"/>
          <w:szCs w:val="24"/>
          <w:lang w:val="en-US" w:eastAsia="zh-CN"/>
        </w:rPr>
        <w:t>,</w:t>
      </w:r>
      <w:r w:rsidR="00344063">
        <w:rPr>
          <w:sz w:val="24"/>
          <w:szCs w:val="24"/>
          <w:lang w:val="en-US" w:eastAsia="zh-CN"/>
        </w:rPr>
        <w:t xml:space="preserve"> and the communication rules can thereby be easily enforced</w:t>
      </w:r>
      <w:r w:rsidR="006C5635">
        <w:rPr>
          <w:sz w:val="24"/>
          <w:szCs w:val="24"/>
          <w:lang w:val="en-US" w:eastAsia="zh-CN"/>
        </w:rPr>
        <w:t xml:space="preserve">. </w:t>
      </w:r>
      <w:r w:rsidR="00344063">
        <w:rPr>
          <w:sz w:val="24"/>
          <w:szCs w:val="24"/>
          <w:lang w:val="en-US" w:eastAsia="zh-CN"/>
        </w:rPr>
        <w:t xml:space="preserve">  </w:t>
      </w:r>
    </w:p>
    <w:p w14:paraId="27546929" w14:textId="08C28018" w:rsidR="00D83282" w:rsidRDefault="00D83282" w:rsidP="009348CE">
      <w:pPr>
        <w:pStyle w:val="Heading3"/>
        <w:spacing w:before="120" w:after="120"/>
        <w:jc w:val="both"/>
        <w:rPr>
          <w:lang w:val="en-US" w:eastAsia="zh-CN"/>
        </w:rPr>
      </w:pPr>
      <w:bookmarkStart w:id="11" w:name="_Toc512007682"/>
      <w:r>
        <w:rPr>
          <w:lang w:val="en-US" w:eastAsia="zh-CN"/>
        </w:rPr>
        <w:t>Emotion</w:t>
      </w:r>
      <w:bookmarkEnd w:id="11"/>
      <w:r>
        <w:rPr>
          <w:lang w:val="en-US" w:eastAsia="zh-CN"/>
        </w:rPr>
        <w:t xml:space="preserve"> </w:t>
      </w:r>
    </w:p>
    <w:p w14:paraId="7C0A5A5C" w14:textId="5FC57F9E" w:rsidR="00ED6D2A" w:rsidRDefault="007C3B74" w:rsidP="009348CE">
      <w:pPr>
        <w:spacing w:before="120" w:after="120"/>
        <w:ind w:firstLine="720"/>
        <w:jc w:val="both"/>
        <w:rPr>
          <w:rFonts w:eastAsiaTheme="minorEastAsia"/>
          <w:bCs w:val="0"/>
          <w:sz w:val="24"/>
          <w:szCs w:val="24"/>
          <w:lang w:val="en-US" w:eastAsia="zh-CN"/>
        </w:rPr>
      </w:pPr>
      <w:r>
        <w:rPr>
          <w:rFonts w:eastAsiaTheme="minorEastAsia"/>
          <w:bCs w:val="0"/>
          <w:sz w:val="24"/>
          <w:szCs w:val="24"/>
          <w:lang w:val="en-US"/>
        </w:rPr>
        <w:t xml:space="preserve">The </w:t>
      </w:r>
      <w:r w:rsidR="00DC36AD" w:rsidRPr="00DC36AD">
        <w:rPr>
          <w:rFonts w:eastAsiaTheme="minorEastAsia"/>
          <w:bCs w:val="0"/>
          <w:sz w:val="24"/>
          <w:szCs w:val="24"/>
          <w:lang w:val="en-US"/>
        </w:rPr>
        <w:t xml:space="preserve">feeling that accompanies </w:t>
      </w:r>
      <w:r w:rsidR="00DC36AD">
        <w:rPr>
          <w:rFonts w:eastAsiaTheme="minorEastAsia"/>
          <w:bCs w:val="0"/>
          <w:sz w:val="24"/>
          <w:szCs w:val="24"/>
          <w:lang w:val="en-US"/>
        </w:rPr>
        <w:t>our</w:t>
      </w:r>
      <w:r w:rsidR="00DC36AD" w:rsidRPr="00DC36AD">
        <w:rPr>
          <w:rFonts w:eastAsiaTheme="minorEastAsia"/>
          <w:bCs w:val="0"/>
          <w:sz w:val="24"/>
          <w:szCs w:val="24"/>
          <w:lang w:val="en-US"/>
        </w:rPr>
        <w:t xml:space="preserve"> cognitive activities </w:t>
      </w:r>
      <w:r w:rsidR="00DC36AD">
        <w:rPr>
          <w:rFonts w:eastAsiaTheme="minorEastAsia"/>
          <w:bCs w:val="0"/>
          <w:sz w:val="24"/>
          <w:szCs w:val="24"/>
          <w:lang w:val="en-US"/>
        </w:rPr>
        <w:t>“</w:t>
      </w:r>
      <w:r w:rsidR="00DC36AD" w:rsidRPr="00DC36AD">
        <w:rPr>
          <w:rFonts w:eastAsiaTheme="minorEastAsia"/>
          <w:bCs w:val="0"/>
          <w:sz w:val="24"/>
          <w:szCs w:val="24"/>
          <w:lang w:val="en-US"/>
        </w:rPr>
        <w:t>is what gives life its color, and shapes what we know</w:t>
      </w:r>
      <w:r w:rsidR="00DC36AD">
        <w:rPr>
          <w:rFonts w:eastAsiaTheme="minorEastAsia"/>
          <w:bCs w:val="0"/>
          <w:sz w:val="24"/>
          <w:szCs w:val="24"/>
          <w:lang w:val="en-US"/>
        </w:rPr>
        <w:t>.”</w:t>
      </w:r>
      <w:r w:rsidR="00DC36AD">
        <w:rPr>
          <w:rStyle w:val="FootnoteReference"/>
          <w:rFonts w:eastAsiaTheme="minorEastAsia"/>
          <w:bCs w:val="0"/>
          <w:sz w:val="24"/>
          <w:szCs w:val="24"/>
          <w:lang w:val="en-US"/>
        </w:rPr>
        <w:footnoteReference w:id="45"/>
      </w:r>
      <w:r w:rsidR="00DC36AD">
        <w:rPr>
          <w:rFonts w:eastAsiaTheme="minorEastAsia"/>
          <w:bCs w:val="0"/>
          <w:sz w:val="24"/>
          <w:szCs w:val="24"/>
          <w:lang w:val="en-US"/>
        </w:rPr>
        <w:t xml:space="preserve">  </w:t>
      </w:r>
      <w:r w:rsidR="00A20A82">
        <w:rPr>
          <w:rFonts w:eastAsiaTheme="minorEastAsia"/>
          <w:bCs w:val="0"/>
          <w:sz w:val="24"/>
          <w:szCs w:val="24"/>
          <w:lang w:val="en-US"/>
        </w:rPr>
        <w:t xml:space="preserve">Oftentimes </w:t>
      </w:r>
      <w:r w:rsidR="00DC36AD">
        <w:rPr>
          <w:rFonts w:eastAsiaTheme="minorEastAsia"/>
          <w:bCs w:val="0"/>
          <w:sz w:val="24"/>
          <w:szCs w:val="24"/>
          <w:lang w:val="en-US"/>
        </w:rPr>
        <w:t>our perceptions of only make sense</w:t>
      </w:r>
      <w:r w:rsidR="00A20A82">
        <w:rPr>
          <w:rFonts w:eastAsiaTheme="minorEastAsia"/>
          <w:bCs w:val="0"/>
          <w:sz w:val="24"/>
          <w:szCs w:val="24"/>
          <w:lang w:val="en-US"/>
        </w:rPr>
        <w:t xml:space="preserve"> when reading with emotions.  P</w:t>
      </w:r>
      <w:r w:rsidR="00DC36AD">
        <w:rPr>
          <w:rFonts w:eastAsiaTheme="minorEastAsia"/>
          <w:bCs w:val="0"/>
          <w:sz w:val="24"/>
          <w:szCs w:val="24"/>
          <w:lang w:val="en-US"/>
        </w:rPr>
        <w:t xml:space="preserve">sychologists </w:t>
      </w:r>
      <w:r w:rsidR="00A20A82">
        <w:rPr>
          <w:rFonts w:eastAsiaTheme="minorEastAsia"/>
          <w:bCs w:val="0"/>
          <w:sz w:val="24"/>
          <w:szCs w:val="24"/>
          <w:lang w:val="en-US"/>
        </w:rPr>
        <w:t xml:space="preserve">also </w:t>
      </w:r>
      <w:r w:rsidR="00DC36AD">
        <w:rPr>
          <w:rFonts w:eastAsiaTheme="minorEastAsia"/>
          <w:bCs w:val="0"/>
          <w:sz w:val="24"/>
          <w:szCs w:val="24"/>
          <w:lang w:val="en-US"/>
        </w:rPr>
        <w:t xml:space="preserve">discovered that emotion is a crucial part of the decision-making process and a people without the ability to feel </w:t>
      </w:r>
      <w:r w:rsidR="00DC36AD">
        <w:rPr>
          <w:rFonts w:eastAsiaTheme="minorEastAsia"/>
          <w:bCs w:val="0"/>
          <w:sz w:val="24"/>
          <w:szCs w:val="24"/>
          <w:lang w:val="en-US"/>
        </w:rPr>
        <w:lastRenderedPageBreak/>
        <w:t>would have difficulties making decisions.</w:t>
      </w:r>
      <w:r w:rsidR="00DC36AD">
        <w:rPr>
          <w:rStyle w:val="FootnoteReference"/>
          <w:rFonts w:eastAsiaTheme="minorEastAsia"/>
          <w:bCs w:val="0"/>
          <w:sz w:val="24"/>
          <w:szCs w:val="24"/>
          <w:lang w:val="en-US"/>
        </w:rPr>
        <w:footnoteReference w:id="46"/>
      </w:r>
      <w:r w:rsidR="00DC36AD">
        <w:rPr>
          <w:rFonts w:eastAsiaTheme="minorEastAsia"/>
          <w:bCs w:val="0"/>
          <w:sz w:val="24"/>
          <w:szCs w:val="24"/>
          <w:lang w:val="en-US"/>
        </w:rPr>
        <w:t xml:space="preserve">  </w:t>
      </w:r>
      <w:r>
        <w:rPr>
          <w:rFonts w:eastAsiaTheme="minorEastAsia"/>
          <w:bCs w:val="0"/>
          <w:sz w:val="24"/>
          <w:szCs w:val="24"/>
          <w:lang w:val="en-US"/>
        </w:rPr>
        <w:t xml:space="preserve">Therefore, </w:t>
      </w:r>
      <w:r w:rsidR="009908F7">
        <w:rPr>
          <w:rFonts w:eastAsiaTheme="minorEastAsia"/>
          <w:bCs w:val="0"/>
          <w:sz w:val="24"/>
          <w:szCs w:val="24"/>
          <w:lang w:val="en-US"/>
        </w:rPr>
        <w:t xml:space="preserve">reading and handing emotions </w:t>
      </w:r>
      <w:r w:rsidR="00FF436E">
        <w:rPr>
          <w:rFonts w:eastAsiaTheme="minorEastAsia"/>
          <w:bCs w:val="0"/>
          <w:sz w:val="24"/>
          <w:szCs w:val="24"/>
          <w:lang w:val="en-US"/>
        </w:rPr>
        <w:t xml:space="preserve">have </w:t>
      </w:r>
      <w:r w:rsidR="00BE6C61">
        <w:rPr>
          <w:rFonts w:eastAsiaTheme="minorEastAsia"/>
          <w:bCs w:val="0"/>
          <w:sz w:val="24"/>
          <w:szCs w:val="24"/>
          <w:lang w:val="en-US"/>
        </w:rPr>
        <w:t>long</w:t>
      </w:r>
      <w:r w:rsidR="00FF436E">
        <w:rPr>
          <w:rFonts w:eastAsiaTheme="minorEastAsia"/>
          <w:bCs w:val="0"/>
          <w:sz w:val="24"/>
          <w:szCs w:val="24"/>
          <w:lang w:val="en-US"/>
        </w:rPr>
        <w:t xml:space="preserve"> been recognized </w:t>
      </w:r>
      <w:r w:rsidR="006709FD">
        <w:rPr>
          <w:rFonts w:eastAsiaTheme="minorEastAsia"/>
          <w:bCs w:val="0"/>
          <w:sz w:val="24"/>
          <w:szCs w:val="24"/>
          <w:lang w:val="en-US"/>
        </w:rPr>
        <w:t xml:space="preserve">indispensable for an effective mediation </w:t>
      </w:r>
      <w:r w:rsidR="003F1D1B">
        <w:rPr>
          <w:rFonts w:eastAsiaTheme="minorEastAsia"/>
          <w:bCs w:val="0"/>
          <w:sz w:val="24"/>
          <w:szCs w:val="24"/>
          <w:lang w:val="en-US"/>
        </w:rPr>
        <w:t xml:space="preserve">as </w:t>
      </w:r>
      <w:r w:rsidR="00ED6D2A">
        <w:rPr>
          <w:rFonts w:eastAsiaTheme="minorEastAsia"/>
          <w:bCs w:val="0"/>
          <w:sz w:val="24"/>
          <w:szCs w:val="24"/>
          <w:lang w:val="en-US"/>
        </w:rPr>
        <w:t>emotions</w:t>
      </w:r>
      <w:r w:rsidR="00D8651C">
        <w:rPr>
          <w:rFonts w:eastAsiaTheme="minorEastAsia"/>
          <w:bCs w:val="0"/>
          <w:sz w:val="24"/>
          <w:szCs w:val="24"/>
          <w:lang w:val="en-US"/>
        </w:rPr>
        <w:t xml:space="preserve"> help</w:t>
      </w:r>
      <w:r w:rsidR="003F1D1B">
        <w:rPr>
          <w:rFonts w:eastAsiaTheme="minorEastAsia"/>
          <w:bCs w:val="0"/>
          <w:sz w:val="24"/>
          <w:szCs w:val="24"/>
          <w:lang w:val="en-US"/>
        </w:rPr>
        <w:t xml:space="preserve"> </w:t>
      </w:r>
      <w:r w:rsidR="00ED6D2A">
        <w:rPr>
          <w:rFonts w:eastAsiaTheme="minorEastAsia"/>
          <w:bCs w:val="0"/>
          <w:sz w:val="24"/>
          <w:szCs w:val="24"/>
          <w:lang w:val="en-US"/>
        </w:rPr>
        <w:t>us</w:t>
      </w:r>
      <w:r w:rsidR="003F1D1B">
        <w:rPr>
          <w:rFonts w:eastAsiaTheme="minorEastAsia"/>
          <w:bCs w:val="0"/>
          <w:sz w:val="24"/>
          <w:szCs w:val="24"/>
          <w:lang w:val="en-US"/>
        </w:rPr>
        <w:t xml:space="preserve"> understand </w:t>
      </w:r>
      <w:r w:rsidR="00FF436E">
        <w:rPr>
          <w:rFonts w:eastAsiaTheme="minorEastAsia"/>
          <w:bCs w:val="0"/>
          <w:sz w:val="24"/>
          <w:szCs w:val="24"/>
          <w:lang w:val="en-US"/>
        </w:rPr>
        <w:t>the parties’</w:t>
      </w:r>
      <w:r w:rsidR="00ED6D2A">
        <w:rPr>
          <w:rFonts w:eastAsiaTheme="minorEastAsia"/>
          <w:bCs w:val="0"/>
          <w:sz w:val="24"/>
          <w:szCs w:val="24"/>
          <w:lang w:val="en-US"/>
        </w:rPr>
        <w:t>,</w:t>
      </w:r>
      <w:r w:rsidR="003F1D1B">
        <w:rPr>
          <w:rFonts w:eastAsiaTheme="minorEastAsia"/>
          <w:bCs w:val="0"/>
          <w:sz w:val="24"/>
          <w:szCs w:val="24"/>
          <w:lang w:val="en-US"/>
        </w:rPr>
        <w:t xml:space="preserve"> interests</w:t>
      </w:r>
      <w:r w:rsidR="00ED6D2A">
        <w:rPr>
          <w:rFonts w:eastAsiaTheme="minorEastAsia"/>
          <w:bCs w:val="0"/>
          <w:sz w:val="24"/>
          <w:szCs w:val="24"/>
          <w:lang w:val="en-US"/>
        </w:rPr>
        <w:t>,</w:t>
      </w:r>
      <w:r w:rsidR="003F1D1B">
        <w:rPr>
          <w:rFonts w:eastAsiaTheme="minorEastAsia"/>
          <w:bCs w:val="0"/>
          <w:sz w:val="24"/>
          <w:szCs w:val="24"/>
          <w:lang w:val="en-US"/>
        </w:rPr>
        <w:t xml:space="preserve"> motivations</w:t>
      </w:r>
      <w:r w:rsidR="00ED6D2A">
        <w:rPr>
          <w:rFonts w:eastAsiaTheme="minorEastAsia"/>
          <w:bCs w:val="0"/>
          <w:sz w:val="24"/>
          <w:szCs w:val="24"/>
          <w:lang w:val="en-US"/>
        </w:rPr>
        <w:t>, and decisions.</w:t>
      </w:r>
      <w:r w:rsidR="00BE6C61">
        <w:rPr>
          <w:rStyle w:val="FootnoteReference"/>
          <w:rFonts w:eastAsiaTheme="minorEastAsia"/>
          <w:bCs w:val="0"/>
          <w:sz w:val="24"/>
          <w:szCs w:val="24"/>
          <w:lang w:val="en-US"/>
        </w:rPr>
        <w:footnoteReference w:id="47"/>
      </w:r>
      <w:r w:rsidR="007428EE">
        <w:rPr>
          <w:rFonts w:eastAsiaTheme="minorEastAsia"/>
          <w:bCs w:val="0"/>
          <w:sz w:val="24"/>
          <w:szCs w:val="24"/>
          <w:lang w:val="en-US"/>
        </w:rPr>
        <w:t xml:space="preserve">  </w:t>
      </w:r>
      <w:r w:rsidR="00ED6D2A">
        <w:rPr>
          <w:rFonts w:eastAsiaTheme="minorEastAsia"/>
          <w:bCs w:val="0"/>
          <w:sz w:val="24"/>
          <w:szCs w:val="24"/>
          <w:lang w:val="en-US"/>
        </w:rPr>
        <w:t xml:space="preserve">  </w:t>
      </w:r>
      <w:r w:rsidR="007428EE">
        <w:rPr>
          <w:rFonts w:eastAsiaTheme="minorEastAsia"/>
          <w:bCs w:val="0"/>
          <w:sz w:val="24"/>
          <w:szCs w:val="24"/>
          <w:lang w:val="en-US" w:eastAsia="zh-CN"/>
        </w:rPr>
        <w:t xml:space="preserve"> </w:t>
      </w:r>
    </w:p>
    <w:p w14:paraId="31BF5630" w14:textId="33F721D3" w:rsidR="00344063" w:rsidRDefault="00383EE8" w:rsidP="009348CE">
      <w:pPr>
        <w:spacing w:before="120" w:after="120"/>
        <w:ind w:firstLine="720"/>
        <w:jc w:val="both"/>
        <w:rPr>
          <w:sz w:val="24"/>
          <w:szCs w:val="24"/>
          <w:lang w:val="en-US"/>
        </w:rPr>
      </w:pPr>
      <w:r>
        <w:rPr>
          <w:rFonts w:eastAsiaTheme="minorEastAsia"/>
          <w:bCs w:val="0"/>
          <w:sz w:val="24"/>
          <w:szCs w:val="24"/>
          <w:lang w:val="en-US"/>
        </w:rPr>
        <w:t>Rule</w:t>
      </w:r>
      <w:r w:rsidR="00EA451C">
        <w:rPr>
          <w:rFonts w:eastAsiaTheme="minorEastAsia"/>
          <w:bCs w:val="0"/>
          <w:sz w:val="24"/>
          <w:szCs w:val="24"/>
          <w:lang w:val="en-US"/>
        </w:rPr>
        <w:t xml:space="preserve"> in his article </w:t>
      </w:r>
      <w:r w:rsidR="00EA451C" w:rsidRPr="00EA451C">
        <w:rPr>
          <w:rFonts w:eastAsiaTheme="minorEastAsia"/>
          <w:bCs w:val="0"/>
          <w:i/>
          <w:sz w:val="24"/>
          <w:szCs w:val="24"/>
          <w:lang w:val="en-US"/>
        </w:rPr>
        <w:t>New Mediator Capabilities in Online Dispute Resolution</w:t>
      </w:r>
      <w:r w:rsidRPr="00EA451C">
        <w:rPr>
          <w:rFonts w:eastAsiaTheme="minorEastAsia"/>
          <w:bCs w:val="0"/>
          <w:i/>
          <w:sz w:val="24"/>
          <w:szCs w:val="24"/>
          <w:lang w:val="en-US"/>
        </w:rPr>
        <w:t xml:space="preserve"> </w:t>
      </w:r>
      <w:r w:rsidR="00A20A82">
        <w:rPr>
          <w:rFonts w:eastAsiaTheme="minorEastAsia"/>
          <w:bCs w:val="0"/>
          <w:sz w:val="24"/>
          <w:szCs w:val="24"/>
          <w:lang w:val="en-US"/>
        </w:rPr>
        <w:t>contends</w:t>
      </w:r>
      <w:r>
        <w:rPr>
          <w:rFonts w:eastAsiaTheme="minorEastAsia"/>
          <w:bCs w:val="0"/>
          <w:sz w:val="24"/>
          <w:szCs w:val="24"/>
          <w:lang w:val="en-US"/>
        </w:rPr>
        <w:t xml:space="preserve"> that </w:t>
      </w:r>
      <w:r w:rsidR="00FF436E">
        <w:rPr>
          <w:rFonts w:eastAsiaTheme="minorEastAsia"/>
          <w:bCs w:val="0"/>
          <w:sz w:val="24"/>
          <w:szCs w:val="24"/>
          <w:lang w:val="en-US"/>
        </w:rPr>
        <w:t xml:space="preserve">the </w:t>
      </w:r>
      <w:r w:rsidR="00FF436E" w:rsidRPr="00A54825">
        <w:rPr>
          <w:sz w:val="24"/>
          <w:szCs w:val="24"/>
          <w:lang w:val="en-US"/>
        </w:rPr>
        <w:t>asynchronous</w:t>
      </w:r>
      <w:r w:rsidR="00FF436E">
        <w:rPr>
          <w:sz w:val="24"/>
          <w:szCs w:val="24"/>
          <w:lang w:val="en-US"/>
        </w:rPr>
        <w:t xml:space="preserve"> nature of online mediation allows the parties to better handle their emotions and </w:t>
      </w:r>
      <w:r w:rsidR="00951BF9">
        <w:rPr>
          <w:sz w:val="24"/>
          <w:szCs w:val="24"/>
          <w:lang w:val="en-US"/>
        </w:rPr>
        <w:t xml:space="preserve">mediators to </w:t>
      </w:r>
      <w:r w:rsidR="00D610EE">
        <w:rPr>
          <w:sz w:val="24"/>
          <w:szCs w:val="24"/>
          <w:lang w:val="en-US"/>
        </w:rPr>
        <w:t xml:space="preserve">better </w:t>
      </w:r>
      <w:r w:rsidR="00951BF9">
        <w:rPr>
          <w:sz w:val="24"/>
          <w:szCs w:val="24"/>
          <w:lang w:val="en-US"/>
        </w:rPr>
        <w:t>deal with their own biases</w:t>
      </w:r>
      <w:r w:rsidR="00FF436E">
        <w:rPr>
          <w:sz w:val="24"/>
          <w:szCs w:val="24"/>
          <w:lang w:val="en-US"/>
        </w:rPr>
        <w:t xml:space="preserve">: </w:t>
      </w:r>
    </w:p>
    <w:p w14:paraId="2113D2B0" w14:textId="09E6FAAD" w:rsidR="00FF436E" w:rsidRPr="00FF436E" w:rsidRDefault="00FF436E" w:rsidP="009348CE">
      <w:pPr>
        <w:ind w:left="737" w:right="737"/>
        <w:jc w:val="both"/>
        <w:rPr>
          <w:sz w:val="20"/>
          <w:szCs w:val="20"/>
          <w:lang w:val="en-US"/>
        </w:rPr>
      </w:pPr>
      <w:r w:rsidRPr="00FF436E">
        <w:rPr>
          <w:sz w:val="20"/>
          <w:szCs w:val="20"/>
          <w:lang w:val="en-US"/>
        </w:rPr>
        <w:t>As some online dispute resolution writers have observed, this ability to interact asyn</w:t>
      </w:r>
      <w:r w:rsidR="00394E71">
        <w:rPr>
          <w:sz w:val="20"/>
          <w:szCs w:val="20"/>
          <w:lang w:val="en-US"/>
        </w:rPr>
        <w:t>chronously can help parties to “be at their best”</w:t>
      </w:r>
      <w:r w:rsidRPr="00FF436E">
        <w:rPr>
          <w:sz w:val="20"/>
          <w:szCs w:val="20"/>
          <w:lang w:val="en-US"/>
        </w:rPr>
        <w:t xml:space="preserve"> in a mediation. Instead of reacting emotionally to a new development or escalating a discussion out of surprise, parties can consider an issue and communicate in a considered way. They can still react emotionally, but they have the option of stepping back and reflecting before they respond.</w:t>
      </w:r>
    </w:p>
    <w:p w14:paraId="7D06B54F" w14:textId="7E23E102" w:rsidR="00FF436E" w:rsidRDefault="00FF436E" w:rsidP="009348CE">
      <w:pPr>
        <w:ind w:left="737" w:right="737"/>
        <w:jc w:val="both"/>
        <w:rPr>
          <w:sz w:val="20"/>
          <w:szCs w:val="20"/>
          <w:lang w:val="en-US"/>
        </w:rPr>
      </w:pPr>
    </w:p>
    <w:p w14:paraId="5CFECFDD" w14:textId="6496CB1B" w:rsidR="00FF436E" w:rsidRDefault="00FF436E" w:rsidP="009348CE">
      <w:pPr>
        <w:ind w:left="737" w:right="737"/>
        <w:jc w:val="both"/>
        <w:rPr>
          <w:sz w:val="20"/>
          <w:szCs w:val="20"/>
          <w:lang w:val="en-US"/>
        </w:rPr>
      </w:pPr>
      <w:r w:rsidRPr="00FF436E">
        <w:rPr>
          <w:sz w:val="20"/>
          <w:szCs w:val="20"/>
          <w:lang w:val="en-US"/>
        </w:rPr>
        <w:t>This asynchronous communication can also be a valuable tool for mediators and facilitators. Just as disputants can react emotionally to new developments, neutrals can get caught up in the immediacy of a face-to-face session. Third parties can benefit from the cooling distance provided by asynchronous interaction, allowing them to pay greater attention to their own biases and perhaps enabling them to become more reflective practitioners.</w:t>
      </w:r>
      <w:r w:rsidR="00A92D84">
        <w:rPr>
          <w:rStyle w:val="FootnoteReference"/>
          <w:sz w:val="20"/>
          <w:szCs w:val="20"/>
          <w:lang w:val="en-US"/>
        </w:rPr>
        <w:footnoteReference w:id="48"/>
      </w:r>
      <w:r>
        <w:rPr>
          <w:sz w:val="20"/>
          <w:szCs w:val="20"/>
          <w:lang w:val="en-US"/>
        </w:rPr>
        <w:t xml:space="preserve">  </w:t>
      </w:r>
    </w:p>
    <w:p w14:paraId="5BD2E117" w14:textId="77777777" w:rsidR="00622994" w:rsidRPr="00A10323" w:rsidRDefault="00622994" w:rsidP="009348CE">
      <w:pPr>
        <w:ind w:left="737" w:right="737"/>
        <w:jc w:val="both"/>
        <w:rPr>
          <w:sz w:val="20"/>
          <w:szCs w:val="20"/>
          <w:lang w:val="en-US"/>
        </w:rPr>
      </w:pPr>
    </w:p>
    <w:p w14:paraId="3DC24DE5" w14:textId="301EF179" w:rsidR="005D3D7D" w:rsidRDefault="00FF436E" w:rsidP="009348CE">
      <w:pPr>
        <w:spacing w:before="120" w:after="120"/>
        <w:ind w:firstLine="720"/>
        <w:jc w:val="both"/>
        <w:rPr>
          <w:sz w:val="24"/>
          <w:szCs w:val="24"/>
          <w:lang w:val="en-US"/>
        </w:rPr>
      </w:pPr>
      <w:r>
        <w:rPr>
          <w:sz w:val="24"/>
          <w:szCs w:val="24"/>
          <w:lang w:val="en-US"/>
        </w:rPr>
        <w:t>In short,</w:t>
      </w:r>
      <w:r w:rsidR="00951BF9">
        <w:rPr>
          <w:sz w:val="24"/>
          <w:szCs w:val="24"/>
          <w:lang w:val="en-US"/>
        </w:rPr>
        <w:t xml:space="preserve"> </w:t>
      </w:r>
      <w:r w:rsidR="00802924">
        <w:rPr>
          <w:sz w:val="24"/>
          <w:szCs w:val="24"/>
          <w:lang w:val="en-US"/>
        </w:rPr>
        <w:t>Rule maintains that</w:t>
      </w:r>
      <w:r w:rsidR="00923474">
        <w:rPr>
          <w:sz w:val="24"/>
          <w:szCs w:val="24"/>
          <w:lang w:val="en-US"/>
        </w:rPr>
        <w:t xml:space="preserve"> the</w:t>
      </w:r>
      <w:r w:rsidR="00802924">
        <w:rPr>
          <w:sz w:val="24"/>
          <w:szCs w:val="24"/>
          <w:lang w:val="en-US"/>
        </w:rPr>
        <w:t xml:space="preserve"> asynchronous </w:t>
      </w:r>
      <w:r w:rsidR="00923474">
        <w:rPr>
          <w:sz w:val="24"/>
          <w:szCs w:val="24"/>
          <w:lang w:val="en-US"/>
        </w:rPr>
        <w:t>nature</w:t>
      </w:r>
      <w:r w:rsidR="00802924">
        <w:rPr>
          <w:sz w:val="24"/>
          <w:szCs w:val="24"/>
          <w:lang w:val="en-US"/>
        </w:rPr>
        <w:t xml:space="preserve"> can improve the efficiency of mediation by claiming down the parities and </w:t>
      </w:r>
      <w:r w:rsidR="00AE4A2B">
        <w:rPr>
          <w:sz w:val="24"/>
          <w:szCs w:val="24"/>
          <w:lang w:val="en-US"/>
        </w:rPr>
        <w:t xml:space="preserve">freeing the mediator from unnecessary </w:t>
      </w:r>
      <w:r w:rsidR="00AE4A2B" w:rsidRPr="00AE4A2B">
        <w:rPr>
          <w:sz w:val="24"/>
          <w:szCs w:val="24"/>
          <w:lang w:val="en-US"/>
        </w:rPr>
        <w:t>interference</w:t>
      </w:r>
      <w:r w:rsidR="00AE4A2B">
        <w:rPr>
          <w:sz w:val="24"/>
          <w:szCs w:val="24"/>
          <w:lang w:val="en-US"/>
        </w:rPr>
        <w:t>s</w:t>
      </w:r>
      <w:r w:rsidR="00DD49CB">
        <w:rPr>
          <w:sz w:val="24"/>
          <w:szCs w:val="24"/>
          <w:lang w:val="en-US"/>
        </w:rPr>
        <w:t>.</w:t>
      </w:r>
      <w:r w:rsidR="008613E1">
        <w:rPr>
          <w:rStyle w:val="FootnoteReference"/>
          <w:sz w:val="24"/>
          <w:szCs w:val="24"/>
          <w:lang w:val="en-US"/>
        </w:rPr>
        <w:footnoteReference w:id="49"/>
      </w:r>
      <w:r w:rsidR="00DD49CB">
        <w:rPr>
          <w:sz w:val="24"/>
          <w:szCs w:val="24"/>
          <w:lang w:val="en-US"/>
        </w:rPr>
        <w:t xml:space="preserve">  This is often the case </w:t>
      </w:r>
      <w:r w:rsidR="00872BDE">
        <w:rPr>
          <w:sz w:val="24"/>
          <w:szCs w:val="24"/>
          <w:lang w:val="en-US"/>
        </w:rPr>
        <w:t>considering the odds that “</w:t>
      </w:r>
      <w:r w:rsidR="00872BDE" w:rsidRPr="00C0279C">
        <w:rPr>
          <w:sz w:val="24"/>
          <w:szCs w:val="24"/>
          <w:lang w:val="en-US"/>
        </w:rPr>
        <w:t>the parties have already been negotiating with each othe</w:t>
      </w:r>
      <w:r w:rsidR="00872BDE">
        <w:rPr>
          <w:sz w:val="24"/>
          <w:szCs w:val="24"/>
          <w:lang w:val="en-US"/>
        </w:rPr>
        <w:t>r for a very long time and they’</w:t>
      </w:r>
      <w:r w:rsidR="00872BDE" w:rsidRPr="00C0279C">
        <w:rPr>
          <w:sz w:val="24"/>
          <w:szCs w:val="24"/>
          <w:lang w:val="en-US"/>
        </w:rPr>
        <w:t>ve pr</w:t>
      </w:r>
      <w:r w:rsidR="00872BDE">
        <w:rPr>
          <w:sz w:val="24"/>
          <w:szCs w:val="24"/>
          <w:lang w:val="en-US"/>
        </w:rPr>
        <w:t>obably reached impasse and they’</w:t>
      </w:r>
      <w:r w:rsidR="00872BDE" w:rsidRPr="00C0279C">
        <w:rPr>
          <w:sz w:val="24"/>
          <w:szCs w:val="24"/>
          <w:lang w:val="en-US"/>
        </w:rPr>
        <w:t xml:space="preserve">re very frustrated with each </w:t>
      </w:r>
      <w:r w:rsidR="00872BDE" w:rsidRPr="00C0279C">
        <w:rPr>
          <w:sz w:val="24"/>
          <w:szCs w:val="24"/>
          <w:lang w:val="en-US"/>
        </w:rPr>
        <w:lastRenderedPageBreak/>
        <w:t>other</w:t>
      </w:r>
      <w:r w:rsidR="00872BDE">
        <w:rPr>
          <w:sz w:val="24"/>
          <w:szCs w:val="24"/>
          <w:lang w:val="en-US"/>
        </w:rPr>
        <w:t>”</w:t>
      </w:r>
      <w:r w:rsidR="00872BDE">
        <w:rPr>
          <w:rStyle w:val="FootnoteReference"/>
          <w:sz w:val="24"/>
          <w:szCs w:val="24"/>
          <w:lang w:val="en-US"/>
        </w:rPr>
        <w:footnoteReference w:id="50"/>
      </w:r>
      <w:r w:rsidR="00872BDE">
        <w:rPr>
          <w:sz w:val="24"/>
          <w:szCs w:val="24"/>
          <w:lang w:val="en-US"/>
        </w:rPr>
        <w:t xml:space="preserve"> when they decide to turn to a third-party mediator.</w:t>
      </w:r>
      <w:r w:rsidR="00B84DBA">
        <w:rPr>
          <w:rStyle w:val="FootnoteReference"/>
          <w:sz w:val="24"/>
          <w:szCs w:val="24"/>
          <w:lang w:val="en-US"/>
        </w:rPr>
        <w:footnoteReference w:id="51"/>
      </w:r>
      <w:r w:rsidR="00802924">
        <w:rPr>
          <w:sz w:val="24"/>
          <w:szCs w:val="24"/>
          <w:lang w:val="en-US"/>
        </w:rPr>
        <w:t xml:space="preserve"> </w:t>
      </w:r>
      <w:r w:rsidR="00872BDE">
        <w:rPr>
          <w:sz w:val="24"/>
          <w:szCs w:val="24"/>
          <w:lang w:val="en-US"/>
        </w:rPr>
        <w:t xml:space="preserve"> </w:t>
      </w:r>
      <w:r w:rsidR="00802924">
        <w:rPr>
          <w:sz w:val="24"/>
          <w:szCs w:val="24"/>
          <w:lang w:val="en-US"/>
        </w:rPr>
        <w:t xml:space="preserve">This </w:t>
      </w:r>
      <w:r w:rsidR="00582A77">
        <w:rPr>
          <w:sz w:val="24"/>
          <w:szCs w:val="24"/>
          <w:lang w:val="en-US"/>
        </w:rPr>
        <w:t xml:space="preserve">“cool off” argument is </w:t>
      </w:r>
      <w:r w:rsidR="00556B36">
        <w:rPr>
          <w:sz w:val="24"/>
          <w:szCs w:val="24"/>
          <w:lang w:val="en-US"/>
        </w:rPr>
        <w:t>widely held by</w:t>
      </w:r>
      <w:r w:rsidR="00802924">
        <w:rPr>
          <w:sz w:val="24"/>
          <w:szCs w:val="24"/>
          <w:lang w:val="en-US"/>
        </w:rPr>
        <w:t xml:space="preserve"> </w:t>
      </w:r>
      <w:r w:rsidR="00ED468B">
        <w:rPr>
          <w:sz w:val="24"/>
          <w:szCs w:val="24"/>
          <w:lang w:val="en-US"/>
        </w:rPr>
        <w:t xml:space="preserve">the </w:t>
      </w:r>
      <w:r w:rsidR="005C47EA">
        <w:rPr>
          <w:sz w:val="24"/>
          <w:szCs w:val="24"/>
          <w:lang w:val="en-US"/>
        </w:rPr>
        <w:t>proponents of online mediation</w:t>
      </w:r>
      <w:r w:rsidR="004F4940">
        <w:rPr>
          <w:sz w:val="24"/>
          <w:szCs w:val="24"/>
          <w:lang w:val="en-US"/>
        </w:rPr>
        <w:t>,</w:t>
      </w:r>
      <w:r w:rsidR="00802924">
        <w:rPr>
          <w:rStyle w:val="FootnoteReference"/>
          <w:sz w:val="24"/>
          <w:szCs w:val="24"/>
          <w:lang w:val="en-US"/>
        </w:rPr>
        <w:footnoteReference w:id="52"/>
      </w:r>
      <w:r w:rsidR="006A294F">
        <w:rPr>
          <w:sz w:val="24"/>
          <w:szCs w:val="24"/>
          <w:lang w:val="en-US"/>
        </w:rPr>
        <w:t xml:space="preserve"> </w:t>
      </w:r>
      <w:r w:rsidR="004F4940">
        <w:rPr>
          <w:sz w:val="24"/>
          <w:szCs w:val="24"/>
          <w:lang w:val="en-US"/>
        </w:rPr>
        <w:t xml:space="preserve">including those who </w:t>
      </w:r>
      <w:r w:rsidR="00EE383E">
        <w:rPr>
          <w:sz w:val="24"/>
          <w:szCs w:val="24"/>
          <w:lang w:val="en-US"/>
        </w:rPr>
        <w:t>contend</w:t>
      </w:r>
      <w:r w:rsidR="006A294F">
        <w:rPr>
          <w:sz w:val="24"/>
          <w:szCs w:val="24"/>
          <w:lang w:val="en-US"/>
        </w:rPr>
        <w:t xml:space="preserve"> that </w:t>
      </w:r>
      <w:r w:rsidR="00C7425C">
        <w:rPr>
          <w:sz w:val="24"/>
          <w:szCs w:val="24"/>
          <w:lang w:val="en-US"/>
        </w:rPr>
        <w:t xml:space="preserve">online mediation is specifically suitable for divorce </w:t>
      </w:r>
      <w:r w:rsidR="00620FDA">
        <w:rPr>
          <w:sz w:val="24"/>
          <w:szCs w:val="24"/>
          <w:lang w:val="en-US"/>
        </w:rPr>
        <w:t>disputes</w:t>
      </w:r>
      <w:r w:rsidR="00620FDA">
        <w:rPr>
          <w:rStyle w:val="FootnoteReference"/>
          <w:sz w:val="24"/>
          <w:szCs w:val="24"/>
          <w:lang w:val="en-US"/>
        </w:rPr>
        <w:footnoteReference w:id="53"/>
      </w:r>
      <w:r w:rsidR="00C7425C">
        <w:rPr>
          <w:sz w:val="24"/>
          <w:szCs w:val="24"/>
          <w:lang w:val="en-US"/>
        </w:rPr>
        <w:t xml:space="preserve"> or other disputes where there is an imbalance of powers.</w:t>
      </w:r>
      <w:r w:rsidR="00C7425C">
        <w:rPr>
          <w:rStyle w:val="FootnoteReference"/>
          <w:sz w:val="24"/>
          <w:szCs w:val="24"/>
          <w:lang w:val="en-US"/>
        </w:rPr>
        <w:footnoteReference w:id="54"/>
      </w:r>
      <w:r w:rsidR="00357EC3">
        <w:rPr>
          <w:sz w:val="24"/>
          <w:szCs w:val="24"/>
          <w:lang w:val="en-US"/>
        </w:rPr>
        <w:t xml:space="preserve">  The logic behind the “cool off” </w:t>
      </w:r>
      <w:r w:rsidR="00357EC3">
        <w:rPr>
          <w:sz w:val="24"/>
          <w:szCs w:val="24"/>
          <w:lang w:val="en-US"/>
        </w:rPr>
        <w:lastRenderedPageBreak/>
        <w:t xml:space="preserve">argument, however, still seems to be that online mediation helps to better handle emotions by </w:t>
      </w:r>
      <w:r w:rsidR="00357EC3" w:rsidRPr="00357EC3">
        <w:rPr>
          <w:i/>
          <w:sz w:val="24"/>
          <w:szCs w:val="24"/>
          <w:lang w:val="en-US"/>
        </w:rPr>
        <w:t>avoiding</w:t>
      </w:r>
      <w:r w:rsidR="00357EC3">
        <w:rPr>
          <w:sz w:val="24"/>
          <w:szCs w:val="24"/>
          <w:lang w:val="en-US"/>
        </w:rPr>
        <w:t xml:space="preserve"> them, not </w:t>
      </w:r>
      <w:r w:rsidR="00357EC3" w:rsidRPr="00357EC3">
        <w:rPr>
          <w:i/>
          <w:sz w:val="24"/>
          <w:szCs w:val="24"/>
          <w:lang w:val="en-US"/>
        </w:rPr>
        <w:t>addressing</w:t>
      </w:r>
      <w:r w:rsidR="00357EC3">
        <w:rPr>
          <w:sz w:val="24"/>
          <w:szCs w:val="24"/>
          <w:lang w:val="en-US"/>
        </w:rPr>
        <w:t xml:space="preserve"> them.  A question that naturally follows is </w:t>
      </w:r>
      <w:r w:rsidR="005771DC">
        <w:rPr>
          <w:sz w:val="24"/>
          <w:szCs w:val="24"/>
          <w:lang w:val="en-US"/>
        </w:rPr>
        <w:t xml:space="preserve">could online mediation help </w:t>
      </w:r>
      <w:r w:rsidR="00053285">
        <w:rPr>
          <w:sz w:val="24"/>
          <w:szCs w:val="24"/>
          <w:lang w:val="en-US"/>
        </w:rPr>
        <w:t>to</w:t>
      </w:r>
      <w:r w:rsidR="005771DC">
        <w:rPr>
          <w:sz w:val="24"/>
          <w:szCs w:val="24"/>
          <w:lang w:val="en-US"/>
        </w:rPr>
        <w:t xml:space="preserve"> address the emotions</w:t>
      </w:r>
      <w:r w:rsidR="006A53F2">
        <w:rPr>
          <w:sz w:val="24"/>
          <w:szCs w:val="24"/>
          <w:lang w:val="en-US"/>
        </w:rPr>
        <w:t xml:space="preserve">, although </w:t>
      </w:r>
      <w:r w:rsidR="006A53F2">
        <w:rPr>
          <w:sz w:val="24"/>
          <w:szCs w:val="24"/>
          <w:lang w:val="en-US" w:eastAsia="zh-CN"/>
        </w:rPr>
        <w:t>in a text-based and asynchronous setting where a great deal of information (e.g., facial expressions) have probably been missing</w:t>
      </w:r>
      <w:r w:rsidR="005771DC">
        <w:rPr>
          <w:sz w:val="24"/>
          <w:szCs w:val="24"/>
          <w:lang w:val="en-US"/>
        </w:rPr>
        <w:t>?</w:t>
      </w:r>
      <w:r w:rsidR="006A53F2">
        <w:rPr>
          <w:sz w:val="24"/>
          <w:szCs w:val="24"/>
          <w:lang w:val="en-US"/>
        </w:rPr>
        <w:t xml:space="preserve">  This article maint</w:t>
      </w:r>
      <w:r w:rsidR="00A20A82">
        <w:rPr>
          <w:sz w:val="24"/>
          <w:szCs w:val="24"/>
          <w:lang w:val="en-US"/>
        </w:rPr>
        <w:t xml:space="preserve">ains that the answer is yes: first, </w:t>
      </w:r>
      <w:r w:rsidR="00CB7B12">
        <w:rPr>
          <w:sz w:val="24"/>
          <w:szCs w:val="24"/>
          <w:lang w:val="en-US"/>
        </w:rPr>
        <w:t>people</w:t>
      </w:r>
      <w:r w:rsidR="005D3D7D">
        <w:rPr>
          <w:sz w:val="24"/>
          <w:szCs w:val="24"/>
          <w:lang w:val="en-US"/>
        </w:rPr>
        <w:t xml:space="preserve"> are not necessarily getting </w:t>
      </w:r>
      <w:r w:rsidR="005D3D7D" w:rsidRPr="009C4E6A">
        <w:rPr>
          <w:i/>
          <w:sz w:val="24"/>
          <w:szCs w:val="24"/>
          <w:lang w:val="en-US"/>
        </w:rPr>
        <w:t>less</w:t>
      </w:r>
      <w:r w:rsidR="005D3D7D">
        <w:rPr>
          <w:sz w:val="24"/>
          <w:szCs w:val="24"/>
          <w:lang w:val="en-US"/>
        </w:rPr>
        <w:t xml:space="preserve"> information as to emoti</w:t>
      </w:r>
      <w:r w:rsidR="00A20A82">
        <w:rPr>
          <w:sz w:val="24"/>
          <w:szCs w:val="24"/>
          <w:lang w:val="en-US"/>
        </w:rPr>
        <w:t>ons in an online setting; second,</w:t>
      </w:r>
      <w:r w:rsidR="005D3D7D">
        <w:rPr>
          <w:sz w:val="24"/>
          <w:szCs w:val="24"/>
          <w:lang w:val="en-US"/>
        </w:rPr>
        <w:t xml:space="preserve"> </w:t>
      </w:r>
      <w:r w:rsidR="00A503A6" w:rsidRPr="00A503A6">
        <w:rPr>
          <w:i/>
          <w:sz w:val="24"/>
          <w:szCs w:val="24"/>
          <w:lang w:val="en-US"/>
        </w:rPr>
        <w:t>less</w:t>
      </w:r>
      <w:r w:rsidR="00A503A6">
        <w:rPr>
          <w:sz w:val="24"/>
          <w:szCs w:val="24"/>
          <w:lang w:val="en-US"/>
        </w:rPr>
        <w:t xml:space="preserve"> information does not necessarily make emotional communication less efficient</w:t>
      </w:r>
      <w:r w:rsidR="00DF3CA8">
        <w:rPr>
          <w:sz w:val="24"/>
          <w:szCs w:val="24"/>
          <w:lang w:val="en-US"/>
        </w:rPr>
        <w:t xml:space="preserve"> – the “less is more” </w:t>
      </w:r>
      <w:r w:rsidR="00A20A82">
        <w:rPr>
          <w:sz w:val="24"/>
          <w:szCs w:val="24"/>
          <w:lang w:val="en-US"/>
        </w:rPr>
        <w:t>logic</w:t>
      </w:r>
      <w:r w:rsidR="00DF3CA8">
        <w:rPr>
          <w:sz w:val="24"/>
          <w:szCs w:val="24"/>
          <w:lang w:val="en-US"/>
        </w:rPr>
        <w:t xml:space="preserve"> also works in this regard. </w:t>
      </w:r>
      <w:r w:rsidR="00A503A6">
        <w:rPr>
          <w:sz w:val="24"/>
          <w:szCs w:val="24"/>
          <w:lang w:val="en-US"/>
        </w:rPr>
        <w:t xml:space="preserve"> </w:t>
      </w:r>
      <w:r w:rsidR="009C4E6A">
        <w:rPr>
          <w:sz w:val="24"/>
          <w:szCs w:val="24"/>
          <w:lang w:val="en-US"/>
        </w:rPr>
        <w:t xml:space="preserve">   </w:t>
      </w:r>
    </w:p>
    <w:p w14:paraId="30072109" w14:textId="6E0424AD" w:rsidR="00F85504" w:rsidRDefault="005D3D7D" w:rsidP="009348CE">
      <w:pPr>
        <w:spacing w:before="120" w:after="120"/>
        <w:ind w:firstLine="720"/>
        <w:jc w:val="both"/>
        <w:rPr>
          <w:sz w:val="24"/>
          <w:szCs w:val="24"/>
          <w:lang w:val="en-US"/>
        </w:rPr>
      </w:pPr>
      <w:r>
        <w:rPr>
          <w:sz w:val="24"/>
          <w:szCs w:val="24"/>
          <w:lang w:val="en-US"/>
        </w:rPr>
        <w:t xml:space="preserve">First, </w:t>
      </w:r>
      <w:r w:rsidR="004663B7">
        <w:rPr>
          <w:sz w:val="24"/>
          <w:szCs w:val="24"/>
          <w:lang w:val="en-US"/>
        </w:rPr>
        <w:t>we are not necessarily getting less information about emotions in an online setting.  I</w:t>
      </w:r>
      <w:r w:rsidR="00BC36AC">
        <w:rPr>
          <w:sz w:val="24"/>
          <w:szCs w:val="24"/>
          <w:lang w:val="en-US"/>
        </w:rPr>
        <w:t xml:space="preserve">n an era of cyberspace, people are spending more and more time communicating online via emails and chat applications and have developed a vast amount of </w:t>
      </w:r>
      <w:r w:rsidR="00DD6DE3">
        <w:rPr>
          <w:sz w:val="24"/>
          <w:szCs w:val="24"/>
          <w:lang w:val="en-US"/>
        </w:rPr>
        <w:t>symbols (e.g., e</w:t>
      </w:r>
      <w:r w:rsidR="00DD6DE3" w:rsidRPr="00DD6DE3">
        <w:rPr>
          <w:sz w:val="24"/>
          <w:szCs w:val="24"/>
          <w:lang w:val="en-US"/>
        </w:rPr>
        <w:t>moticons</w:t>
      </w:r>
      <w:r w:rsidR="004B5743">
        <w:rPr>
          <w:sz w:val="24"/>
          <w:szCs w:val="24"/>
          <w:lang w:val="en-US"/>
        </w:rPr>
        <w:t>), phases, and norms in communicating emotions.</w:t>
      </w:r>
      <w:r w:rsidR="00DD6DE3">
        <w:rPr>
          <w:rStyle w:val="FootnoteReference"/>
          <w:sz w:val="24"/>
          <w:szCs w:val="24"/>
          <w:lang w:val="en-US"/>
        </w:rPr>
        <w:footnoteReference w:id="55"/>
      </w:r>
      <w:r w:rsidR="005708A9">
        <w:rPr>
          <w:sz w:val="24"/>
          <w:szCs w:val="24"/>
          <w:lang w:val="en-US"/>
        </w:rPr>
        <w:t xml:space="preserve">  Empirical studies show there is no indication that </w:t>
      </w:r>
      <w:r w:rsidR="005708A9" w:rsidRPr="005708A9">
        <w:rPr>
          <w:sz w:val="24"/>
          <w:szCs w:val="24"/>
          <w:lang w:val="en-US"/>
        </w:rPr>
        <w:t>communication of emotions is more</w:t>
      </w:r>
      <w:r w:rsidR="005708A9">
        <w:rPr>
          <w:sz w:val="24"/>
          <w:szCs w:val="24"/>
          <w:lang w:val="en-US"/>
        </w:rPr>
        <w:t xml:space="preserve"> difficult in computer-mediated </w:t>
      </w:r>
      <w:r w:rsidR="005708A9" w:rsidRPr="005708A9">
        <w:rPr>
          <w:sz w:val="24"/>
          <w:szCs w:val="24"/>
          <w:lang w:val="en-US"/>
        </w:rPr>
        <w:t>communic</w:t>
      </w:r>
      <w:r w:rsidR="005708A9">
        <w:rPr>
          <w:sz w:val="24"/>
          <w:szCs w:val="24"/>
          <w:lang w:val="en-US"/>
        </w:rPr>
        <w:t xml:space="preserve">ation than in face-to-face </w:t>
      </w:r>
      <w:r w:rsidR="005708A9" w:rsidRPr="005708A9">
        <w:rPr>
          <w:sz w:val="24"/>
          <w:szCs w:val="24"/>
          <w:lang w:val="en-US"/>
        </w:rPr>
        <w:t>communication</w:t>
      </w:r>
      <w:r w:rsidR="005708A9">
        <w:rPr>
          <w:sz w:val="24"/>
          <w:szCs w:val="24"/>
          <w:lang w:val="en-US"/>
        </w:rPr>
        <w:t>.</w:t>
      </w:r>
      <w:r w:rsidR="00D64A73">
        <w:rPr>
          <w:rStyle w:val="FootnoteReference"/>
          <w:sz w:val="24"/>
          <w:szCs w:val="24"/>
          <w:lang w:val="en-US"/>
        </w:rPr>
        <w:footnoteReference w:id="56"/>
      </w:r>
      <w:r w:rsidR="00596438">
        <w:rPr>
          <w:sz w:val="24"/>
          <w:szCs w:val="24"/>
          <w:lang w:val="en-US"/>
        </w:rPr>
        <w:t xml:space="preserve">  Research</w:t>
      </w:r>
      <w:r w:rsidR="00A52CD4">
        <w:rPr>
          <w:sz w:val="24"/>
          <w:szCs w:val="24"/>
          <w:lang w:val="en-US"/>
        </w:rPr>
        <w:t xml:space="preserve"> even “</w:t>
      </w:r>
      <w:r w:rsidR="00A52CD4" w:rsidRPr="00A52CD4">
        <w:rPr>
          <w:sz w:val="24"/>
          <w:szCs w:val="24"/>
          <w:lang w:val="en-US"/>
        </w:rPr>
        <w:t>sho</w:t>
      </w:r>
      <w:r w:rsidR="00A52CD4">
        <w:rPr>
          <w:sz w:val="24"/>
          <w:szCs w:val="24"/>
          <w:lang w:val="en-US"/>
        </w:rPr>
        <w:t>w</w:t>
      </w:r>
      <w:r w:rsidR="00596438">
        <w:rPr>
          <w:sz w:val="24"/>
          <w:szCs w:val="24"/>
          <w:lang w:val="en-US"/>
        </w:rPr>
        <w:t>[s]</w:t>
      </w:r>
      <w:r w:rsidR="00A52CD4">
        <w:rPr>
          <w:sz w:val="24"/>
          <w:szCs w:val="24"/>
          <w:lang w:val="en-US"/>
        </w:rPr>
        <w:t xml:space="preserve"> </w:t>
      </w:r>
      <w:r w:rsidR="00A52CD4" w:rsidRPr="00A52CD4">
        <w:rPr>
          <w:sz w:val="24"/>
          <w:szCs w:val="24"/>
          <w:lang w:val="en-US"/>
        </w:rPr>
        <w:t xml:space="preserve">more frequent and explicit emotion communication in CMC </w:t>
      </w:r>
      <w:r w:rsidR="00A52CD4">
        <w:rPr>
          <w:sz w:val="24"/>
          <w:szCs w:val="24"/>
          <w:lang w:val="en-US"/>
        </w:rPr>
        <w:t xml:space="preserve">[computer-mediated </w:t>
      </w:r>
      <w:r w:rsidR="00A52CD4" w:rsidRPr="005708A9">
        <w:rPr>
          <w:sz w:val="24"/>
          <w:szCs w:val="24"/>
          <w:lang w:val="en-US"/>
        </w:rPr>
        <w:t>communic</w:t>
      </w:r>
      <w:r w:rsidR="00A52CD4">
        <w:rPr>
          <w:sz w:val="24"/>
          <w:szCs w:val="24"/>
          <w:lang w:val="en-US"/>
        </w:rPr>
        <w:t xml:space="preserve">ation] </w:t>
      </w:r>
      <w:r w:rsidR="00A52CD4" w:rsidRPr="00A52CD4">
        <w:rPr>
          <w:sz w:val="24"/>
          <w:szCs w:val="24"/>
          <w:lang w:val="en-US"/>
        </w:rPr>
        <w:t>than in F2F</w:t>
      </w:r>
      <w:r w:rsidR="00A52CD4">
        <w:rPr>
          <w:sz w:val="24"/>
          <w:szCs w:val="24"/>
          <w:lang w:val="en-US"/>
        </w:rPr>
        <w:t xml:space="preserve"> [face-to-face </w:t>
      </w:r>
      <w:r w:rsidR="00A52CD4" w:rsidRPr="005708A9">
        <w:rPr>
          <w:sz w:val="24"/>
          <w:szCs w:val="24"/>
          <w:lang w:val="en-US"/>
        </w:rPr>
        <w:t>communication</w:t>
      </w:r>
      <w:r w:rsidR="00A52CD4">
        <w:rPr>
          <w:sz w:val="24"/>
          <w:szCs w:val="24"/>
          <w:lang w:val="en-US"/>
        </w:rPr>
        <w:t>]</w:t>
      </w:r>
      <w:r w:rsidR="00A52CD4" w:rsidRPr="00A52CD4">
        <w:rPr>
          <w:sz w:val="24"/>
          <w:szCs w:val="24"/>
          <w:lang w:val="en-US"/>
        </w:rPr>
        <w:t>.</w:t>
      </w:r>
      <w:r w:rsidR="00A52CD4">
        <w:rPr>
          <w:sz w:val="24"/>
          <w:szCs w:val="24"/>
          <w:lang w:val="en-US"/>
        </w:rPr>
        <w:t>”</w:t>
      </w:r>
      <w:r w:rsidR="00A52CD4">
        <w:rPr>
          <w:rStyle w:val="FootnoteReference"/>
          <w:sz w:val="24"/>
          <w:szCs w:val="24"/>
          <w:lang w:val="en-US"/>
        </w:rPr>
        <w:footnoteReference w:id="57"/>
      </w:r>
      <w:r w:rsidR="003C35B1">
        <w:rPr>
          <w:sz w:val="24"/>
          <w:szCs w:val="24"/>
          <w:lang w:val="en-US"/>
        </w:rPr>
        <w:t xml:space="preserve">  Therefore, the instinct that </w:t>
      </w:r>
      <w:r w:rsidR="00D740EC">
        <w:rPr>
          <w:sz w:val="24"/>
          <w:szCs w:val="24"/>
          <w:lang w:val="en-US"/>
        </w:rPr>
        <w:t xml:space="preserve">there is less </w:t>
      </w:r>
      <w:r w:rsidR="00D740EC">
        <w:rPr>
          <w:sz w:val="24"/>
          <w:szCs w:val="24"/>
          <w:lang w:val="en-US"/>
        </w:rPr>
        <w:lastRenderedPageBreak/>
        <w:t xml:space="preserve">information </w:t>
      </w:r>
      <w:r w:rsidR="00D740EC" w:rsidRPr="009E0FFD">
        <w:rPr>
          <w:i/>
          <w:sz w:val="24"/>
          <w:szCs w:val="24"/>
          <w:lang w:val="en-US"/>
        </w:rPr>
        <w:t>output</w:t>
      </w:r>
      <w:r w:rsidR="00D740EC">
        <w:rPr>
          <w:sz w:val="24"/>
          <w:szCs w:val="24"/>
          <w:lang w:val="en-US"/>
        </w:rPr>
        <w:t xml:space="preserve"> </w:t>
      </w:r>
      <w:r w:rsidR="009E0FFD">
        <w:rPr>
          <w:sz w:val="24"/>
          <w:szCs w:val="24"/>
          <w:lang w:val="en-US"/>
        </w:rPr>
        <w:t xml:space="preserve">in an online mediation </w:t>
      </w:r>
      <w:r w:rsidR="003C35B1">
        <w:rPr>
          <w:sz w:val="24"/>
          <w:szCs w:val="24"/>
          <w:lang w:val="en-US"/>
        </w:rPr>
        <w:t>does not seem to be true.</w:t>
      </w:r>
      <w:r w:rsidR="009E0FFD">
        <w:rPr>
          <w:sz w:val="24"/>
          <w:szCs w:val="24"/>
          <w:lang w:val="en-US"/>
        </w:rPr>
        <w:t xml:space="preserve">  How about </w:t>
      </w:r>
      <w:r w:rsidR="009E0FFD" w:rsidRPr="009E0FFD">
        <w:rPr>
          <w:i/>
          <w:sz w:val="24"/>
          <w:szCs w:val="24"/>
          <w:lang w:val="en-US"/>
        </w:rPr>
        <w:t>input</w:t>
      </w:r>
      <w:r w:rsidR="009E0FFD">
        <w:rPr>
          <w:sz w:val="24"/>
          <w:szCs w:val="24"/>
          <w:lang w:val="en-US"/>
        </w:rPr>
        <w:t xml:space="preserve">?  </w:t>
      </w:r>
      <w:r w:rsidR="001C7F84">
        <w:rPr>
          <w:sz w:val="24"/>
          <w:szCs w:val="24"/>
          <w:lang w:val="en-US"/>
        </w:rPr>
        <w:t xml:space="preserve">Are we able to adequately receive and process the emotional information online?  The above-mentioned discovery </w:t>
      </w:r>
      <w:r w:rsidR="00553FFE">
        <w:rPr>
          <w:sz w:val="24"/>
          <w:szCs w:val="24"/>
          <w:lang w:val="en-US"/>
        </w:rPr>
        <w:t xml:space="preserve">indicates yes otherwise people would not have been that willing to </w:t>
      </w:r>
      <w:r w:rsidR="00924161">
        <w:rPr>
          <w:sz w:val="24"/>
          <w:szCs w:val="24"/>
          <w:lang w:val="en-US"/>
        </w:rPr>
        <w:t>express</w:t>
      </w:r>
      <w:r w:rsidR="00553FFE">
        <w:rPr>
          <w:sz w:val="24"/>
          <w:szCs w:val="24"/>
          <w:lang w:val="en-US"/>
        </w:rPr>
        <w:t xml:space="preserve"> emotional infor</w:t>
      </w:r>
      <w:r w:rsidR="00BB0944">
        <w:rPr>
          <w:sz w:val="24"/>
          <w:szCs w:val="24"/>
          <w:lang w:val="en-US"/>
        </w:rPr>
        <w:t>mation</w:t>
      </w:r>
      <w:r w:rsidR="00924161">
        <w:rPr>
          <w:sz w:val="24"/>
          <w:szCs w:val="24"/>
          <w:lang w:val="en-US"/>
        </w:rPr>
        <w:t xml:space="preserve"> online</w:t>
      </w:r>
      <w:r w:rsidR="00BB0944">
        <w:rPr>
          <w:sz w:val="24"/>
          <w:szCs w:val="24"/>
          <w:lang w:val="en-US"/>
        </w:rPr>
        <w:t>.  In addition, research</w:t>
      </w:r>
      <w:r w:rsidR="00553FFE">
        <w:rPr>
          <w:sz w:val="24"/>
          <w:szCs w:val="24"/>
          <w:lang w:val="en-US"/>
        </w:rPr>
        <w:t xml:space="preserve"> further show</w:t>
      </w:r>
      <w:r w:rsidR="00BB0944">
        <w:rPr>
          <w:sz w:val="24"/>
          <w:szCs w:val="24"/>
          <w:lang w:val="en-US"/>
        </w:rPr>
        <w:t>s</w:t>
      </w:r>
      <w:r w:rsidR="00553FFE">
        <w:rPr>
          <w:sz w:val="24"/>
          <w:szCs w:val="24"/>
          <w:lang w:val="en-US"/>
        </w:rPr>
        <w:t xml:space="preserve"> that </w:t>
      </w:r>
      <w:r w:rsidR="00E1403B">
        <w:rPr>
          <w:sz w:val="24"/>
          <w:szCs w:val="24"/>
          <w:lang w:val="en-US"/>
        </w:rPr>
        <w:t>computers</w:t>
      </w:r>
      <w:r w:rsidR="00A91540">
        <w:rPr>
          <w:sz w:val="24"/>
          <w:szCs w:val="24"/>
          <w:lang w:val="en-US"/>
        </w:rPr>
        <w:t xml:space="preserve">, with assistance from technologies such as big data analytics and </w:t>
      </w:r>
      <w:r w:rsidR="00DD2C72">
        <w:rPr>
          <w:sz w:val="24"/>
          <w:szCs w:val="24"/>
          <w:lang w:val="en-US"/>
        </w:rPr>
        <w:t>artificial intelligence</w:t>
      </w:r>
      <w:r w:rsidR="00A91540">
        <w:rPr>
          <w:sz w:val="24"/>
          <w:szCs w:val="24"/>
          <w:lang w:val="en-US"/>
        </w:rPr>
        <w:t>,</w:t>
      </w:r>
      <w:r w:rsidR="00E1403B">
        <w:rPr>
          <w:sz w:val="24"/>
          <w:szCs w:val="24"/>
          <w:lang w:val="en-US"/>
        </w:rPr>
        <w:t xml:space="preserve"> may help (or even outperform) humans in reading emotions.</w:t>
      </w:r>
      <w:r w:rsidR="00A91540">
        <w:rPr>
          <w:rStyle w:val="FootnoteReference"/>
          <w:sz w:val="24"/>
          <w:szCs w:val="24"/>
          <w:lang w:val="en-US"/>
        </w:rPr>
        <w:footnoteReference w:id="58"/>
      </w:r>
      <w:r w:rsidR="00E1403B">
        <w:rPr>
          <w:sz w:val="24"/>
          <w:szCs w:val="24"/>
          <w:lang w:val="en-US"/>
        </w:rPr>
        <w:t xml:space="preserve">  </w:t>
      </w:r>
      <w:r w:rsidR="00F85504">
        <w:rPr>
          <w:sz w:val="24"/>
          <w:szCs w:val="24"/>
          <w:lang w:val="en-US"/>
        </w:rPr>
        <w:t>In the mark</w:t>
      </w:r>
      <w:r w:rsidR="001E2E70">
        <w:rPr>
          <w:sz w:val="24"/>
          <w:szCs w:val="24"/>
          <w:lang w:val="en-US"/>
        </w:rPr>
        <w:t>et</w:t>
      </w:r>
      <w:r w:rsidR="00F85504">
        <w:rPr>
          <w:sz w:val="24"/>
          <w:szCs w:val="24"/>
          <w:lang w:val="en-US"/>
        </w:rPr>
        <w:t>ing industry, “[a]</w:t>
      </w:r>
      <w:r w:rsidR="00F85504" w:rsidRPr="00F85504">
        <w:rPr>
          <w:sz w:val="24"/>
          <w:szCs w:val="24"/>
          <w:lang w:val="en-US"/>
        </w:rPr>
        <w:t xml:space="preserve"> handful of companies are developing algorithms that can read the human emotions behind nuanced and fleeting facial expressions to maximize advertising and market research campaigns. </w:t>
      </w:r>
      <w:r w:rsidR="00B11817">
        <w:rPr>
          <w:sz w:val="24"/>
          <w:szCs w:val="24"/>
          <w:lang w:val="en-US"/>
        </w:rPr>
        <w:t xml:space="preserve"> </w:t>
      </w:r>
      <w:r w:rsidR="00F85504" w:rsidRPr="00F85504">
        <w:rPr>
          <w:sz w:val="24"/>
          <w:szCs w:val="24"/>
          <w:lang w:val="en-US"/>
        </w:rPr>
        <w:t>Major corporations including Procter &amp; Gamble, PepsiCo, Unilever, Nokia and eBay have already used the services.</w:t>
      </w:r>
      <w:r w:rsidR="00F85504">
        <w:rPr>
          <w:sz w:val="24"/>
          <w:szCs w:val="24"/>
          <w:lang w:val="en-US"/>
        </w:rPr>
        <w:t>”</w:t>
      </w:r>
      <w:r w:rsidR="00F85504">
        <w:rPr>
          <w:rStyle w:val="FootnoteReference"/>
          <w:sz w:val="24"/>
          <w:szCs w:val="24"/>
          <w:lang w:val="en-US"/>
        </w:rPr>
        <w:footnoteReference w:id="59"/>
      </w:r>
      <w:r w:rsidR="004F2198">
        <w:rPr>
          <w:sz w:val="24"/>
          <w:szCs w:val="24"/>
          <w:lang w:val="en-US"/>
        </w:rPr>
        <w:t xml:space="preserve">  E</w:t>
      </w:r>
      <w:r w:rsidR="00FA3108">
        <w:rPr>
          <w:sz w:val="24"/>
          <w:szCs w:val="24"/>
          <w:lang w:val="en-US"/>
        </w:rPr>
        <w:t xml:space="preserve">motion-detecting technologies </w:t>
      </w:r>
      <w:r w:rsidR="004F2198">
        <w:rPr>
          <w:sz w:val="24"/>
          <w:szCs w:val="24"/>
          <w:lang w:val="en-US"/>
        </w:rPr>
        <w:t xml:space="preserve">like these are expected to </w:t>
      </w:r>
      <w:r w:rsidR="00FA3108">
        <w:rPr>
          <w:sz w:val="24"/>
          <w:szCs w:val="24"/>
          <w:lang w:val="en-US"/>
        </w:rPr>
        <w:t xml:space="preserve">be incorporated into the online mediation platform and help secure the input of emotional information.    </w:t>
      </w:r>
      <w:r w:rsidR="00F85504">
        <w:rPr>
          <w:sz w:val="24"/>
          <w:szCs w:val="24"/>
          <w:lang w:val="en-US"/>
        </w:rPr>
        <w:t xml:space="preserve"> </w:t>
      </w:r>
      <w:r w:rsidR="00DD2C72">
        <w:rPr>
          <w:sz w:val="24"/>
          <w:szCs w:val="24"/>
          <w:lang w:val="en-US"/>
        </w:rPr>
        <w:t xml:space="preserve">  </w:t>
      </w:r>
    </w:p>
    <w:p w14:paraId="2A4AF5C6" w14:textId="07EAE771" w:rsidR="008D4288" w:rsidRDefault="005D3D7D" w:rsidP="009348CE">
      <w:pPr>
        <w:spacing w:before="120" w:after="120"/>
        <w:ind w:firstLine="720"/>
        <w:jc w:val="both"/>
        <w:rPr>
          <w:sz w:val="24"/>
          <w:szCs w:val="24"/>
          <w:lang w:val="en-US"/>
        </w:rPr>
      </w:pPr>
      <w:r>
        <w:rPr>
          <w:sz w:val="24"/>
          <w:szCs w:val="24"/>
          <w:lang w:val="en-US"/>
        </w:rPr>
        <w:t>Second,</w:t>
      </w:r>
      <w:r w:rsidR="00DD2C72">
        <w:rPr>
          <w:sz w:val="24"/>
          <w:szCs w:val="24"/>
          <w:lang w:val="en-US"/>
        </w:rPr>
        <w:t xml:space="preserve"> </w:t>
      </w:r>
      <w:r w:rsidR="00421A1D" w:rsidRPr="00421A1D">
        <w:rPr>
          <w:sz w:val="24"/>
          <w:szCs w:val="24"/>
          <w:lang w:val="en-US"/>
        </w:rPr>
        <w:t>less</w:t>
      </w:r>
      <w:r w:rsidR="00421A1D">
        <w:rPr>
          <w:sz w:val="24"/>
          <w:szCs w:val="24"/>
          <w:lang w:val="en-US"/>
        </w:rPr>
        <w:t xml:space="preserve"> information does not necessarily make emotional communication less efficient</w:t>
      </w:r>
      <w:r w:rsidR="00230106">
        <w:rPr>
          <w:sz w:val="24"/>
          <w:szCs w:val="24"/>
          <w:lang w:val="en-US"/>
        </w:rPr>
        <w:t xml:space="preserve">.  As discussed above, for information, what really matters is the message behind.  </w:t>
      </w:r>
      <w:proofErr w:type="gramStart"/>
      <w:r w:rsidR="00230106">
        <w:rPr>
          <w:sz w:val="24"/>
          <w:szCs w:val="24"/>
          <w:lang w:val="en-US"/>
        </w:rPr>
        <w:t>Same as emotions.</w:t>
      </w:r>
      <w:proofErr w:type="gramEnd"/>
      <w:r w:rsidR="00230106">
        <w:rPr>
          <w:sz w:val="24"/>
          <w:szCs w:val="24"/>
          <w:lang w:val="en-US"/>
        </w:rPr>
        <w:t xml:space="preserve">  When we are </w:t>
      </w:r>
      <w:r w:rsidR="00230106" w:rsidRPr="00230106">
        <w:rPr>
          <w:i/>
          <w:sz w:val="24"/>
          <w:szCs w:val="24"/>
          <w:lang w:val="en-US"/>
        </w:rPr>
        <w:t>addressing</w:t>
      </w:r>
      <w:r w:rsidR="00230106">
        <w:rPr>
          <w:sz w:val="24"/>
          <w:szCs w:val="24"/>
          <w:lang w:val="en-US"/>
        </w:rPr>
        <w:t xml:space="preserve"> emotions, we need to take a step </w:t>
      </w:r>
      <w:r w:rsidR="00D46055">
        <w:rPr>
          <w:sz w:val="24"/>
          <w:szCs w:val="24"/>
          <w:lang w:val="en-US"/>
        </w:rPr>
        <w:t>back</w:t>
      </w:r>
      <w:r w:rsidR="00230106">
        <w:rPr>
          <w:sz w:val="24"/>
          <w:szCs w:val="24"/>
          <w:lang w:val="en-US"/>
        </w:rPr>
        <w:t xml:space="preserve"> and understand what we are really </w:t>
      </w:r>
      <w:r w:rsidR="00505FB8">
        <w:rPr>
          <w:sz w:val="24"/>
          <w:szCs w:val="24"/>
          <w:lang w:val="en-US"/>
        </w:rPr>
        <w:t>dealing with</w:t>
      </w:r>
      <w:r w:rsidR="00230106">
        <w:rPr>
          <w:sz w:val="24"/>
          <w:szCs w:val="24"/>
          <w:lang w:val="en-US"/>
        </w:rPr>
        <w:t>.</w:t>
      </w:r>
      <w:r w:rsidR="0023756C">
        <w:rPr>
          <w:sz w:val="24"/>
          <w:szCs w:val="24"/>
          <w:lang w:val="en-US"/>
        </w:rPr>
        <w:t xml:space="preserve">  Law professor </w:t>
      </w:r>
      <w:r w:rsidR="0023756C" w:rsidRPr="0023756C">
        <w:rPr>
          <w:sz w:val="24"/>
          <w:szCs w:val="24"/>
          <w:lang w:val="en-US"/>
        </w:rPr>
        <w:t>Roger Fisher</w:t>
      </w:r>
      <w:r w:rsidR="0023756C">
        <w:rPr>
          <w:rStyle w:val="FootnoteReference"/>
          <w:sz w:val="24"/>
          <w:szCs w:val="24"/>
          <w:lang w:val="en-US"/>
        </w:rPr>
        <w:footnoteReference w:id="60"/>
      </w:r>
      <w:r w:rsidR="0023756C">
        <w:rPr>
          <w:sz w:val="24"/>
          <w:szCs w:val="24"/>
          <w:lang w:val="en-US"/>
        </w:rPr>
        <w:t xml:space="preserve"> </w:t>
      </w:r>
      <w:r w:rsidR="006356E3">
        <w:rPr>
          <w:sz w:val="24"/>
          <w:szCs w:val="24"/>
          <w:lang w:val="en-US"/>
        </w:rPr>
        <w:t>and psy</w:t>
      </w:r>
      <w:r w:rsidR="006356E3" w:rsidRPr="006356E3">
        <w:rPr>
          <w:sz w:val="24"/>
          <w:szCs w:val="24"/>
          <w:lang w:val="en-US"/>
        </w:rPr>
        <w:t>chologist Daniel Shapiro</w:t>
      </w:r>
      <w:r w:rsidR="006356E3">
        <w:rPr>
          <w:sz w:val="24"/>
          <w:szCs w:val="24"/>
          <w:lang w:val="en-US"/>
        </w:rPr>
        <w:t xml:space="preserve"> in their </w:t>
      </w:r>
      <w:r w:rsidR="006356E3">
        <w:rPr>
          <w:sz w:val="24"/>
          <w:szCs w:val="24"/>
          <w:lang w:val="en-US"/>
        </w:rPr>
        <w:lastRenderedPageBreak/>
        <w:t xml:space="preserve">book </w:t>
      </w:r>
      <w:r w:rsidR="006356E3" w:rsidRPr="006356E3">
        <w:rPr>
          <w:i/>
          <w:sz w:val="24"/>
          <w:szCs w:val="24"/>
          <w:lang w:val="en-US"/>
        </w:rPr>
        <w:t>Beyond Reason: Using Emotions as You Negotiate</w:t>
      </w:r>
      <w:r w:rsidR="006356E3">
        <w:rPr>
          <w:sz w:val="24"/>
          <w:szCs w:val="24"/>
          <w:lang w:val="en-US"/>
        </w:rPr>
        <w:t xml:space="preserve"> </w:t>
      </w:r>
      <w:r w:rsidR="009B3CC0">
        <w:rPr>
          <w:sz w:val="24"/>
          <w:szCs w:val="24"/>
          <w:lang w:val="en-US"/>
        </w:rPr>
        <w:t>encourage</w:t>
      </w:r>
      <w:r w:rsidR="00296778">
        <w:rPr>
          <w:sz w:val="24"/>
          <w:szCs w:val="24"/>
          <w:lang w:val="en-US"/>
        </w:rPr>
        <w:t xml:space="preserve"> us to </w:t>
      </w:r>
      <w:r w:rsidR="00B11817">
        <w:rPr>
          <w:sz w:val="24"/>
          <w:szCs w:val="24"/>
          <w:lang w:val="en-US"/>
        </w:rPr>
        <w:t>switch</w:t>
      </w:r>
      <w:r w:rsidR="00296778">
        <w:rPr>
          <w:sz w:val="24"/>
          <w:szCs w:val="24"/>
          <w:lang w:val="en-US"/>
        </w:rPr>
        <w:t xml:space="preserve"> our attention from emotions to </w:t>
      </w:r>
      <w:r w:rsidR="00347CD0">
        <w:rPr>
          <w:sz w:val="24"/>
          <w:szCs w:val="24"/>
          <w:lang w:val="en-US"/>
        </w:rPr>
        <w:t xml:space="preserve">the underlying </w:t>
      </w:r>
      <w:r w:rsidR="00347CD0" w:rsidRPr="00347CD0">
        <w:rPr>
          <w:i/>
          <w:sz w:val="24"/>
          <w:szCs w:val="24"/>
          <w:lang w:val="en-US"/>
        </w:rPr>
        <w:t>concerns</w:t>
      </w:r>
      <w:r w:rsidR="00347CD0">
        <w:rPr>
          <w:sz w:val="24"/>
          <w:szCs w:val="24"/>
          <w:lang w:val="en-US"/>
        </w:rPr>
        <w:t xml:space="preserve"> that generate</w:t>
      </w:r>
      <w:r w:rsidR="00296778">
        <w:rPr>
          <w:sz w:val="24"/>
          <w:szCs w:val="24"/>
          <w:lang w:val="en-US"/>
        </w:rPr>
        <w:t xml:space="preserve"> </w:t>
      </w:r>
      <w:r w:rsidR="009B3CC0">
        <w:rPr>
          <w:sz w:val="24"/>
          <w:szCs w:val="24"/>
          <w:lang w:val="en-US"/>
        </w:rPr>
        <w:t>them</w:t>
      </w:r>
      <w:r w:rsidR="00296778">
        <w:rPr>
          <w:sz w:val="24"/>
          <w:szCs w:val="24"/>
          <w:lang w:val="en-US"/>
        </w:rPr>
        <w:t xml:space="preserve">: </w:t>
      </w:r>
    </w:p>
    <w:p w14:paraId="29891795" w14:textId="04EACA7E" w:rsidR="008D4288" w:rsidRDefault="008D4288" w:rsidP="009348CE">
      <w:pPr>
        <w:ind w:left="737" w:right="737"/>
        <w:jc w:val="both"/>
        <w:rPr>
          <w:sz w:val="20"/>
          <w:szCs w:val="20"/>
          <w:lang w:val="en-US"/>
        </w:rPr>
      </w:pPr>
      <w:r>
        <w:rPr>
          <w:sz w:val="20"/>
          <w:szCs w:val="20"/>
          <w:lang w:val="en-US"/>
        </w:rPr>
        <w:t xml:space="preserve">Rather than getting caught up in every emotion you and others are feeling, turn your attention to what generates these emotions.  </w:t>
      </w:r>
    </w:p>
    <w:p w14:paraId="7D4A5482" w14:textId="77777777" w:rsidR="00347CD0" w:rsidRDefault="00347CD0" w:rsidP="009348CE">
      <w:pPr>
        <w:ind w:left="737" w:right="737"/>
        <w:jc w:val="both"/>
        <w:rPr>
          <w:sz w:val="20"/>
          <w:szCs w:val="20"/>
          <w:lang w:val="en-US"/>
        </w:rPr>
      </w:pPr>
    </w:p>
    <w:p w14:paraId="57681BD4" w14:textId="77777777" w:rsidR="00347CD0" w:rsidRDefault="00347CD0" w:rsidP="009348CE">
      <w:pPr>
        <w:ind w:left="737" w:right="737"/>
        <w:jc w:val="both"/>
        <w:rPr>
          <w:sz w:val="20"/>
          <w:szCs w:val="20"/>
          <w:lang w:val="en-US"/>
        </w:rPr>
      </w:pPr>
      <w:r w:rsidRPr="00347CD0">
        <w:rPr>
          <w:i/>
          <w:sz w:val="20"/>
          <w:szCs w:val="20"/>
          <w:lang w:val="en-US"/>
        </w:rPr>
        <w:t>Core concerns</w:t>
      </w:r>
      <w:r>
        <w:rPr>
          <w:sz w:val="20"/>
          <w:szCs w:val="20"/>
          <w:lang w:val="en-US"/>
        </w:rPr>
        <w:t xml:space="preserve"> are human wants that are important to almost everyone in virtually every negotiation…</w:t>
      </w:r>
    </w:p>
    <w:p w14:paraId="3F549043" w14:textId="77777777" w:rsidR="00347CD0" w:rsidRDefault="00347CD0" w:rsidP="009348CE">
      <w:pPr>
        <w:ind w:left="737" w:right="737"/>
        <w:jc w:val="both"/>
        <w:rPr>
          <w:sz w:val="20"/>
          <w:szCs w:val="20"/>
          <w:lang w:val="en-US"/>
        </w:rPr>
      </w:pPr>
    </w:p>
    <w:p w14:paraId="11FEB878" w14:textId="77777777" w:rsidR="00347CD0" w:rsidRDefault="00347CD0" w:rsidP="009348CE">
      <w:pPr>
        <w:ind w:left="737" w:right="737"/>
        <w:jc w:val="both"/>
        <w:rPr>
          <w:sz w:val="20"/>
          <w:szCs w:val="20"/>
          <w:lang w:val="en-US"/>
        </w:rPr>
      </w:pPr>
      <w:r>
        <w:rPr>
          <w:sz w:val="20"/>
          <w:szCs w:val="20"/>
          <w:lang w:val="en-US"/>
        </w:rPr>
        <w:t xml:space="preserve">Core concerns offer you a power framework to deal with emotions without getting overwhelmed by them… </w:t>
      </w:r>
    </w:p>
    <w:p w14:paraId="7DB464CA" w14:textId="77777777" w:rsidR="00347CD0" w:rsidRDefault="00347CD0" w:rsidP="009348CE">
      <w:pPr>
        <w:ind w:left="737" w:right="737"/>
        <w:jc w:val="both"/>
        <w:rPr>
          <w:sz w:val="20"/>
          <w:szCs w:val="20"/>
          <w:lang w:val="en-US"/>
        </w:rPr>
      </w:pPr>
    </w:p>
    <w:p w14:paraId="280F48C1" w14:textId="1F6B5CC8" w:rsidR="008D4288" w:rsidRDefault="00347CD0" w:rsidP="009348CE">
      <w:pPr>
        <w:ind w:left="737" w:right="737"/>
        <w:jc w:val="both"/>
        <w:rPr>
          <w:sz w:val="20"/>
          <w:szCs w:val="20"/>
          <w:lang w:val="en-US"/>
        </w:rPr>
      </w:pPr>
      <w:r>
        <w:rPr>
          <w:sz w:val="20"/>
          <w:szCs w:val="20"/>
          <w:lang w:val="en-US"/>
        </w:rPr>
        <w:t xml:space="preserve">Those core concerns are </w:t>
      </w:r>
      <w:r w:rsidRPr="00347CD0">
        <w:rPr>
          <w:i/>
          <w:sz w:val="20"/>
          <w:szCs w:val="20"/>
          <w:lang w:val="en-US"/>
        </w:rPr>
        <w:t>appreciation</w:t>
      </w:r>
      <w:r>
        <w:rPr>
          <w:sz w:val="20"/>
          <w:szCs w:val="20"/>
          <w:lang w:val="en-US"/>
        </w:rPr>
        <w:t xml:space="preserve">, </w:t>
      </w:r>
      <w:r w:rsidRPr="00347CD0">
        <w:rPr>
          <w:i/>
          <w:sz w:val="20"/>
          <w:szCs w:val="20"/>
          <w:lang w:val="en-US"/>
        </w:rPr>
        <w:t>affiliation</w:t>
      </w:r>
      <w:r>
        <w:rPr>
          <w:sz w:val="20"/>
          <w:szCs w:val="20"/>
          <w:lang w:val="en-US"/>
        </w:rPr>
        <w:t xml:space="preserve">, </w:t>
      </w:r>
      <w:r w:rsidRPr="00347CD0">
        <w:rPr>
          <w:i/>
          <w:sz w:val="20"/>
          <w:szCs w:val="20"/>
          <w:lang w:val="en-US"/>
        </w:rPr>
        <w:t>autonomy</w:t>
      </w:r>
      <w:r>
        <w:rPr>
          <w:sz w:val="20"/>
          <w:szCs w:val="20"/>
          <w:lang w:val="en-US"/>
        </w:rPr>
        <w:t xml:space="preserve">, </w:t>
      </w:r>
      <w:r w:rsidRPr="00347CD0">
        <w:rPr>
          <w:i/>
          <w:sz w:val="20"/>
          <w:szCs w:val="20"/>
          <w:lang w:val="en-US"/>
        </w:rPr>
        <w:t>status</w:t>
      </w:r>
      <w:r>
        <w:rPr>
          <w:sz w:val="20"/>
          <w:szCs w:val="20"/>
          <w:lang w:val="en-US"/>
        </w:rPr>
        <w:t xml:space="preserve">, and </w:t>
      </w:r>
      <w:r w:rsidRPr="00347CD0">
        <w:rPr>
          <w:i/>
          <w:sz w:val="20"/>
          <w:szCs w:val="20"/>
          <w:lang w:val="en-US"/>
        </w:rPr>
        <w:t>role</w:t>
      </w:r>
      <w:r>
        <w:rPr>
          <w:sz w:val="20"/>
          <w:szCs w:val="20"/>
          <w:lang w:val="en-US"/>
        </w:rPr>
        <w:t>.</w:t>
      </w:r>
      <w:r>
        <w:rPr>
          <w:rStyle w:val="FootnoteReference"/>
          <w:sz w:val="20"/>
          <w:szCs w:val="20"/>
          <w:lang w:val="en-US"/>
        </w:rPr>
        <w:footnoteReference w:id="61"/>
      </w:r>
      <w:r>
        <w:rPr>
          <w:sz w:val="20"/>
          <w:szCs w:val="20"/>
          <w:lang w:val="en-US"/>
        </w:rPr>
        <w:t xml:space="preserve">     </w:t>
      </w:r>
    </w:p>
    <w:p w14:paraId="39AF3D2E" w14:textId="0B5A738B" w:rsidR="008D4288" w:rsidRPr="00A10323" w:rsidRDefault="008D4288" w:rsidP="009348CE">
      <w:pPr>
        <w:ind w:left="737" w:right="737"/>
        <w:jc w:val="both"/>
        <w:rPr>
          <w:sz w:val="20"/>
          <w:szCs w:val="20"/>
          <w:lang w:val="en-US"/>
        </w:rPr>
      </w:pPr>
      <w:r>
        <w:rPr>
          <w:sz w:val="20"/>
          <w:szCs w:val="20"/>
          <w:lang w:val="en-US"/>
        </w:rPr>
        <w:t xml:space="preserve"> </w:t>
      </w:r>
    </w:p>
    <w:p w14:paraId="3D2C352B" w14:textId="016453A6" w:rsidR="00E911BA" w:rsidRPr="00DA46F7" w:rsidRDefault="009B3CC0" w:rsidP="009348CE">
      <w:pPr>
        <w:spacing w:before="120" w:after="120"/>
        <w:ind w:firstLine="720"/>
        <w:jc w:val="both"/>
        <w:rPr>
          <w:sz w:val="24"/>
          <w:szCs w:val="24"/>
        </w:rPr>
      </w:pPr>
      <w:r>
        <w:rPr>
          <w:sz w:val="24"/>
          <w:szCs w:val="24"/>
          <w:lang w:val="en-US"/>
        </w:rPr>
        <w:t xml:space="preserve">In particular, </w:t>
      </w:r>
      <w:r w:rsidR="00CF7257">
        <w:rPr>
          <w:sz w:val="24"/>
          <w:szCs w:val="24"/>
          <w:lang w:val="en-US"/>
        </w:rPr>
        <w:t xml:space="preserve">Fisher and Shapiro explain </w:t>
      </w:r>
      <w:r w:rsidR="00E03B57">
        <w:rPr>
          <w:sz w:val="24"/>
          <w:szCs w:val="24"/>
          <w:lang w:val="en-US"/>
        </w:rPr>
        <w:t>how those concerns may be ignored or met</w:t>
      </w:r>
      <w:r w:rsidR="00E03B57">
        <w:rPr>
          <w:rStyle w:val="FootnoteReference"/>
          <w:sz w:val="24"/>
          <w:szCs w:val="24"/>
          <w:lang w:val="en-US"/>
        </w:rPr>
        <w:footnoteReference w:id="62"/>
      </w:r>
      <w:r w:rsidR="00E03B57">
        <w:rPr>
          <w:sz w:val="24"/>
          <w:szCs w:val="24"/>
          <w:lang w:val="en-US"/>
        </w:rPr>
        <w:t xml:space="preserve"> and the corresponding risks and powers</w:t>
      </w:r>
      <w:r w:rsidR="00140EFF">
        <w:rPr>
          <w:sz w:val="24"/>
          <w:szCs w:val="24"/>
          <w:lang w:val="en-US"/>
        </w:rPr>
        <w:t xml:space="preserve"> that result</w:t>
      </w:r>
      <w:r w:rsidR="00E03B57">
        <w:rPr>
          <w:sz w:val="24"/>
          <w:szCs w:val="24"/>
          <w:lang w:val="en-US"/>
        </w:rPr>
        <w:t>.</w:t>
      </w:r>
      <w:r w:rsidR="00E03B57">
        <w:rPr>
          <w:rStyle w:val="FootnoteReference"/>
          <w:sz w:val="24"/>
          <w:szCs w:val="24"/>
          <w:lang w:val="en-US"/>
        </w:rPr>
        <w:footnoteReference w:id="63"/>
      </w:r>
      <w:r w:rsidR="00E03B57">
        <w:rPr>
          <w:sz w:val="24"/>
          <w:szCs w:val="24"/>
          <w:lang w:val="en-US"/>
        </w:rPr>
        <w:t xml:space="preserve"> </w:t>
      </w:r>
      <w:r w:rsidR="005F173C">
        <w:rPr>
          <w:sz w:val="24"/>
          <w:szCs w:val="24"/>
          <w:lang w:val="en-US"/>
        </w:rPr>
        <w:t xml:space="preserve"> </w:t>
      </w:r>
      <w:r w:rsidR="00292FB3">
        <w:rPr>
          <w:sz w:val="24"/>
          <w:szCs w:val="24"/>
          <w:lang w:val="en-US"/>
        </w:rPr>
        <w:t xml:space="preserve">Regardless of whether we accept Fisher and Shapiro’s classification or not, </w:t>
      </w:r>
      <w:r w:rsidR="00140EFF">
        <w:rPr>
          <w:sz w:val="24"/>
          <w:szCs w:val="24"/>
          <w:lang w:val="en-US"/>
        </w:rPr>
        <w:t xml:space="preserve">their studies shed </w:t>
      </w:r>
      <w:r w:rsidR="003E36B9">
        <w:rPr>
          <w:sz w:val="24"/>
          <w:szCs w:val="24"/>
          <w:lang w:val="en-US"/>
        </w:rPr>
        <w:t>valuable</w:t>
      </w:r>
      <w:r w:rsidR="00140EFF">
        <w:rPr>
          <w:sz w:val="24"/>
          <w:szCs w:val="24"/>
          <w:lang w:val="en-US"/>
        </w:rPr>
        <w:t xml:space="preserve"> lights on </w:t>
      </w:r>
      <w:r w:rsidR="00B575EF">
        <w:rPr>
          <w:sz w:val="24"/>
          <w:szCs w:val="24"/>
          <w:lang w:val="en-US"/>
        </w:rPr>
        <w:t xml:space="preserve">dealing with emotions - </w:t>
      </w:r>
      <w:r w:rsidR="00292FB3" w:rsidRPr="00292FB3">
        <w:rPr>
          <w:i/>
          <w:sz w:val="24"/>
          <w:szCs w:val="24"/>
          <w:lang w:val="en-US"/>
        </w:rPr>
        <w:t>addressing</w:t>
      </w:r>
      <w:r w:rsidR="00292FB3">
        <w:rPr>
          <w:sz w:val="24"/>
          <w:szCs w:val="24"/>
          <w:lang w:val="en-US"/>
        </w:rPr>
        <w:t xml:space="preserve"> emotions means </w:t>
      </w:r>
      <w:r w:rsidR="00292FB3" w:rsidRPr="00292FB3">
        <w:rPr>
          <w:i/>
          <w:sz w:val="24"/>
          <w:szCs w:val="24"/>
          <w:lang w:val="en-US"/>
        </w:rPr>
        <w:t>identifying</w:t>
      </w:r>
      <w:r w:rsidR="00292FB3">
        <w:rPr>
          <w:sz w:val="24"/>
          <w:szCs w:val="24"/>
          <w:lang w:val="en-US"/>
        </w:rPr>
        <w:t xml:space="preserve"> and </w:t>
      </w:r>
      <w:r w:rsidR="00292FB3" w:rsidRPr="00292FB3">
        <w:rPr>
          <w:i/>
          <w:sz w:val="24"/>
          <w:szCs w:val="24"/>
          <w:lang w:val="en-US"/>
        </w:rPr>
        <w:t>meeting</w:t>
      </w:r>
      <w:r w:rsidR="00292FB3">
        <w:rPr>
          <w:sz w:val="24"/>
          <w:szCs w:val="24"/>
          <w:lang w:val="en-US"/>
        </w:rPr>
        <w:t xml:space="preserve"> the underlying</w:t>
      </w:r>
      <w:r w:rsidR="001C017A">
        <w:rPr>
          <w:sz w:val="24"/>
          <w:szCs w:val="24"/>
          <w:lang w:val="en-US"/>
        </w:rPr>
        <w:t xml:space="preserve"> concerns.  </w:t>
      </w:r>
      <w:r w:rsidR="00140EFF">
        <w:rPr>
          <w:sz w:val="24"/>
          <w:szCs w:val="24"/>
          <w:lang w:val="en-US"/>
        </w:rPr>
        <w:t>So the next question</w:t>
      </w:r>
      <w:r w:rsidR="002F6B98">
        <w:rPr>
          <w:sz w:val="24"/>
          <w:szCs w:val="24"/>
          <w:lang w:val="en-US"/>
        </w:rPr>
        <w:t xml:space="preserve"> </w:t>
      </w:r>
      <w:r w:rsidR="00140EFF">
        <w:rPr>
          <w:sz w:val="24"/>
          <w:szCs w:val="24"/>
          <w:lang w:val="en-US"/>
        </w:rPr>
        <w:t>is w</w:t>
      </w:r>
      <w:r w:rsidR="003D3405">
        <w:rPr>
          <w:sz w:val="24"/>
          <w:szCs w:val="24"/>
          <w:lang w:val="en-US"/>
        </w:rPr>
        <w:t>hat is stopping people from identifying the concerns (much less meeting them)?</w:t>
      </w:r>
      <w:r w:rsidR="00D445FA">
        <w:rPr>
          <w:sz w:val="24"/>
          <w:szCs w:val="24"/>
          <w:lang w:val="en-US"/>
        </w:rPr>
        <w:t xml:space="preserve">  Research</w:t>
      </w:r>
      <w:r w:rsidR="00DD1A5E">
        <w:rPr>
          <w:sz w:val="24"/>
          <w:szCs w:val="24"/>
          <w:lang w:val="en-US"/>
        </w:rPr>
        <w:t xml:space="preserve"> show</w:t>
      </w:r>
      <w:r w:rsidR="00D445FA">
        <w:rPr>
          <w:sz w:val="24"/>
          <w:szCs w:val="24"/>
          <w:lang w:val="en-US"/>
        </w:rPr>
        <w:t>s</w:t>
      </w:r>
      <w:r w:rsidR="00DD1A5E">
        <w:rPr>
          <w:sz w:val="24"/>
          <w:szCs w:val="24"/>
          <w:lang w:val="en-US"/>
        </w:rPr>
        <w:t xml:space="preserve"> that “venting of intense emotions by one party often produces an equal and opposite reaction by the other partie</w:t>
      </w:r>
      <w:r w:rsidR="00CF0DEC">
        <w:rPr>
          <w:sz w:val="24"/>
          <w:szCs w:val="24"/>
          <w:lang w:val="en-US"/>
        </w:rPr>
        <w:t>s</w:t>
      </w:r>
      <w:r w:rsidR="00DD1A5E">
        <w:rPr>
          <w:sz w:val="24"/>
          <w:szCs w:val="24"/>
          <w:lang w:val="en-US"/>
        </w:rPr>
        <w:t>”</w:t>
      </w:r>
      <w:r w:rsidR="002C09E4">
        <w:rPr>
          <w:sz w:val="24"/>
          <w:szCs w:val="24"/>
          <w:lang w:val="en-US"/>
        </w:rPr>
        <w:t xml:space="preserve"> and “[n]</w:t>
      </w:r>
      <w:proofErr w:type="spellStart"/>
      <w:r w:rsidR="00CF0DEC">
        <w:rPr>
          <w:sz w:val="24"/>
          <w:szCs w:val="24"/>
          <w:lang w:val="en-US"/>
        </w:rPr>
        <w:t>euroscience</w:t>
      </w:r>
      <w:proofErr w:type="spellEnd"/>
      <w:r w:rsidR="00CF0DEC">
        <w:rPr>
          <w:sz w:val="24"/>
          <w:szCs w:val="24"/>
          <w:lang w:val="en-US"/>
        </w:rPr>
        <w:t xml:space="preserve"> tells us that when someone is angry with us, this emotion may make rational discourse difficult.”</w:t>
      </w:r>
      <w:r w:rsidR="00DD1A5E">
        <w:rPr>
          <w:rStyle w:val="FootnoteReference"/>
          <w:sz w:val="24"/>
          <w:szCs w:val="24"/>
          <w:lang w:val="en-US"/>
        </w:rPr>
        <w:footnoteReference w:id="64"/>
      </w:r>
      <w:r w:rsidR="00C74981">
        <w:rPr>
          <w:sz w:val="24"/>
          <w:szCs w:val="24"/>
          <w:lang w:val="en-US"/>
        </w:rPr>
        <w:t xml:space="preserve">  </w:t>
      </w:r>
      <w:r w:rsidR="00BF6B44">
        <w:rPr>
          <w:sz w:val="24"/>
          <w:szCs w:val="24"/>
          <w:lang w:val="en-US"/>
        </w:rPr>
        <w:t xml:space="preserve">To avoid this, mediators sometimes </w:t>
      </w:r>
      <w:r w:rsidR="005C09A3">
        <w:rPr>
          <w:sz w:val="24"/>
          <w:szCs w:val="24"/>
          <w:lang w:val="en-US"/>
        </w:rPr>
        <w:t>“</w:t>
      </w:r>
      <w:r w:rsidR="005C09A3" w:rsidRPr="005C09A3">
        <w:rPr>
          <w:sz w:val="24"/>
          <w:szCs w:val="24"/>
          <w:lang w:val="en-US"/>
        </w:rPr>
        <w:t xml:space="preserve">use separate </w:t>
      </w:r>
      <w:r w:rsidR="005C09A3">
        <w:rPr>
          <w:sz w:val="24"/>
          <w:szCs w:val="24"/>
          <w:lang w:val="en-US"/>
        </w:rPr>
        <w:t>‘caucus’</w:t>
      </w:r>
      <w:r w:rsidR="005C09A3" w:rsidRPr="005C09A3">
        <w:rPr>
          <w:sz w:val="24"/>
          <w:szCs w:val="24"/>
          <w:lang w:val="en-US"/>
        </w:rPr>
        <w:t xml:space="preserve"> sessions to create a safe place for venting, thereby avoiding a situation in which the other parties’ reactions to the venting escalate the conflict</w:t>
      </w:r>
      <w:r w:rsidR="005C09A3">
        <w:rPr>
          <w:sz w:val="24"/>
          <w:szCs w:val="24"/>
          <w:lang w:val="en-US"/>
        </w:rPr>
        <w:t>.”</w:t>
      </w:r>
      <w:r w:rsidR="005C09A3">
        <w:rPr>
          <w:rStyle w:val="FootnoteReference"/>
          <w:sz w:val="24"/>
          <w:szCs w:val="24"/>
          <w:lang w:val="en-US"/>
        </w:rPr>
        <w:footnoteReference w:id="65"/>
      </w:r>
      <w:r w:rsidR="00535F62">
        <w:rPr>
          <w:sz w:val="24"/>
          <w:szCs w:val="24"/>
          <w:lang w:val="en-US"/>
        </w:rPr>
        <w:t xml:space="preserve">  </w:t>
      </w:r>
      <w:r w:rsidR="00DF5237">
        <w:rPr>
          <w:sz w:val="24"/>
          <w:szCs w:val="24"/>
          <w:lang w:val="en-US"/>
        </w:rPr>
        <w:t xml:space="preserve">As mentioned above, </w:t>
      </w:r>
      <w:r w:rsidR="003166C7">
        <w:rPr>
          <w:sz w:val="24"/>
          <w:szCs w:val="24"/>
          <w:lang w:val="en-US"/>
        </w:rPr>
        <w:t xml:space="preserve">caucusing is easier to manage </w:t>
      </w:r>
      <w:r w:rsidR="00560BCF">
        <w:rPr>
          <w:sz w:val="24"/>
          <w:szCs w:val="24"/>
          <w:lang w:val="en-US"/>
        </w:rPr>
        <w:t>in an</w:t>
      </w:r>
      <w:r w:rsidR="003166C7">
        <w:rPr>
          <w:sz w:val="24"/>
          <w:szCs w:val="24"/>
          <w:lang w:val="en-US"/>
        </w:rPr>
        <w:t xml:space="preserve"> online mediation </w:t>
      </w:r>
      <w:r w:rsidR="00560BCF">
        <w:rPr>
          <w:sz w:val="24"/>
          <w:szCs w:val="24"/>
          <w:lang w:val="en-US"/>
        </w:rPr>
        <w:t xml:space="preserve">as it </w:t>
      </w:r>
      <w:r w:rsidR="003166C7">
        <w:rPr>
          <w:sz w:val="24"/>
          <w:szCs w:val="24"/>
          <w:lang w:val="en-US"/>
        </w:rPr>
        <w:t>allows a mediator to conduct concurrent caucusing</w:t>
      </w:r>
      <w:r w:rsidR="000676D4">
        <w:rPr>
          <w:sz w:val="24"/>
          <w:szCs w:val="24"/>
          <w:lang w:val="en-US"/>
        </w:rPr>
        <w:t xml:space="preserve"> without creating much disruption</w:t>
      </w:r>
      <w:r w:rsidR="003166C7">
        <w:rPr>
          <w:sz w:val="24"/>
          <w:szCs w:val="24"/>
          <w:lang w:val="en-US"/>
        </w:rPr>
        <w:t xml:space="preserve">. </w:t>
      </w:r>
      <w:r w:rsidR="00F55306">
        <w:rPr>
          <w:sz w:val="24"/>
          <w:szCs w:val="24"/>
          <w:lang w:val="en-US"/>
        </w:rPr>
        <w:t xml:space="preserve"> L</w:t>
      </w:r>
      <w:r w:rsidR="00CE3022">
        <w:rPr>
          <w:sz w:val="24"/>
          <w:szCs w:val="24"/>
          <w:lang w:val="en-US"/>
        </w:rPr>
        <w:t>eading mediation practitioner</w:t>
      </w:r>
      <w:r w:rsidR="00F55306">
        <w:rPr>
          <w:sz w:val="24"/>
          <w:szCs w:val="24"/>
          <w:lang w:val="en-US"/>
        </w:rPr>
        <w:t xml:space="preserve"> and law lecturer</w:t>
      </w:r>
      <w:r w:rsidR="00CE3022">
        <w:rPr>
          <w:sz w:val="24"/>
          <w:szCs w:val="24"/>
          <w:lang w:val="en-US"/>
        </w:rPr>
        <w:t xml:space="preserve"> David </w:t>
      </w:r>
      <w:r w:rsidR="00B967B7">
        <w:rPr>
          <w:sz w:val="24"/>
          <w:szCs w:val="24"/>
          <w:lang w:val="en-US"/>
        </w:rPr>
        <w:t xml:space="preserve">A. </w:t>
      </w:r>
      <w:r w:rsidR="00CE3022">
        <w:rPr>
          <w:sz w:val="24"/>
          <w:szCs w:val="24"/>
          <w:lang w:val="en-US"/>
        </w:rPr>
        <w:t xml:space="preserve">Hoffman </w:t>
      </w:r>
      <w:r w:rsidR="00CE3022">
        <w:rPr>
          <w:sz w:val="24"/>
          <w:szCs w:val="24"/>
          <w:lang w:val="en-US"/>
        </w:rPr>
        <w:lastRenderedPageBreak/>
        <w:t xml:space="preserve">in his article </w:t>
      </w:r>
      <w:r w:rsidR="00CE3022" w:rsidRPr="00CE3022">
        <w:rPr>
          <w:i/>
          <w:sz w:val="24"/>
          <w:szCs w:val="24"/>
        </w:rPr>
        <w:t>Mediation, Multiple Minds, and the Negotiation Within</w:t>
      </w:r>
      <w:r w:rsidR="00CE3022">
        <w:rPr>
          <w:i/>
          <w:sz w:val="24"/>
          <w:szCs w:val="24"/>
        </w:rPr>
        <w:t xml:space="preserve"> </w:t>
      </w:r>
      <w:r w:rsidR="00CE3022">
        <w:rPr>
          <w:sz w:val="24"/>
          <w:szCs w:val="24"/>
        </w:rPr>
        <w:t>mentions a</w:t>
      </w:r>
      <w:r w:rsidR="000F5BFE">
        <w:rPr>
          <w:sz w:val="24"/>
          <w:szCs w:val="24"/>
        </w:rPr>
        <w:t>n</w:t>
      </w:r>
      <w:r w:rsidR="00CE3022">
        <w:rPr>
          <w:sz w:val="24"/>
          <w:szCs w:val="24"/>
        </w:rPr>
        <w:t xml:space="preserve"> </w:t>
      </w:r>
      <w:r w:rsidR="00276F92">
        <w:rPr>
          <w:sz w:val="24"/>
          <w:szCs w:val="24"/>
        </w:rPr>
        <w:t xml:space="preserve">Internal Family Systems approach to </w:t>
      </w:r>
      <w:r w:rsidR="00DA46F7">
        <w:rPr>
          <w:sz w:val="24"/>
          <w:szCs w:val="24"/>
        </w:rPr>
        <w:t>conducting</w:t>
      </w:r>
      <w:r w:rsidR="00535F62">
        <w:rPr>
          <w:sz w:val="24"/>
          <w:szCs w:val="24"/>
          <w:lang w:val="en-US"/>
        </w:rPr>
        <w:t xml:space="preserve"> “reflective practice” with</w:t>
      </w:r>
      <w:r w:rsidR="00B05320">
        <w:rPr>
          <w:sz w:val="24"/>
          <w:szCs w:val="24"/>
          <w:lang w:val="en-US"/>
        </w:rPr>
        <w:t xml:space="preserve"> a party</w:t>
      </w:r>
      <w:r w:rsidR="00DA46F7">
        <w:rPr>
          <w:sz w:val="24"/>
          <w:szCs w:val="24"/>
          <w:lang w:val="en-US"/>
        </w:rPr>
        <w:t xml:space="preserve"> (including the mediator)</w:t>
      </w:r>
      <w:r w:rsidR="00B05320">
        <w:rPr>
          <w:sz w:val="24"/>
          <w:szCs w:val="24"/>
          <w:lang w:val="en-US"/>
        </w:rPr>
        <w:t xml:space="preserve"> to explore her emotions </w:t>
      </w:r>
      <w:r w:rsidR="00CF7617">
        <w:rPr>
          <w:sz w:val="24"/>
          <w:szCs w:val="24"/>
          <w:lang w:val="en-US"/>
        </w:rPr>
        <w:t>and motivations.</w:t>
      </w:r>
      <w:r w:rsidR="00CF7617">
        <w:rPr>
          <w:rStyle w:val="FootnoteReference"/>
          <w:sz w:val="24"/>
          <w:szCs w:val="24"/>
          <w:lang w:val="en-US"/>
        </w:rPr>
        <w:footnoteReference w:id="66"/>
      </w:r>
      <w:r w:rsidR="00DF5237">
        <w:rPr>
          <w:sz w:val="24"/>
          <w:szCs w:val="24"/>
          <w:lang w:val="en-US"/>
        </w:rPr>
        <w:t xml:space="preserve">  </w:t>
      </w:r>
      <w:r w:rsidR="003166C7">
        <w:rPr>
          <w:sz w:val="24"/>
          <w:szCs w:val="24"/>
          <w:lang w:val="en-US"/>
        </w:rPr>
        <w:t xml:space="preserve">As mentioned above, the text-based and asynchronous natures of online mediation allow (or force) the mediation participants to be more reflective.  </w:t>
      </w:r>
    </w:p>
    <w:p w14:paraId="2CDCD5B6" w14:textId="7965E279" w:rsidR="00A26CB7" w:rsidRDefault="00EB157D" w:rsidP="009348CE">
      <w:pPr>
        <w:spacing w:before="120" w:after="120"/>
        <w:ind w:firstLine="720"/>
        <w:jc w:val="both"/>
        <w:rPr>
          <w:sz w:val="24"/>
          <w:szCs w:val="24"/>
          <w:lang w:val="en-US" w:eastAsia="zh-CN"/>
        </w:rPr>
      </w:pPr>
      <w:r>
        <w:rPr>
          <w:sz w:val="24"/>
          <w:szCs w:val="24"/>
          <w:lang w:val="en-US" w:eastAsia="zh-CN"/>
        </w:rPr>
        <w:t xml:space="preserve">After we have overcome the emotional barriers and identify </w:t>
      </w:r>
      <w:r w:rsidR="00A91C63">
        <w:rPr>
          <w:sz w:val="24"/>
          <w:szCs w:val="24"/>
          <w:lang w:val="en-US" w:eastAsia="zh-CN"/>
        </w:rPr>
        <w:t>the concerns, the next question</w:t>
      </w:r>
      <w:r>
        <w:rPr>
          <w:sz w:val="24"/>
          <w:szCs w:val="24"/>
          <w:lang w:val="en-US" w:eastAsia="zh-CN"/>
        </w:rPr>
        <w:t xml:space="preserve"> </w:t>
      </w:r>
      <w:r w:rsidR="005712D3">
        <w:rPr>
          <w:sz w:val="24"/>
          <w:szCs w:val="24"/>
          <w:lang w:val="en-US" w:eastAsia="zh-CN"/>
        </w:rPr>
        <w:t>is how to meet them.  Research</w:t>
      </w:r>
      <w:r>
        <w:rPr>
          <w:sz w:val="24"/>
          <w:szCs w:val="24"/>
          <w:lang w:val="en-US" w:eastAsia="zh-CN"/>
        </w:rPr>
        <w:t xml:space="preserve"> </w:t>
      </w:r>
      <w:r w:rsidR="00560BCF">
        <w:rPr>
          <w:sz w:val="24"/>
          <w:szCs w:val="24"/>
          <w:lang w:val="en-US" w:eastAsia="zh-CN"/>
        </w:rPr>
        <w:t>indicate</w:t>
      </w:r>
      <w:r w:rsidR="005712D3">
        <w:rPr>
          <w:sz w:val="24"/>
          <w:szCs w:val="24"/>
          <w:lang w:val="en-US" w:eastAsia="zh-CN"/>
        </w:rPr>
        <w:t>s</w:t>
      </w:r>
      <w:r>
        <w:rPr>
          <w:sz w:val="24"/>
          <w:szCs w:val="24"/>
          <w:lang w:val="en-US" w:eastAsia="zh-CN"/>
        </w:rPr>
        <w:t xml:space="preserve"> that acknowledgment is the key.  </w:t>
      </w:r>
      <w:r w:rsidR="009B49FF">
        <w:rPr>
          <w:sz w:val="24"/>
          <w:szCs w:val="24"/>
          <w:lang w:val="en-US"/>
        </w:rPr>
        <w:t xml:space="preserve">Negotiation lecturers and consultants </w:t>
      </w:r>
      <w:r w:rsidR="009B49FF" w:rsidRPr="009B49FF">
        <w:rPr>
          <w:sz w:val="24"/>
          <w:szCs w:val="24"/>
          <w:lang w:val="en-US"/>
        </w:rPr>
        <w:t>Douglas Stone</w:t>
      </w:r>
      <w:r w:rsidR="009B49FF">
        <w:rPr>
          <w:sz w:val="24"/>
          <w:szCs w:val="24"/>
          <w:lang w:val="en-US"/>
        </w:rPr>
        <w:t xml:space="preserve">, Bruce Patton, and Sheila </w:t>
      </w:r>
      <w:proofErr w:type="spellStart"/>
      <w:r w:rsidR="009B49FF">
        <w:rPr>
          <w:sz w:val="24"/>
          <w:szCs w:val="24"/>
          <w:lang w:val="en-US"/>
        </w:rPr>
        <w:t>Heen</w:t>
      </w:r>
      <w:proofErr w:type="spellEnd"/>
      <w:r w:rsidR="00586118">
        <w:rPr>
          <w:sz w:val="24"/>
          <w:szCs w:val="24"/>
          <w:lang w:val="en-US"/>
        </w:rPr>
        <w:t xml:space="preserve"> </w:t>
      </w:r>
      <w:r w:rsidR="008B0158">
        <w:rPr>
          <w:sz w:val="24"/>
          <w:szCs w:val="24"/>
          <w:lang w:val="en-US"/>
        </w:rPr>
        <w:t xml:space="preserve">in their book </w:t>
      </w:r>
      <w:r w:rsidR="008B0158" w:rsidRPr="008B0158">
        <w:rPr>
          <w:i/>
          <w:sz w:val="24"/>
          <w:szCs w:val="24"/>
          <w:lang w:val="en-US"/>
        </w:rPr>
        <w:t>Difficult Conversations: How to Discuss What Matters Most</w:t>
      </w:r>
      <w:r w:rsidR="008B0158" w:rsidRPr="008B0158">
        <w:rPr>
          <w:sz w:val="24"/>
          <w:szCs w:val="24"/>
          <w:lang w:val="en-US"/>
        </w:rPr>
        <w:t xml:space="preserve"> </w:t>
      </w:r>
      <w:r w:rsidR="00586118">
        <w:rPr>
          <w:sz w:val="24"/>
          <w:szCs w:val="24"/>
          <w:lang w:val="en-US"/>
        </w:rPr>
        <w:t xml:space="preserve">contend that </w:t>
      </w:r>
      <w:r w:rsidR="00560BCF">
        <w:rPr>
          <w:sz w:val="24"/>
          <w:szCs w:val="24"/>
          <w:lang w:val="en-US"/>
        </w:rPr>
        <w:t>the</w:t>
      </w:r>
      <w:r w:rsidR="00586118">
        <w:rPr>
          <w:sz w:val="24"/>
          <w:szCs w:val="24"/>
          <w:lang w:val="en-US"/>
        </w:rPr>
        <w:t xml:space="preserve"> reason why the parties are stuck in emotions and not </w:t>
      </w:r>
      <w:r w:rsidR="001B3B51">
        <w:rPr>
          <w:sz w:val="24"/>
          <w:szCs w:val="24"/>
          <w:lang w:val="en-US"/>
        </w:rPr>
        <w:t>meeting</w:t>
      </w:r>
      <w:r w:rsidR="00586118">
        <w:rPr>
          <w:sz w:val="24"/>
          <w:szCs w:val="24"/>
          <w:lang w:val="en-US"/>
        </w:rPr>
        <w:t xml:space="preserve"> </w:t>
      </w:r>
      <w:r w:rsidR="001B3B51">
        <w:rPr>
          <w:sz w:val="24"/>
          <w:szCs w:val="24"/>
          <w:lang w:val="en-US"/>
        </w:rPr>
        <w:t xml:space="preserve">the </w:t>
      </w:r>
      <w:r w:rsidR="00586118">
        <w:rPr>
          <w:sz w:val="24"/>
          <w:szCs w:val="24"/>
          <w:lang w:val="en-US"/>
        </w:rPr>
        <w:t xml:space="preserve">underlying concerns (which then generates more emotions) is that oftentimes people are </w:t>
      </w:r>
      <w:r w:rsidR="007A6461">
        <w:rPr>
          <w:sz w:val="24"/>
          <w:szCs w:val="24"/>
          <w:lang w:val="en-US"/>
        </w:rPr>
        <w:t>“not saying to each other” what they are feelings.</w:t>
      </w:r>
      <w:r w:rsidR="004A0628">
        <w:rPr>
          <w:rStyle w:val="FootnoteReference"/>
          <w:sz w:val="24"/>
          <w:szCs w:val="24"/>
          <w:lang w:val="en-US"/>
        </w:rPr>
        <w:footnoteReference w:id="67"/>
      </w:r>
      <w:r w:rsidR="007A6461">
        <w:rPr>
          <w:sz w:val="24"/>
          <w:szCs w:val="24"/>
          <w:lang w:val="en-US"/>
        </w:rPr>
        <w:t xml:space="preserve">  </w:t>
      </w:r>
      <w:r w:rsidR="00210F22">
        <w:rPr>
          <w:sz w:val="24"/>
          <w:szCs w:val="24"/>
          <w:lang w:val="en-US"/>
        </w:rPr>
        <w:t>In fact, t</w:t>
      </w:r>
      <w:r w:rsidR="006D6629">
        <w:rPr>
          <w:sz w:val="24"/>
          <w:szCs w:val="24"/>
          <w:lang w:val="en-US"/>
        </w:rPr>
        <w:t xml:space="preserve">hey are </w:t>
      </w:r>
      <w:r w:rsidR="00DC0B03" w:rsidRPr="00DC0B03">
        <w:rPr>
          <w:i/>
          <w:sz w:val="24"/>
          <w:szCs w:val="24"/>
          <w:lang w:val="en-US"/>
        </w:rPr>
        <w:t>venting</w:t>
      </w:r>
      <w:r w:rsidR="006D6629">
        <w:rPr>
          <w:sz w:val="24"/>
          <w:szCs w:val="24"/>
          <w:lang w:val="en-US"/>
        </w:rPr>
        <w:t xml:space="preserve"> it, not </w:t>
      </w:r>
      <w:r w:rsidR="00DC0B03" w:rsidRPr="00DC0B03">
        <w:rPr>
          <w:i/>
          <w:sz w:val="24"/>
          <w:szCs w:val="24"/>
          <w:lang w:val="en-US"/>
        </w:rPr>
        <w:t>expressing</w:t>
      </w:r>
      <w:r w:rsidR="006D6629">
        <w:rPr>
          <w:sz w:val="24"/>
          <w:szCs w:val="24"/>
          <w:lang w:val="en-US"/>
        </w:rPr>
        <w:t xml:space="preserve"> it.</w:t>
      </w:r>
      <w:r w:rsidR="006D6629">
        <w:rPr>
          <w:rStyle w:val="FootnoteReference"/>
          <w:sz w:val="24"/>
          <w:szCs w:val="24"/>
          <w:lang w:val="en-US"/>
        </w:rPr>
        <w:footnoteReference w:id="68"/>
      </w:r>
      <w:r w:rsidR="00210F22">
        <w:rPr>
          <w:sz w:val="24"/>
          <w:szCs w:val="24"/>
          <w:lang w:val="en-US"/>
        </w:rPr>
        <w:t xml:space="preserve">  To overcome this, </w:t>
      </w:r>
      <w:r w:rsidR="00A26CB7">
        <w:rPr>
          <w:sz w:val="24"/>
          <w:szCs w:val="24"/>
          <w:lang w:val="en-US"/>
        </w:rPr>
        <w:t>they provide the following guidelines</w:t>
      </w:r>
      <w:r w:rsidR="00B4198D">
        <w:rPr>
          <w:sz w:val="24"/>
          <w:szCs w:val="24"/>
          <w:lang w:val="en-US"/>
        </w:rPr>
        <w:t xml:space="preserve"> </w:t>
      </w:r>
      <w:r w:rsidR="00CE547C">
        <w:rPr>
          <w:sz w:val="24"/>
          <w:szCs w:val="24"/>
          <w:lang w:val="en-US"/>
        </w:rPr>
        <w:t>for</w:t>
      </w:r>
      <w:r w:rsidR="00B4198D">
        <w:rPr>
          <w:sz w:val="24"/>
          <w:szCs w:val="24"/>
          <w:lang w:val="en-US"/>
        </w:rPr>
        <w:t xml:space="preserve"> describing or expressing feelings</w:t>
      </w:r>
      <w:r w:rsidR="00A26CB7">
        <w:rPr>
          <w:sz w:val="24"/>
          <w:szCs w:val="24"/>
          <w:lang w:val="en-US"/>
        </w:rPr>
        <w:t>:</w:t>
      </w:r>
    </w:p>
    <w:p w14:paraId="1B5944CC" w14:textId="6933483D" w:rsidR="00A26CB7" w:rsidRDefault="00A26CB7" w:rsidP="009348CE">
      <w:pPr>
        <w:pStyle w:val="ListParagraph"/>
        <w:numPr>
          <w:ilvl w:val="0"/>
          <w:numId w:val="42"/>
        </w:numPr>
        <w:spacing w:before="120" w:after="120"/>
        <w:jc w:val="both"/>
        <w:rPr>
          <w:sz w:val="24"/>
          <w:szCs w:val="24"/>
          <w:lang w:val="en-US"/>
        </w:rPr>
      </w:pPr>
      <w:r>
        <w:rPr>
          <w:sz w:val="24"/>
          <w:szCs w:val="24"/>
          <w:lang w:val="en-US"/>
        </w:rPr>
        <w:t>Frame feelings back into the problem</w:t>
      </w:r>
      <w:r w:rsidR="00B72BF1">
        <w:rPr>
          <w:rStyle w:val="FootnoteReference"/>
          <w:sz w:val="24"/>
          <w:szCs w:val="24"/>
          <w:lang w:val="en-US"/>
        </w:rPr>
        <w:footnoteReference w:id="69"/>
      </w:r>
      <w:r>
        <w:rPr>
          <w:sz w:val="24"/>
          <w:szCs w:val="24"/>
          <w:lang w:val="en-US"/>
        </w:rPr>
        <w:t xml:space="preserve"> </w:t>
      </w:r>
    </w:p>
    <w:p w14:paraId="6788E5C7" w14:textId="3B31E583" w:rsidR="00A26CB7" w:rsidRDefault="00802AA8" w:rsidP="009348CE">
      <w:pPr>
        <w:pStyle w:val="ListParagraph"/>
        <w:numPr>
          <w:ilvl w:val="0"/>
          <w:numId w:val="42"/>
        </w:numPr>
        <w:spacing w:before="120" w:after="120"/>
        <w:jc w:val="both"/>
        <w:rPr>
          <w:sz w:val="24"/>
          <w:szCs w:val="24"/>
          <w:lang w:val="en-US"/>
        </w:rPr>
      </w:pPr>
      <w:r>
        <w:rPr>
          <w:sz w:val="24"/>
          <w:szCs w:val="24"/>
          <w:lang w:val="en-US"/>
        </w:rPr>
        <w:t xml:space="preserve">Express the full spectrum of your feelings </w:t>
      </w:r>
      <w:r w:rsidR="007664D7">
        <w:rPr>
          <w:sz w:val="24"/>
          <w:szCs w:val="24"/>
          <w:lang w:val="en-US"/>
        </w:rPr>
        <w:t>(e.g., not just anger, but also poten</w:t>
      </w:r>
      <w:r w:rsidR="00560AC6">
        <w:rPr>
          <w:sz w:val="24"/>
          <w:szCs w:val="24"/>
          <w:lang w:val="en-US"/>
        </w:rPr>
        <w:t>tial appreciation, and reassurance</w:t>
      </w:r>
      <w:r w:rsidR="007664D7">
        <w:rPr>
          <w:sz w:val="24"/>
          <w:szCs w:val="24"/>
          <w:lang w:val="en-US"/>
        </w:rPr>
        <w:t>)</w:t>
      </w:r>
      <w:r w:rsidR="00B72BF1">
        <w:rPr>
          <w:rStyle w:val="FootnoteReference"/>
          <w:sz w:val="24"/>
          <w:szCs w:val="24"/>
          <w:lang w:val="en-US"/>
        </w:rPr>
        <w:footnoteReference w:id="70"/>
      </w:r>
      <w:r w:rsidR="007664D7">
        <w:rPr>
          <w:sz w:val="24"/>
          <w:szCs w:val="24"/>
          <w:lang w:val="en-US"/>
        </w:rPr>
        <w:t xml:space="preserve">  </w:t>
      </w:r>
    </w:p>
    <w:p w14:paraId="29B996AD" w14:textId="40DCC6E2" w:rsidR="00802AA8" w:rsidRPr="00A26CB7" w:rsidRDefault="00802AA8" w:rsidP="009348CE">
      <w:pPr>
        <w:pStyle w:val="ListParagraph"/>
        <w:numPr>
          <w:ilvl w:val="0"/>
          <w:numId w:val="42"/>
        </w:numPr>
        <w:spacing w:before="120" w:after="120"/>
        <w:jc w:val="both"/>
        <w:rPr>
          <w:sz w:val="24"/>
          <w:szCs w:val="24"/>
          <w:lang w:val="en-US"/>
        </w:rPr>
      </w:pPr>
      <w:r>
        <w:rPr>
          <w:sz w:val="24"/>
          <w:szCs w:val="24"/>
          <w:lang w:val="en-US"/>
        </w:rPr>
        <w:t>Don’t evaluate –</w:t>
      </w:r>
      <w:r w:rsidR="00423C02">
        <w:rPr>
          <w:sz w:val="24"/>
          <w:szCs w:val="24"/>
          <w:lang w:val="en-US"/>
        </w:rPr>
        <w:t xml:space="preserve"> </w:t>
      </w:r>
      <w:r>
        <w:rPr>
          <w:sz w:val="24"/>
          <w:szCs w:val="24"/>
          <w:lang w:val="en-US"/>
        </w:rPr>
        <w:t>share</w:t>
      </w:r>
      <w:r w:rsidR="00490B2C">
        <w:rPr>
          <w:sz w:val="24"/>
          <w:szCs w:val="24"/>
          <w:lang w:val="en-US"/>
        </w:rPr>
        <w:t xml:space="preserve"> without judging, attributing, or blaming</w:t>
      </w:r>
      <w:r w:rsidR="00490B2C">
        <w:rPr>
          <w:rStyle w:val="FootnoteReference"/>
          <w:sz w:val="24"/>
          <w:szCs w:val="24"/>
          <w:lang w:val="en-US"/>
        </w:rPr>
        <w:footnoteReference w:id="71"/>
      </w:r>
      <w:r w:rsidR="00490B2C">
        <w:rPr>
          <w:sz w:val="24"/>
          <w:szCs w:val="24"/>
          <w:lang w:val="en-US"/>
        </w:rPr>
        <w:t xml:space="preserve">   </w:t>
      </w:r>
      <w:r>
        <w:rPr>
          <w:sz w:val="24"/>
          <w:szCs w:val="24"/>
          <w:lang w:val="en-US"/>
        </w:rPr>
        <w:t xml:space="preserve">  </w:t>
      </w:r>
    </w:p>
    <w:p w14:paraId="34340611" w14:textId="546DAF3E" w:rsidR="001B3B51" w:rsidRDefault="007B3A55" w:rsidP="009348CE">
      <w:pPr>
        <w:spacing w:before="120" w:after="120"/>
        <w:ind w:firstLine="720"/>
        <w:jc w:val="both"/>
        <w:rPr>
          <w:sz w:val="24"/>
          <w:szCs w:val="24"/>
          <w:lang w:val="en-US"/>
        </w:rPr>
      </w:pPr>
      <w:r>
        <w:rPr>
          <w:sz w:val="24"/>
          <w:szCs w:val="24"/>
          <w:lang w:val="en-US"/>
        </w:rPr>
        <w:lastRenderedPageBreak/>
        <w:t xml:space="preserve">In particular, the authors </w:t>
      </w:r>
      <w:r w:rsidR="007317AA">
        <w:rPr>
          <w:sz w:val="24"/>
          <w:szCs w:val="24"/>
          <w:lang w:val="en-US"/>
        </w:rPr>
        <w:t xml:space="preserve">highlight the importance of acknowledgment of feelings – i.e., </w:t>
      </w:r>
      <w:r w:rsidR="00F1258B">
        <w:rPr>
          <w:sz w:val="24"/>
          <w:szCs w:val="24"/>
          <w:lang w:val="en-US"/>
        </w:rPr>
        <w:t>“letting the other person know that what they have said has made an impression on you, that their feelings matter to you, and that you are working to understand them.”</w:t>
      </w:r>
      <w:r w:rsidR="00F1258B">
        <w:rPr>
          <w:rStyle w:val="FootnoteReference"/>
          <w:sz w:val="24"/>
          <w:szCs w:val="24"/>
          <w:lang w:val="en-US"/>
        </w:rPr>
        <w:footnoteReference w:id="72"/>
      </w:r>
      <w:r w:rsidR="001B3B51">
        <w:rPr>
          <w:sz w:val="24"/>
          <w:szCs w:val="24"/>
          <w:lang w:val="en-US"/>
        </w:rPr>
        <w:t xml:space="preserve"> Fisher and Shapiro</w:t>
      </w:r>
      <w:r w:rsidR="00560BCF">
        <w:rPr>
          <w:sz w:val="24"/>
          <w:szCs w:val="24"/>
          <w:lang w:val="en-US"/>
        </w:rPr>
        <w:t>’s studies</w:t>
      </w:r>
      <w:r w:rsidR="001B3B51">
        <w:rPr>
          <w:sz w:val="24"/>
          <w:szCs w:val="24"/>
          <w:lang w:val="en-US"/>
        </w:rPr>
        <w:t xml:space="preserve"> </w:t>
      </w:r>
      <w:r w:rsidR="00A15318">
        <w:rPr>
          <w:sz w:val="24"/>
          <w:szCs w:val="24"/>
          <w:lang w:val="en-US"/>
        </w:rPr>
        <w:t xml:space="preserve">break down the acknowledgment of feelings into 1) for </w:t>
      </w:r>
      <w:r w:rsidR="00A15318" w:rsidRPr="0044324C">
        <w:rPr>
          <w:i/>
          <w:sz w:val="24"/>
          <w:szCs w:val="24"/>
          <w:lang w:val="en-US"/>
        </w:rPr>
        <w:t>appreciation</w:t>
      </w:r>
      <w:r w:rsidR="00A15318">
        <w:rPr>
          <w:sz w:val="24"/>
          <w:szCs w:val="24"/>
          <w:lang w:val="en-US"/>
        </w:rPr>
        <w:t xml:space="preserve">: acknowledging the merit of feelings, 2) for </w:t>
      </w:r>
      <w:r w:rsidR="00A15318" w:rsidRPr="0044324C">
        <w:rPr>
          <w:i/>
          <w:sz w:val="24"/>
          <w:szCs w:val="24"/>
          <w:lang w:val="en-US"/>
        </w:rPr>
        <w:t>affiliation</w:t>
      </w:r>
      <w:r w:rsidR="00A15318">
        <w:rPr>
          <w:sz w:val="24"/>
          <w:szCs w:val="24"/>
          <w:lang w:val="en-US"/>
        </w:rPr>
        <w:t xml:space="preserve">: treating </w:t>
      </w:r>
      <w:r w:rsidR="0044324C">
        <w:rPr>
          <w:sz w:val="24"/>
          <w:szCs w:val="24"/>
          <w:lang w:val="en-US"/>
        </w:rPr>
        <w:t xml:space="preserve">the </w:t>
      </w:r>
      <w:r w:rsidR="008A2677">
        <w:rPr>
          <w:sz w:val="24"/>
          <w:szCs w:val="24"/>
          <w:lang w:val="en-US"/>
        </w:rPr>
        <w:t>a party</w:t>
      </w:r>
      <w:r w:rsidR="0044324C">
        <w:rPr>
          <w:sz w:val="24"/>
          <w:szCs w:val="24"/>
          <w:lang w:val="en-US"/>
        </w:rPr>
        <w:t xml:space="preserve"> as a colleague, 3)</w:t>
      </w:r>
      <w:r w:rsidR="008A2677">
        <w:rPr>
          <w:sz w:val="24"/>
          <w:szCs w:val="24"/>
          <w:lang w:val="en-US"/>
        </w:rPr>
        <w:t xml:space="preserve"> </w:t>
      </w:r>
      <w:r w:rsidR="0044324C">
        <w:rPr>
          <w:sz w:val="24"/>
          <w:szCs w:val="24"/>
          <w:lang w:val="en-US"/>
        </w:rPr>
        <w:t xml:space="preserve">for </w:t>
      </w:r>
      <w:r w:rsidR="0044324C" w:rsidRPr="0044324C">
        <w:rPr>
          <w:i/>
          <w:sz w:val="24"/>
          <w:szCs w:val="24"/>
          <w:lang w:val="en-US"/>
        </w:rPr>
        <w:t>autonomy</w:t>
      </w:r>
      <w:r w:rsidR="0044324C">
        <w:rPr>
          <w:sz w:val="24"/>
          <w:szCs w:val="24"/>
          <w:lang w:val="en-US"/>
        </w:rPr>
        <w:t xml:space="preserve">: respecting the freedom to decide important matters, 4) for </w:t>
      </w:r>
      <w:r w:rsidR="0044324C" w:rsidRPr="0044324C">
        <w:rPr>
          <w:i/>
          <w:sz w:val="24"/>
          <w:szCs w:val="24"/>
          <w:lang w:val="en-US"/>
        </w:rPr>
        <w:t>status</w:t>
      </w:r>
      <w:r w:rsidR="0044324C">
        <w:rPr>
          <w:sz w:val="24"/>
          <w:szCs w:val="24"/>
          <w:lang w:val="en-US"/>
        </w:rPr>
        <w:t xml:space="preserve">: recognizing the </w:t>
      </w:r>
      <w:r w:rsidR="008A2677">
        <w:rPr>
          <w:sz w:val="24"/>
          <w:szCs w:val="24"/>
          <w:lang w:val="en-US"/>
        </w:rPr>
        <w:t>a party</w:t>
      </w:r>
      <w:r w:rsidR="0044324C">
        <w:rPr>
          <w:sz w:val="24"/>
          <w:szCs w:val="24"/>
          <w:lang w:val="en-US"/>
        </w:rPr>
        <w:t xml:space="preserve"> deserves her standing, and 5) for </w:t>
      </w:r>
      <w:r w:rsidR="0044324C" w:rsidRPr="0044324C">
        <w:rPr>
          <w:i/>
          <w:sz w:val="24"/>
          <w:szCs w:val="24"/>
          <w:lang w:val="en-US"/>
        </w:rPr>
        <w:t>role</w:t>
      </w:r>
      <w:r w:rsidR="0044324C">
        <w:rPr>
          <w:sz w:val="24"/>
          <w:szCs w:val="24"/>
          <w:lang w:val="en-US"/>
        </w:rPr>
        <w:t>:</w:t>
      </w:r>
      <w:r w:rsidR="008A2677">
        <w:rPr>
          <w:sz w:val="24"/>
          <w:szCs w:val="24"/>
          <w:lang w:val="en-US"/>
        </w:rPr>
        <w:t xml:space="preserve"> </w:t>
      </w:r>
      <w:r w:rsidR="004B7252">
        <w:rPr>
          <w:sz w:val="24"/>
          <w:szCs w:val="24"/>
          <w:lang w:val="en-US"/>
        </w:rPr>
        <w:t>let a party feel that her current role and activities are personally-fulfilling.</w:t>
      </w:r>
      <w:r w:rsidR="004B7252">
        <w:rPr>
          <w:rStyle w:val="FootnoteReference"/>
          <w:sz w:val="24"/>
          <w:szCs w:val="24"/>
          <w:lang w:val="en-US"/>
        </w:rPr>
        <w:footnoteReference w:id="73"/>
      </w:r>
      <w:r w:rsidR="004B7252">
        <w:rPr>
          <w:sz w:val="24"/>
          <w:szCs w:val="24"/>
          <w:lang w:val="en-US"/>
        </w:rPr>
        <w:t xml:space="preserve">  </w:t>
      </w:r>
      <w:r w:rsidR="008A2677">
        <w:rPr>
          <w:sz w:val="24"/>
          <w:szCs w:val="24"/>
          <w:lang w:val="en-US"/>
        </w:rPr>
        <w:t xml:space="preserve">  </w:t>
      </w:r>
      <w:r w:rsidR="0044324C">
        <w:rPr>
          <w:sz w:val="24"/>
          <w:szCs w:val="24"/>
          <w:lang w:val="en-US"/>
        </w:rPr>
        <w:t xml:space="preserve"> </w:t>
      </w:r>
      <w:r w:rsidR="008A2677">
        <w:rPr>
          <w:sz w:val="24"/>
          <w:szCs w:val="24"/>
          <w:lang w:val="en-US"/>
        </w:rPr>
        <w:t xml:space="preserve"> </w:t>
      </w:r>
    </w:p>
    <w:p w14:paraId="6D6E7418" w14:textId="4C495786" w:rsidR="00DC6333" w:rsidRDefault="000E2C35" w:rsidP="009348CE">
      <w:pPr>
        <w:spacing w:before="120" w:after="120"/>
        <w:ind w:firstLine="720"/>
        <w:jc w:val="both"/>
        <w:rPr>
          <w:sz w:val="24"/>
          <w:szCs w:val="24"/>
          <w:lang w:val="en-US"/>
        </w:rPr>
      </w:pPr>
      <w:proofErr w:type="gramStart"/>
      <w:r>
        <w:rPr>
          <w:sz w:val="24"/>
          <w:szCs w:val="24"/>
          <w:lang w:val="en-US"/>
        </w:rPr>
        <w:t xml:space="preserve">In short, </w:t>
      </w:r>
      <w:r w:rsidR="00BB292E">
        <w:rPr>
          <w:sz w:val="24"/>
          <w:szCs w:val="24"/>
          <w:lang w:val="en-US"/>
        </w:rPr>
        <w:t xml:space="preserve">as to </w:t>
      </w:r>
      <w:r w:rsidR="00BB292E" w:rsidRPr="00BB292E">
        <w:rPr>
          <w:i/>
          <w:sz w:val="24"/>
          <w:szCs w:val="24"/>
          <w:lang w:val="en-US"/>
        </w:rPr>
        <w:t>addressing</w:t>
      </w:r>
      <w:r w:rsidR="00BB292E">
        <w:rPr>
          <w:sz w:val="24"/>
          <w:szCs w:val="24"/>
          <w:lang w:val="en-US"/>
        </w:rPr>
        <w:t xml:space="preserve"> emotions, scholars and practitioners have already provided</w:t>
      </w:r>
      <w:r w:rsidR="00B37CC2">
        <w:rPr>
          <w:sz w:val="24"/>
          <w:szCs w:val="24"/>
          <w:lang w:val="en-US"/>
        </w:rPr>
        <w:t xml:space="preserve"> </w:t>
      </w:r>
      <w:r w:rsidR="00EB157D">
        <w:rPr>
          <w:sz w:val="24"/>
          <w:szCs w:val="24"/>
          <w:lang w:val="en-US" w:eastAsia="zh-CN"/>
        </w:rPr>
        <w:t xml:space="preserve">valuable guidelines </w:t>
      </w:r>
      <w:r w:rsidR="00EB157D">
        <w:rPr>
          <w:rFonts w:hint="eastAsia"/>
          <w:sz w:val="24"/>
          <w:szCs w:val="24"/>
          <w:lang w:val="en-US" w:eastAsia="zh-CN"/>
        </w:rPr>
        <w:t xml:space="preserve">on </w:t>
      </w:r>
      <w:r w:rsidR="002A247F" w:rsidRPr="002A247F">
        <w:rPr>
          <w:i/>
          <w:sz w:val="24"/>
          <w:szCs w:val="24"/>
          <w:lang w:val="en-US"/>
        </w:rPr>
        <w:t>identifying</w:t>
      </w:r>
      <w:r w:rsidR="002A247F">
        <w:rPr>
          <w:sz w:val="24"/>
          <w:szCs w:val="24"/>
          <w:lang w:val="en-US"/>
        </w:rPr>
        <w:t xml:space="preserve"> and </w:t>
      </w:r>
      <w:r w:rsidR="002A247F" w:rsidRPr="002A247F">
        <w:rPr>
          <w:i/>
          <w:sz w:val="24"/>
          <w:szCs w:val="24"/>
          <w:lang w:val="en-US"/>
        </w:rPr>
        <w:t>meeting</w:t>
      </w:r>
      <w:r w:rsidR="002A247F">
        <w:rPr>
          <w:sz w:val="24"/>
          <w:szCs w:val="24"/>
          <w:lang w:val="en-US"/>
        </w:rPr>
        <w:t xml:space="preserve"> the concerns underlying the emotions.</w:t>
      </w:r>
      <w:proofErr w:type="gramEnd"/>
      <w:r w:rsidR="00EF21F5">
        <w:rPr>
          <w:sz w:val="24"/>
          <w:szCs w:val="24"/>
          <w:lang w:val="en-US"/>
        </w:rPr>
        <w:t xml:space="preserve">  </w:t>
      </w:r>
      <w:r w:rsidR="00711C61">
        <w:rPr>
          <w:sz w:val="24"/>
          <w:szCs w:val="24"/>
          <w:lang w:val="en-US"/>
        </w:rPr>
        <w:t xml:space="preserve">While a text-based and asynchronous online mediation cannot prevent people from not following </w:t>
      </w:r>
      <w:r w:rsidR="00F1258B">
        <w:rPr>
          <w:sz w:val="24"/>
          <w:szCs w:val="24"/>
          <w:lang w:val="en-US"/>
        </w:rPr>
        <w:t>these</w:t>
      </w:r>
      <w:r w:rsidR="00711C61">
        <w:rPr>
          <w:sz w:val="24"/>
          <w:szCs w:val="24"/>
          <w:lang w:val="en-US"/>
        </w:rPr>
        <w:t xml:space="preserve"> guidelines, it could </w:t>
      </w:r>
      <w:r w:rsidR="007B3A55">
        <w:rPr>
          <w:sz w:val="24"/>
          <w:szCs w:val="24"/>
          <w:lang w:val="en-US"/>
        </w:rPr>
        <w:t xml:space="preserve">still provide </w:t>
      </w:r>
      <w:r w:rsidR="00FC4D27">
        <w:rPr>
          <w:sz w:val="24"/>
          <w:szCs w:val="24"/>
          <w:lang w:val="en-US"/>
        </w:rPr>
        <w:t>guidance</w:t>
      </w:r>
      <w:r w:rsidR="007B3A55">
        <w:rPr>
          <w:sz w:val="24"/>
          <w:szCs w:val="24"/>
          <w:lang w:val="en-US"/>
        </w:rPr>
        <w:t xml:space="preserve"> next to each text box (e.g., describe all your feelings wi</w:t>
      </w:r>
      <w:r w:rsidR="00EF21F5">
        <w:rPr>
          <w:sz w:val="24"/>
          <w:szCs w:val="24"/>
          <w:lang w:val="en-US"/>
        </w:rPr>
        <w:t>thout blaming the other party)</w:t>
      </w:r>
      <w:r w:rsidR="00F61D37">
        <w:rPr>
          <w:sz w:val="24"/>
          <w:szCs w:val="24"/>
          <w:lang w:val="en-US"/>
        </w:rPr>
        <w:t xml:space="preserve"> assisting users in making statements</w:t>
      </w:r>
      <w:r w:rsidR="00EF21F5">
        <w:rPr>
          <w:sz w:val="24"/>
          <w:szCs w:val="24"/>
          <w:lang w:val="en-US"/>
        </w:rPr>
        <w:t xml:space="preserve">.  Moreover, </w:t>
      </w:r>
      <w:r w:rsidR="00BA4FB4">
        <w:rPr>
          <w:sz w:val="24"/>
          <w:szCs w:val="24"/>
          <w:lang w:val="en-US"/>
        </w:rPr>
        <w:t xml:space="preserve">the online platform can require the parties to fill out a </w:t>
      </w:r>
      <w:r w:rsidR="00FA128E">
        <w:rPr>
          <w:sz w:val="24"/>
          <w:szCs w:val="24"/>
          <w:lang w:val="en-US"/>
        </w:rPr>
        <w:t>preparation</w:t>
      </w:r>
      <w:r w:rsidR="00BA4FB4">
        <w:rPr>
          <w:sz w:val="24"/>
          <w:szCs w:val="24"/>
          <w:lang w:val="en-US"/>
        </w:rPr>
        <w:t xml:space="preserve"> form </w:t>
      </w:r>
      <w:r w:rsidR="00FA128E">
        <w:rPr>
          <w:sz w:val="24"/>
          <w:szCs w:val="24"/>
          <w:lang w:val="en-US"/>
        </w:rPr>
        <w:t xml:space="preserve">or checklist </w:t>
      </w:r>
      <w:r w:rsidR="00BA4FB4">
        <w:rPr>
          <w:sz w:val="24"/>
          <w:szCs w:val="24"/>
          <w:lang w:val="en-US"/>
        </w:rPr>
        <w:t>in order to better explore their emotions</w:t>
      </w:r>
      <w:r w:rsidR="00FA128E">
        <w:rPr>
          <w:sz w:val="24"/>
          <w:szCs w:val="24"/>
          <w:lang w:val="en-US"/>
        </w:rPr>
        <w:t xml:space="preserve"> in a structured way</w:t>
      </w:r>
      <w:r w:rsidR="003E0F64">
        <w:rPr>
          <w:sz w:val="24"/>
          <w:szCs w:val="24"/>
          <w:lang w:val="en-US"/>
        </w:rPr>
        <w:t xml:space="preserve"> (see Appendix I</w:t>
      </w:r>
      <w:r w:rsidR="00FD1594">
        <w:rPr>
          <w:sz w:val="24"/>
          <w:szCs w:val="24"/>
          <w:lang w:val="en-US"/>
        </w:rPr>
        <w:t xml:space="preserve"> for example)</w:t>
      </w:r>
      <w:r w:rsidR="00BA4FB4">
        <w:rPr>
          <w:sz w:val="24"/>
          <w:szCs w:val="24"/>
          <w:lang w:val="en-US"/>
        </w:rPr>
        <w:t>.</w:t>
      </w:r>
      <w:r w:rsidR="00FA128E">
        <w:rPr>
          <w:sz w:val="24"/>
          <w:szCs w:val="24"/>
          <w:lang w:val="en-US"/>
        </w:rPr>
        <w:t xml:space="preserve">  Future technology may allow the online platform to store and analyze data from the cases and help to recognize patterns of emotions and concerns and provide </w:t>
      </w:r>
      <w:r w:rsidR="00366BA4">
        <w:rPr>
          <w:sz w:val="24"/>
          <w:szCs w:val="24"/>
          <w:lang w:val="en-US"/>
        </w:rPr>
        <w:t>relevant</w:t>
      </w:r>
      <w:r w:rsidR="00FA128E">
        <w:rPr>
          <w:sz w:val="24"/>
          <w:szCs w:val="24"/>
          <w:lang w:val="en-US"/>
        </w:rPr>
        <w:t xml:space="preserve"> advice.</w:t>
      </w:r>
      <w:r w:rsidR="00A872AC">
        <w:rPr>
          <w:sz w:val="24"/>
          <w:szCs w:val="24"/>
          <w:lang w:val="en-US"/>
        </w:rPr>
        <w:t xml:space="preserve">  Notice that this could raise ethical issue</w:t>
      </w:r>
      <w:r w:rsidR="00083CD1">
        <w:rPr>
          <w:sz w:val="24"/>
          <w:szCs w:val="24"/>
          <w:lang w:val="en-US"/>
        </w:rPr>
        <w:t>s</w:t>
      </w:r>
      <w:r w:rsidR="00A872AC">
        <w:rPr>
          <w:sz w:val="24"/>
          <w:szCs w:val="24"/>
          <w:lang w:val="en-US"/>
        </w:rPr>
        <w:t xml:space="preserve"> </w:t>
      </w:r>
      <w:r w:rsidR="00083CD1">
        <w:rPr>
          <w:sz w:val="24"/>
          <w:szCs w:val="24"/>
          <w:lang w:val="en-US"/>
        </w:rPr>
        <w:t>on</w:t>
      </w:r>
      <w:r w:rsidR="00A872AC">
        <w:rPr>
          <w:sz w:val="24"/>
          <w:szCs w:val="24"/>
          <w:lang w:val="en-US"/>
        </w:rPr>
        <w:t xml:space="preserve"> </w:t>
      </w:r>
      <w:r w:rsidR="00BA46F9">
        <w:rPr>
          <w:sz w:val="24"/>
          <w:szCs w:val="24"/>
          <w:lang w:val="en-US"/>
        </w:rPr>
        <w:t xml:space="preserve">confidentiality </w:t>
      </w:r>
      <w:r w:rsidR="00DC6333">
        <w:rPr>
          <w:sz w:val="24"/>
          <w:szCs w:val="24"/>
          <w:lang w:val="en-US"/>
        </w:rPr>
        <w:t>and data privacy as</w:t>
      </w:r>
      <w:r w:rsidR="00BA46F9">
        <w:rPr>
          <w:sz w:val="24"/>
          <w:szCs w:val="24"/>
          <w:lang w:val="en-US"/>
        </w:rPr>
        <w:t xml:space="preserve"> </w:t>
      </w:r>
      <w:r w:rsidR="00DC6333">
        <w:rPr>
          <w:sz w:val="24"/>
          <w:szCs w:val="24"/>
          <w:lang w:val="en-US"/>
        </w:rPr>
        <w:t>d</w:t>
      </w:r>
      <w:r w:rsidR="00C7646A">
        <w:rPr>
          <w:sz w:val="24"/>
          <w:szCs w:val="24"/>
          <w:lang w:val="en-US"/>
        </w:rPr>
        <w:t xml:space="preserve">ata </w:t>
      </w:r>
      <w:r w:rsidR="00F2305B">
        <w:rPr>
          <w:sz w:val="24"/>
          <w:szCs w:val="24"/>
          <w:lang w:val="en-US"/>
        </w:rPr>
        <w:t>misuse</w:t>
      </w:r>
      <w:r w:rsidR="00C7646A">
        <w:rPr>
          <w:sz w:val="24"/>
          <w:szCs w:val="24"/>
          <w:lang w:val="en-US"/>
        </w:rPr>
        <w:t xml:space="preserve"> has always been a concern in the world of cyberspace.  For example, it </w:t>
      </w:r>
      <w:r w:rsidR="00BA46F9">
        <w:rPr>
          <w:sz w:val="24"/>
          <w:szCs w:val="24"/>
          <w:lang w:val="en-US"/>
        </w:rPr>
        <w:t xml:space="preserve">was </w:t>
      </w:r>
      <w:r w:rsidR="00C7646A">
        <w:rPr>
          <w:sz w:val="24"/>
          <w:szCs w:val="24"/>
          <w:lang w:val="en-US"/>
        </w:rPr>
        <w:t xml:space="preserve">recently </w:t>
      </w:r>
      <w:r w:rsidR="00BA46F9">
        <w:rPr>
          <w:sz w:val="24"/>
          <w:szCs w:val="24"/>
          <w:lang w:val="en-US"/>
        </w:rPr>
        <w:t>discovered that “</w:t>
      </w:r>
      <w:r w:rsidR="00BA46F9" w:rsidRPr="00BA46F9">
        <w:rPr>
          <w:sz w:val="24"/>
          <w:szCs w:val="24"/>
          <w:lang w:val="en-US"/>
        </w:rPr>
        <w:t xml:space="preserve">the personal data of up to 87 million Facebook users was improperly harvested by the consulting firm Cambridge </w:t>
      </w:r>
      <w:proofErr w:type="spellStart"/>
      <w:r w:rsidR="00BA46F9" w:rsidRPr="00BA46F9">
        <w:rPr>
          <w:sz w:val="24"/>
          <w:szCs w:val="24"/>
          <w:lang w:val="en-US"/>
        </w:rPr>
        <w:t>Analytica</w:t>
      </w:r>
      <w:proofErr w:type="spellEnd"/>
      <w:r w:rsidR="00BA46F9">
        <w:rPr>
          <w:sz w:val="24"/>
          <w:szCs w:val="24"/>
          <w:lang w:val="en-US"/>
        </w:rPr>
        <w:t>.”</w:t>
      </w:r>
      <w:r w:rsidR="00BA46F9">
        <w:rPr>
          <w:rStyle w:val="FootnoteReference"/>
          <w:sz w:val="24"/>
          <w:szCs w:val="24"/>
          <w:lang w:val="en-US"/>
        </w:rPr>
        <w:footnoteReference w:id="74"/>
      </w:r>
      <w:r w:rsidR="00107CF5">
        <w:rPr>
          <w:sz w:val="24"/>
          <w:szCs w:val="24"/>
          <w:lang w:val="en-US"/>
        </w:rPr>
        <w:t xml:space="preserve">  </w:t>
      </w:r>
      <w:r w:rsidR="00DC6333">
        <w:rPr>
          <w:sz w:val="24"/>
          <w:szCs w:val="24"/>
          <w:lang w:val="en-US"/>
        </w:rPr>
        <w:t xml:space="preserve">Similar risks also exist in online mediation, where users may have no idea of whether and how their data might be used: </w:t>
      </w:r>
    </w:p>
    <w:p w14:paraId="7D88D477" w14:textId="72DD0881" w:rsidR="00DC6333" w:rsidRDefault="0048077F" w:rsidP="009348CE">
      <w:pPr>
        <w:ind w:left="737" w:right="737"/>
        <w:jc w:val="both"/>
        <w:rPr>
          <w:sz w:val="20"/>
          <w:szCs w:val="20"/>
          <w:lang w:val="en-US"/>
        </w:rPr>
      </w:pPr>
      <w:r w:rsidRPr="0048077F">
        <w:rPr>
          <w:sz w:val="20"/>
          <w:szCs w:val="20"/>
          <w:lang w:val="en-US"/>
        </w:rPr>
        <w:t xml:space="preserve">ODR providers may store sensitive communications and records, such as personally identifying information; opinions </w:t>
      </w:r>
      <w:r w:rsidRPr="0048077F">
        <w:rPr>
          <w:sz w:val="20"/>
          <w:szCs w:val="20"/>
          <w:lang w:val="en-US"/>
        </w:rPr>
        <w:lastRenderedPageBreak/>
        <w:t xml:space="preserve">and communications made to other disputants or neutrals with the expectation that they would not be shared; and records relating to health, education, and employment. This privacy interest is two-pronged: (1) disputants may want protection against unauthorized </w:t>
      </w:r>
      <w:r w:rsidRPr="0048077F">
        <w:rPr>
          <w:i/>
          <w:sz w:val="20"/>
          <w:szCs w:val="20"/>
          <w:lang w:val="en-US"/>
        </w:rPr>
        <w:t>access</w:t>
      </w:r>
      <w:r w:rsidRPr="0048077F">
        <w:rPr>
          <w:sz w:val="20"/>
          <w:szCs w:val="20"/>
          <w:lang w:val="en-US"/>
        </w:rPr>
        <w:t xml:space="preserve"> of data, in the form of tech</w:t>
      </w:r>
      <w:r>
        <w:rPr>
          <w:sz w:val="20"/>
          <w:szCs w:val="20"/>
          <w:lang w:val="en-US"/>
        </w:rPr>
        <w:t>nical and physical security,</w:t>
      </w:r>
      <w:r w:rsidRPr="0048077F">
        <w:rPr>
          <w:sz w:val="20"/>
          <w:szCs w:val="20"/>
          <w:lang w:val="en-US"/>
        </w:rPr>
        <w:t xml:space="preserve"> and (2) disputants may want protection against unauthorized and unexpected (or otherwise unconsented to) </w:t>
      </w:r>
      <w:r w:rsidRPr="0048077F">
        <w:rPr>
          <w:i/>
          <w:sz w:val="20"/>
          <w:szCs w:val="20"/>
          <w:lang w:val="en-US"/>
        </w:rPr>
        <w:t>use</w:t>
      </w:r>
      <w:r w:rsidRPr="0048077F">
        <w:rPr>
          <w:sz w:val="20"/>
          <w:szCs w:val="20"/>
          <w:lang w:val="en-US"/>
        </w:rPr>
        <w:t xml:space="preserve"> of data.</w:t>
      </w:r>
      <w:r w:rsidR="00C4241C">
        <w:rPr>
          <w:rStyle w:val="FootnoteReference"/>
          <w:sz w:val="20"/>
          <w:szCs w:val="20"/>
          <w:lang w:val="en-US"/>
        </w:rPr>
        <w:footnoteReference w:id="75"/>
      </w:r>
      <w:r>
        <w:rPr>
          <w:sz w:val="20"/>
          <w:szCs w:val="20"/>
          <w:lang w:val="en-US"/>
        </w:rPr>
        <w:t xml:space="preserve">  </w:t>
      </w:r>
    </w:p>
    <w:p w14:paraId="054BCA73" w14:textId="77777777" w:rsidR="00DC6333" w:rsidRPr="00A10323" w:rsidRDefault="00DC6333" w:rsidP="009348CE">
      <w:pPr>
        <w:ind w:left="737" w:right="737"/>
        <w:jc w:val="both"/>
        <w:rPr>
          <w:sz w:val="20"/>
          <w:szCs w:val="20"/>
          <w:lang w:val="en-US"/>
        </w:rPr>
      </w:pPr>
      <w:r>
        <w:rPr>
          <w:sz w:val="20"/>
          <w:szCs w:val="20"/>
          <w:lang w:val="en-US"/>
        </w:rPr>
        <w:t xml:space="preserve"> </w:t>
      </w:r>
    </w:p>
    <w:p w14:paraId="106304F7" w14:textId="4748F780" w:rsidR="00FA128E" w:rsidRDefault="00441832" w:rsidP="009348CE">
      <w:pPr>
        <w:spacing w:before="120" w:after="120"/>
        <w:ind w:firstLine="720"/>
        <w:jc w:val="both"/>
        <w:rPr>
          <w:sz w:val="24"/>
          <w:szCs w:val="24"/>
          <w:lang w:val="en-US"/>
        </w:rPr>
      </w:pPr>
      <w:r>
        <w:rPr>
          <w:rFonts w:eastAsiaTheme="minorEastAsia"/>
          <w:bCs w:val="0"/>
          <w:sz w:val="24"/>
          <w:szCs w:val="24"/>
          <w:lang w:val="en-US"/>
        </w:rPr>
        <w:t>The concern, however,</w:t>
      </w:r>
      <w:r w:rsidR="00AA717F">
        <w:rPr>
          <w:rFonts w:eastAsiaTheme="minorEastAsia"/>
          <w:bCs w:val="0"/>
          <w:sz w:val="24"/>
          <w:szCs w:val="24"/>
          <w:lang w:val="en-US"/>
        </w:rPr>
        <w:t xml:space="preserve"> is associated with offline mediation as well.  Information has to be kept somewhere, either at the mediator’s notebook, personal computer, or </w:t>
      </w:r>
      <w:r w:rsidR="00AA717F">
        <w:rPr>
          <w:rFonts w:eastAsiaTheme="minorEastAsia"/>
          <w:bCs w:val="0"/>
          <w:sz w:val="24"/>
          <w:szCs w:val="24"/>
          <w:lang w:val="en-US" w:eastAsia="zh-CN"/>
        </w:rPr>
        <w:t xml:space="preserve">a cloud drive.  There is always a risk that information </w:t>
      </w:r>
      <w:r w:rsidR="009066C5">
        <w:rPr>
          <w:rFonts w:eastAsiaTheme="minorEastAsia"/>
          <w:bCs w:val="0"/>
          <w:sz w:val="24"/>
          <w:szCs w:val="24"/>
          <w:lang w:val="en-US" w:eastAsia="zh-CN"/>
        </w:rPr>
        <w:t>is</w:t>
      </w:r>
      <w:r w:rsidR="00AA717F">
        <w:rPr>
          <w:rFonts w:eastAsiaTheme="minorEastAsia"/>
          <w:bCs w:val="0"/>
          <w:sz w:val="24"/>
          <w:szCs w:val="24"/>
          <w:lang w:val="en-US" w:eastAsia="zh-CN"/>
        </w:rPr>
        <w:t xml:space="preserve"> leaked, no matter </w:t>
      </w:r>
      <w:r w:rsidR="000D25A6">
        <w:rPr>
          <w:rFonts w:eastAsiaTheme="minorEastAsia"/>
          <w:bCs w:val="0"/>
          <w:sz w:val="24"/>
          <w:szCs w:val="24"/>
          <w:lang w:val="en-US" w:eastAsia="zh-CN"/>
        </w:rPr>
        <w:t xml:space="preserve">where it is </w:t>
      </w:r>
      <w:r w:rsidR="003A3CD9">
        <w:rPr>
          <w:rFonts w:eastAsiaTheme="minorEastAsia"/>
          <w:bCs w:val="0"/>
          <w:sz w:val="24"/>
          <w:szCs w:val="24"/>
          <w:lang w:val="en-US" w:eastAsia="zh-CN"/>
        </w:rPr>
        <w:t>stored</w:t>
      </w:r>
      <w:r w:rsidR="00AA717F">
        <w:rPr>
          <w:rFonts w:eastAsiaTheme="minorEastAsia"/>
          <w:bCs w:val="0"/>
          <w:sz w:val="24"/>
          <w:szCs w:val="24"/>
          <w:lang w:val="en-US" w:eastAsia="zh-CN"/>
        </w:rPr>
        <w:t xml:space="preserve">. </w:t>
      </w:r>
      <w:r w:rsidR="003A3CD9">
        <w:rPr>
          <w:rFonts w:eastAsiaTheme="minorEastAsia"/>
          <w:bCs w:val="0"/>
          <w:sz w:val="24"/>
          <w:szCs w:val="24"/>
          <w:lang w:val="en-US" w:eastAsia="zh-CN"/>
        </w:rPr>
        <w:t xml:space="preserve"> </w:t>
      </w:r>
      <w:r w:rsidR="00AA717F">
        <w:rPr>
          <w:rFonts w:eastAsiaTheme="minorEastAsia"/>
          <w:bCs w:val="0"/>
          <w:sz w:val="24"/>
          <w:szCs w:val="24"/>
          <w:lang w:val="en-US" w:eastAsia="zh-CN"/>
        </w:rPr>
        <w:t xml:space="preserve">The advantage of storing information an online platform is that the </w:t>
      </w:r>
      <w:r w:rsidR="00AA717F" w:rsidRPr="00144A1F">
        <w:rPr>
          <w:rFonts w:eastAsiaTheme="minorEastAsia"/>
          <w:bCs w:val="0"/>
          <w:sz w:val="24"/>
          <w:szCs w:val="24"/>
          <w:lang w:val="en-US" w:eastAsia="zh-CN"/>
        </w:rPr>
        <w:t>custodian</w:t>
      </w:r>
      <w:r w:rsidR="00AA717F">
        <w:rPr>
          <w:rFonts w:eastAsiaTheme="minorEastAsia"/>
          <w:bCs w:val="0"/>
          <w:sz w:val="24"/>
          <w:szCs w:val="24"/>
          <w:lang w:val="en-US" w:eastAsia="zh-CN"/>
        </w:rPr>
        <w:t xml:space="preserve">s would be </w:t>
      </w:r>
      <w:proofErr w:type="spellStart"/>
      <w:r w:rsidR="00AA717F">
        <w:rPr>
          <w:rFonts w:eastAsiaTheme="minorEastAsia"/>
          <w:bCs w:val="0"/>
          <w:sz w:val="24"/>
          <w:szCs w:val="24"/>
          <w:lang w:val="en-US" w:eastAsia="zh-CN"/>
        </w:rPr>
        <w:t>cybersecurity</w:t>
      </w:r>
      <w:proofErr w:type="spellEnd"/>
      <w:r w:rsidR="00AA717F">
        <w:rPr>
          <w:rFonts w:eastAsiaTheme="minorEastAsia"/>
          <w:bCs w:val="0"/>
          <w:sz w:val="24"/>
          <w:szCs w:val="24"/>
          <w:lang w:val="en-US" w:eastAsia="zh-CN"/>
        </w:rPr>
        <w:t xml:space="preserve"> specialists, who, compared with mediators, seem to be better equipped to secure data privacy.  This is like saving money in a bank could be safer than putting it under </w:t>
      </w:r>
      <w:r w:rsidR="00D96790">
        <w:rPr>
          <w:rFonts w:eastAsiaTheme="minorEastAsia"/>
          <w:bCs w:val="0"/>
          <w:sz w:val="24"/>
          <w:szCs w:val="24"/>
          <w:lang w:val="en-US" w:eastAsia="zh-CN"/>
        </w:rPr>
        <w:t>the</w:t>
      </w:r>
      <w:r w:rsidR="00AA717F">
        <w:rPr>
          <w:rFonts w:eastAsiaTheme="minorEastAsia"/>
          <w:bCs w:val="0"/>
          <w:sz w:val="24"/>
          <w:szCs w:val="24"/>
          <w:lang w:val="en-US" w:eastAsia="zh-CN"/>
        </w:rPr>
        <w:t xml:space="preserve"> bed.  </w:t>
      </w:r>
      <w:r w:rsidR="00BE6F2D">
        <w:rPr>
          <w:rFonts w:eastAsiaTheme="minorEastAsia"/>
          <w:bCs w:val="0"/>
          <w:sz w:val="24"/>
          <w:szCs w:val="24"/>
          <w:lang w:val="en-US" w:eastAsia="zh-CN"/>
        </w:rPr>
        <w:t>In any event</w:t>
      </w:r>
      <w:r w:rsidR="008159DB">
        <w:rPr>
          <w:rFonts w:eastAsiaTheme="minorEastAsia"/>
          <w:bCs w:val="0"/>
          <w:sz w:val="24"/>
          <w:szCs w:val="24"/>
          <w:lang w:val="en-US" w:eastAsia="zh-CN"/>
        </w:rPr>
        <w:t xml:space="preserve">, </w:t>
      </w:r>
      <w:r w:rsidR="008159DB">
        <w:rPr>
          <w:sz w:val="24"/>
          <w:szCs w:val="24"/>
          <w:lang w:val="en-US"/>
        </w:rPr>
        <w:t xml:space="preserve">there seems to always </w:t>
      </w:r>
      <w:r w:rsidR="00DB364B">
        <w:rPr>
          <w:sz w:val="24"/>
          <w:szCs w:val="24"/>
          <w:lang w:val="en-US"/>
        </w:rPr>
        <w:t xml:space="preserve">be </w:t>
      </w:r>
      <w:r w:rsidR="008159DB">
        <w:rPr>
          <w:sz w:val="24"/>
          <w:szCs w:val="24"/>
          <w:lang w:val="en-US"/>
        </w:rPr>
        <w:t xml:space="preserve">a </w:t>
      </w:r>
      <w:r w:rsidR="00107CF5">
        <w:rPr>
          <w:sz w:val="24"/>
          <w:szCs w:val="24"/>
          <w:lang w:val="en-US"/>
        </w:rPr>
        <w:t>trade</w:t>
      </w:r>
      <w:r w:rsidR="00D971E4">
        <w:rPr>
          <w:sz w:val="24"/>
          <w:szCs w:val="24"/>
          <w:lang w:val="en-US"/>
        </w:rPr>
        <w:t>-</w:t>
      </w:r>
      <w:r w:rsidR="00107CF5">
        <w:rPr>
          <w:sz w:val="24"/>
          <w:szCs w:val="24"/>
          <w:lang w:val="en-US"/>
        </w:rPr>
        <w:t xml:space="preserve">off between benefits and privacy </w:t>
      </w:r>
      <w:r w:rsidR="008159DB">
        <w:rPr>
          <w:sz w:val="24"/>
          <w:szCs w:val="24"/>
          <w:lang w:val="en-US"/>
        </w:rPr>
        <w:t>in the foreseeable future.</w:t>
      </w:r>
      <w:r w:rsidR="00FE13E4">
        <w:rPr>
          <w:sz w:val="24"/>
          <w:szCs w:val="24"/>
          <w:lang w:val="en-US"/>
        </w:rPr>
        <w:t xml:space="preserve"> </w:t>
      </w:r>
      <w:r w:rsidR="008159DB">
        <w:rPr>
          <w:sz w:val="24"/>
          <w:szCs w:val="24"/>
          <w:lang w:val="en-US"/>
        </w:rPr>
        <w:t xml:space="preserve"> I</w:t>
      </w:r>
      <w:r w:rsidR="00FE13E4">
        <w:rPr>
          <w:sz w:val="24"/>
          <w:szCs w:val="24"/>
          <w:lang w:val="en-US"/>
        </w:rPr>
        <w:t>n an online mediation, we could at least guarantee that the users are making the trade</w:t>
      </w:r>
      <w:r w:rsidR="00D971E4">
        <w:rPr>
          <w:sz w:val="24"/>
          <w:szCs w:val="24"/>
          <w:lang w:val="en-US"/>
        </w:rPr>
        <w:t>-</w:t>
      </w:r>
      <w:r w:rsidR="00FE13E4">
        <w:rPr>
          <w:sz w:val="24"/>
          <w:szCs w:val="24"/>
          <w:lang w:val="en-US"/>
        </w:rPr>
        <w:t xml:space="preserve">off themselves by providing fair warnings and full disclosure of </w:t>
      </w:r>
      <w:r w:rsidR="009D09A0">
        <w:rPr>
          <w:sz w:val="24"/>
          <w:szCs w:val="24"/>
          <w:lang w:val="en-US"/>
        </w:rPr>
        <w:t xml:space="preserve">the </w:t>
      </w:r>
      <w:r w:rsidR="00FE13E4">
        <w:rPr>
          <w:sz w:val="24"/>
          <w:szCs w:val="24"/>
          <w:lang w:val="en-US"/>
        </w:rPr>
        <w:t xml:space="preserve">potential use of data.      </w:t>
      </w:r>
      <w:r w:rsidR="00C7646A">
        <w:rPr>
          <w:sz w:val="24"/>
          <w:szCs w:val="24"/>
          <w:lang w:val="en-US"/>
        </w:rPr>
        <w:t xml:space="preserve">  </w:t>
      </w:r>
      <w:r w:rsidR="00BA46F9">
        <w:rPr>
          <w:sz w:val="24"/>
          <w:szCs w:val="24"/>
          <w:lang w:val="en-US"/>
        </w:rPr>
        <w:t xml:space="preserve">   </w:t>
      </w:r>
    </w:p>
    <w:p w14:paraId="538218B2" w14:textId="76A26545" w:rsidR="00363375" w:rsidRDefault="00363375" w:rsidP="009348CE">
      <w:pPr>
        <w:pStyle w:val="Heading3"/>
        <w:spacing w:before="120" w:after="120"/>
        <w:jc w:val="both"/>
        <w:rPr>
          <w:lang w:val="en-US" w:eastAsia="zh-CN"/>
        </w:rPr>
      </w:pPr>
      <w:bookmarkStart w:id="12" w:name="_Toc512007683"/>
      <w:r>
        <w:rPr>
          <w:lang w:val="en-US" w:eastAsia="zh-CN"/>
        </w:rPr>
        <w:t>Process</w:t>
      </w:r>
      <w:bookmarkEnd w:id="12"/>
      <w:r>
        <w:rPr>
          <w:lang w:val="en-US" w:eastAsia="zh-CN"/>
        </w:rPr>
        <w:t xml:space="preserve"> </w:t>
      </w:r>
    </w:p>
    <w:p w14:paraId="0101B325" w14:textId="137F3EE3" w:rsidR="00585DFC" w:rsidRDefault="00293B3B" w:rsidP="009348CE">
      <w:pPr>
        <w:spacing w:before="120" w:after="120"/>
        <w:ind w:firstLine="720"/>
        <w:jc w:val="both"/>
        <w:rPr>
          <w:rFonts w:eastAsiaTheme="minorEastAsia"/>
          <w:bCs w:val="0"/>
          <w:sz w:val="24"/>
          <w:szCs w:val="24"/>
          <w:lang w:val="en-US"/>
        </w:rPr>
      </w:pPr>
      <w:r>
        <w:rPr>
          <w:rFonts w:eastAsiaTheme="minorEastAsia"/>
          <w:bCs w:val="0"/>
          <w:sz w:val="24"/>
          <w:szCs w:val="24"/>
          <w:lang w:val="en-US"/>
        </w:rPr>
        <w:t>To recap, as to process</w:t>
      </w:r>
      <w:r w:rsidR="002F2709">
        <w:rPr>
          <w:rFonts w:eastAsiaTheme="minorEastAsia"/>
          <w:bCs w:val="0"/>
          <w:sz w:val="24"/>
          <w:szCs w:val="24"/>
          <w:lang w:val="en-US"/>
        </w:rPr>
        <w:t xml:space="preserve"> for mediation</w:t>
      </w:r>
      <w:r>
        <w:rPr>
          <w:rFonts w:eastAsiaTheme="minorEastAsia"/>
          <w:bCs w:val="0"/>
          <w:sz w:val="24"/>
          <w:szCs w:val="24"/>
          <w:lang w:val="en-US"/>
        </w:rPr>
        <w:t>, Sander</w:t>
      </w:r>
      <w:r w:rsidR="002F2709">
        <w:rPr>
          <w:rFonts w:eastAsiaTheme="minorEastAsia"/>
          <w:bCs w:val="0"/>
          <w:sz w:val="24"/>
          <w:szCs w:val="24"/>
          <w:lang w:val="en-US"/>
        </w:rPr>
        <w:t xml:space="preserve"> emphasize</w:t>
      </w:r>
      <w:r w:rsidR="001F7618">
        <w:rPr>
          <w:rFonts w:eastAsiaTheme="minorEastAsia"/>
          <w:bCs w:val="0"/>
          <w:sz w:val="24"/>
          <w:szCs w:val="24"/>
          <w:lang w:val="en-US"/>
        </w:rPr>
        <w:t>s</w:t>
      </w:r>
      <w:r w:rsidR="002F2709">
        <w:rPr>
          <w:rFonts w:eastAsiaTheme="minorEastAsia"/>
          <w:bCs w:val="0"/>
          <w:sz w:val="24"/>
          <w:szCs w:val="24"/>
          <w:lang w:val="en-US"/>
        </w:rPr>
        <w:t xml:space="preserve"> the </w:t>
      </w:r>
      <w:r w:rsidR="00350EAF">
        <w:rPr>
          <w:rFonts w:eastAsiaTheme="minorEastAsia"/>
          <w:bCs w:val="0"/>
          <w:sz w:val="24"/>
          <w:szCs w:val="24"/>
          <w:lang w:val="en-US"/>
        </w:rPr>
        <w:t>goal</w:t>
      </w:r>
      <w:r w:rsidR="002F2709">
        <w:rPr>
          <w:rFonts w:eastAsiaTheme="minorEastAsia"/>
          <w:bCs w:val="0"/>
          <w:sz w:val="24"/>
          <w:szCs w:val="24"/>
          <w:lang w:val="en-US"/>
        </w:rPr>
        <w:t xml:space="preserve"> of </w:t>
      </w:r>
      <w:r w:rsidR="00350EAF">
        <w:rPr>
          <w:rFonts w:eastAsiaTheme="minorEastAsia"/>
          <w:bCs w:val="0"/>
          <w:sz w:val="24"/>
          <w:szCs w:val="24"/>
          <w:lang w:val="en-US"/>
        </w:rPr>
        <w:t xml:space="preserve">encouraging </w:t>
      </w:r>
      <w:r w:rsidR="002F2709">
        <w:rPr>
          <w:rFonts w:eastAsiaTheme="minorEastAsia"/>
          <w:bCs w:val="0"/>
          <w:sz w:val="24"/>
          <w:szCs w:val="24"/>
          <w:lang w:val="en-US"/>
        </w:rPr>
        <w:t>flexibility.</w:t>
      </w:r>
      <w:r w:rsidR="002F2709">
        <w:rPr>
          <w:rStyle w:val="FootnoteReference"/>
          <w:rFonts w:eastAsiaTheme="minorEastAsia"/>
          <w:bCs w:val="0"/>
          <w:sz w:val="24"/>
          <w:szCs w:val="24"/>
          <w:lang w:val="en-US"/>
        </w:rPr>
        <w:footnoteReference w:id="76"/>
      </w:r>
      <w:r w:rsidR="00961023">
        <w:rPr>
          <w:rFonts w:eastAsiaTheme="minorEastAsia"/>
          <w:bCs w:val="0"/>
          <w:sz w:val="24"/>
          <w:szCs w:val="24"/>
          <w:lang w:val="en-US"/>
        </w:rPr>
        <w:t xml:space="preserve">  It should be apparent that online mediat</w:t>
      </w:r>
      <w:r w:rsidR="00C5335E">
        <w:rPr>
          <w:rFonts w:eastAsiaTheme="minorEastAsia"/>
          <w:bCs w:val="0"/>
          <w:sz w:val="24"/>
          <w:szCs w:val="24"/>
          <w:lang w:val="en-US"/>
        </w:rPr>
        <w:t>ion</w:t>
      </w:r>
      <w:r w:rsidR="00AF5C86">
        <w:rPr>
          <w:rFonts w:eastAsiaTheme="minorEastAsia"/>
          <w:bCs w:val="0"/>
          <w:sz w:val="24"/>
          <w:szCs w:val="24"/>
          <w:lang w:val="en-US"/>
        </w:rPr>
        <w:t>, with good access to technology,</w:t>
      </w:r>
      <w:r w:rsidR="00C5335E">
        <w:rPr>
          <w:rFonts w:eastAsiaTheme="minorEastAsia"/>
          <w:bCs w:val="0"/>
          <w:sz w:val="24"/>
          <w:szCs w:val="24"/>
          <w:lang w:val="en-US"/>
        </w:rPr>
        <w:t xml:space="preserve"> </w:t>
      </w:r>
      <w:r w:rsidR="00AF5C86">
        <w:rPr>
          <w:rFonts w:eastAsiaTheme="minorEastAsia"/>
          <w:bCs w:val="0"/>
          <w:sz w:val="24"/>
          <w:szCs w:val="24"/>
          <w:lang w:val="en-US"/>
        </w:rPr>
        <w:t xml:space="preserve">is naturally suitable for furthering </w:t>
      </w:r>
      <w:r w:rsidR="00961023">
        <w:rPr>
          <w:rFonts w:eastAsiaTheme="minorEastAsia"/>
          <w:bCs w:val="0"/>
          <w:sz w:val="24"/>
          <w:szCs w:val="24"/>
          <w:lang w:val="en-US"/>
        </w:rPr>
        <w:t>this goal.</w:t>
      </w:r>
      <w:r w:rsidR="00951298">
        <w:rPr>
          <w:rFonts w:eastAsiaTheme="minorEastAsia"/>
          <w:bCs w:val="0"/>
          <w:sz w:val="24"/>
          <w:szCs w:val="24"/>
          <w:lang w:val="en-US"/>
        </w:rPr>
        <w:t xml:space="preserve">  In an </w:t>
      </w:r>
      <w:r w:rsidR="007D0F3D">
        <w:rPr>
          <w:rFonts w:eastAsiaTheme="minorEastAsia"/>
          <w:bCs w:val="0"/>
          <w:sz w:val="24"/>
          <w:szCs w:val="24"/>
          <w:lang w:val="en-US"/>
        </w:rPr>
        <w:t xml:space="preserve">asynchronous </w:t>
      </w:r>
      <w:r w:rsidR="00951298">
        <w:rPr>
          <w:rFonts w:eastAsiaTheme="minorEastAsia"/>
          <w:bCs w:val="0"/>
          <w:sz w:val="24"/>
          <w:szCs w:val="24"/>
          <w:lang w:val="en-US"/>
        </w:rPr>
        <w:t xml:space="preserve">online mediation, the participants do not need to stay with each other full days and can choose to respond to each other </w:t>
      </w:r>
      <w:r w:rsidR="005A72B9">
        <w:rPr>
          <w:rFonts w:eastAsiaTheme="minorEastAsia"/>
          <w:bCs w:val="0"/>
          <w:sz w:val="24"/>
          <w:szCs w:val="24"/>
          <w:lang w:val="en-US"/>
        </w:rPr>
        <w:t>at their convenience</w:t>
      </w:r>
      <w:r w:rsidR="007D0F3D">
        <w:rPr>
          <w:rFonts w:eastAsiaTheme="minorEastAsia"/>
          <w:bCs w:val="0"/>
          <w:sz w:val="24"/>
          <w:szCs w:val="24"/>
          <w:lang w:val="en-US"/>
        </w:rPr>
        <w:t>.  Moreover, with assistance from video</w:t>
      </w:r>
      <w:r w:rsidR="006A4442">
        <w:rPr>
          <w:rFonts w:eastAsiaTheme="minorEastAsia"/>
          <w:bCs w:val="0"/>
          <w:sz w:val="24"/>
          <w:szCs w:val="24"/>
          <w:lang w:val="en-US"/>
        </w:rPr>
        <w:t xml:space="preserve"> </w:t>
      </w:r>
      <w:r w:rsidR="007D0F3D">
        <w:rPr>
          <w:rFonts w:eastAsiaTheme="minorEastAsia"/>
          <w:bCs w:val="0"/>
          <w:sz w:val="24"/>
          <w:szCs w:val="24"/>
          <w:lang w:val="en-US"/>
        </w:rPr>
        <w:t>conference technology (and probably mature virtual reality technology in the future), none of them need to travel to attend the mediation</w:t>
      </w:r>
      <w:r w:rsidR="00606591">
        <w:rPr>
          <w:rFonts w:eastAsiaTheme="minorEastAsia"/>
          <w:bCs w:val="0"/>
          <w:sz w:val="24"/>
          <w:szCs w:val="24"/>
          <w:lang w:val="en-US"/>
        </w:rPr>
        <w:t xml:space="preserve"> in person</w:t>
      </w:r>
      <w:r w:rsidR="00D57B5E">
        <w:rPr>
          <w:rFonts w:eastAsiaTheme="minorEastAsia"/>
          <w:bCs w:val="0"/>
          <w:sz w:val="24"/>
          <w:szCs w:val="24"/>
          <w:lang w:val="en-US"/>
        </w:rPr>
        <w:t xml:space="preserve">.  As mentioned above, a mediator can also conduct concurrent caucusing without </w:t>
      </w:r>
      <w:r w:rsidR="00F61D37">
        <w:rPr>
          <w:rFonts w:eastAsiaTheme="minorEastAsia"/>
          <w:bCs w:val="0"/>
          <w:sz w:val="24"/>
          <w:szCs w:val="24"/>
          <w:lang w:val="en-US"/>
        </w:rPr>
        <w:t xml:space="preserve">significantly </w:t>
      </w:r>
      <w:r w:rsidR="00D57B5E">
        <w:rPr>
          <w:rFonts w:eastAsiaTheme="minorEastAsia"/>
          <w:bCs w:val="0"/>
          <w:sz w:val="24"/>
          <w:szCs w:val="24"/>
          <w:lang w:val="en-US"/>
        </w:rPr>
        <w:t xml:space="preserve">disrupting or delaying the </w:t>
      </w:r>
      <w:r w:rsidR="00FD693C">
        <w:rPr>
          <w:rFonts w:eastAsiaTheme="minorEastAsia"/>
          <w:bCs w:val="0"/>
          <w:sz w:val="24"/>
          <w:szCs w:val="24"/>
          <w:lang w:val="en-US"/>
        </w:rPr>
        <w:t xml:space="preserve">process.  </w:t>
      </w:r>
    </w:p>
    <w:p w14:paraId="5728A26F" w14:textId="7DE367B8" w:rsidR="004B4001" w:rsidRDefault="002117FE" w:rsidP="009348CE">
      <w:pPr>
        <w:spacing w:before="120" w:after="120"/>
        <w:ind w:firstLine="720"/>
        <w:jc w:val="both"/>
        <w:rPr>
          <w:sz w:val="24"/>
          <w:szCs w:val="24"/>
          <w:lang w:val="en-US"/>
        </w:rPr>
      </w:pPr>
      <w:r>
        <w:rPr>
          <w:rFonts w:eastAsiaTheme="minorEastAsia"/>
          <w:bCs w:val="0"/>
          <w:sz w:val="24"/>
          <w:szCs w:val="24"/>
          <w:lang w:val="en-US"/>
        </w:rPr>
        <w:t xml:space="preserve">Recognized ODR pioneer Ethan </w:t>
      </w:r>
      <w:proofErr w:type="spellStart"/>
      <w:r>
        <w:rPr>
          <w:rFonts w:eastAsiaTheme="minorEastAsia"/>
          <w:bCs w:val="0"/>
          <w:sz w:val="24"/>
          <w:szCs w:val="24"/>
          <w:lang w:val="en-US"/>
        </w:rPr>
        <w:t>Katsh</w:t>
      </w:r>
      <w:proofErr w:type="spellEnd"/>
      <w:r>
        <w:rPr>
          <w:rFonts w:eastAsiaTheme="minorEastAsia"/>
          <w:bCs w:val="0"/>
          <w:sz w:val="24"/>
          <w:szCs w:val="24"/>
          <w:lang w:val="en-US"/>
        </w:rPr>
        <w:t xml:space="preserve"> in his book </w:t>
      </w:r>
      <w:r w:rsidRPr="00585DFC">
        <w:rPr>
          <w:rFonts w:eastAsiaTheme="minorEastAsia"/>
          <w:bCs w:val="0"/>
          <w:i/>
          <w:sz w:val="24"/>
          <w:szCs w:val="24"/>
          <w:lang w:val="en-US"/>
        </w:rPr>
        <w:t>Digital Justice</w:t>
      </w:r>
      <w:r w:rsidR="00585DFC" w:rsidRPr="00585DFC">
        <w:rPr>
          <w:rFonts w:eastAsiaTheme="minorEastAsia"/>
          <w:bCs w:val="0"/>
          <w:i/>
          <w:sz w:val="24"/>
          <w:szCs w:val="24"/>
          <w:lang w:val="en-US"/>
        </w:rPr>
        <w:t>: Technology and the Internet of Disputes</w:t>
      </w:r>
      <w:r w:rsidR="00585DFC">
        <w:rPr>
          <w:rFonts w:eastAsiaTheme="minorEastAsia"/>
          <w:bCs w:val="0"/>
          <w:sz w:val="24"/>
          <w:szCs w:val="24"/>
          <w:lang w:val="en-US"/>
        </w:rPr>
        <w:t xml:space="preserve"> also </w:t>
      </w:r>
      <w:proofErr w:type="gramStart"/>
      <w:r w:rsidR="00D40A72">
        <w:rPr>
          <w:rFonts w:eastAsiaTheme="minorEastAsia"/>
          <w:bCs w:val="0"/>
          <w:sz w:val="24"/>
          <w:szCs w:val="24"/>
          <w:lang w:val="en-US"/>
        </w:rPr>
        <w:t>contends</w:t>
      </w:r>
      <w:proofErr w:type="gramEnd"/>
      <w:r w:rsidR="00585DFC">
        <w:rPr>
          <w:rFonts w:eastAsiaTheme="minorEastAsia"/>
          <w:bCs w:val="0"/>
          <w:sz w:val="24"/>
          <w:szCs w:val="24"/>
          <w:lang w:val="en-US"/>
        </w:rPr>
        <w:t xml:space="preserve"> </w:t>
      </w:r>
      <w:r w:rsidR="00D40A72">
        <w:rPr>
          <w:rFonts w:eastAsiaTheme="minorEastAsia"/>
          <w:bCs w:val="0"/>
          <w:sz w:val="24"/>
          <w:szCs w:val="24"/>
          <w:lang w:val="en-US"/>
        </w:rPr>
        <w:t xml:space="preserve">that </w:t>
      </w:r>
      <w:r w:rsidR="004B4001">
        <w:rPr>
          <w:rFonts w:eastAsiaTheme="minorEastAsia"/>
          <w:bCs w:val="0"/>
          <w:sz w:val="24"/>
          <w:szCs w:val="24"/>
          <w:lang w:val="en-US"/>
        </w:rPr>
        <w:lastRenderedPageBreak/>
        <w:t xml:space="preserve">a technology-assisted mediation could provide a facilitator </w:t>
      </w:r>
      <w:r w:rsidR="00F61D37">
        <w:rPr>
          <w:rFonts w:eastAsiaTheme="minorEastAsia"/>
          <w:bCs w:val="0"/>
          <w:sz w:val="24"/>
          <w:szCs w:val="24"/>
          <w:lang w:val="en-US"/>
        </w:rPr>
        <w:t xml:space="preserve">with </w:t>
      </w:r>
      <w:r w:rsidR="004B4001">
        <w:rPr>
          <w:rFonts w:eastAsiaTheme="minorEastAsia"/>
          <w:bCs w:val="0"/>
          <w:sz w:val="24"/>
          <w:szCs w:val="24"/>
          <w:lang w:val="en-US"/>
        </w:rPr>
        <w:t xml:space="preserve">significant assistance in process management: </w:t>
      </w:r>
      <w:r w:rsidR="004B4001">
        <w:rPr>
          <w:sz w:val="24"/>
          <w:szCs w:val="24"/>
          <w:lang w:val="en-US"/>
        </w:rPr>
        <w:t xml:space="preserve"> </w:t>
      </w:r>
    </w:p>
    <w:p w14:paraId="634B141E" w14:textId="14D8EFC5" w:rsidR="00247691" w:rsidRDefault="004B4001" w:rsidP="009348CE">
      <w:pPr>
        <w:ind w:left="737" w:right="737"/>
        <w:jc w:val="both"/>
        <w:rPr>
          <w:sz w:val="20"/>
          <w:szCs w:val="20"/>
          <w:lang w:val="en-US"/>
        </w:rPr>
      </w:pPr>
      <w:r w:rsidRPr="004B4001">
        <w:rPr>
          <w:sz w:val="20"/>
          <w:szCs w:val="20"/>
          <w:lang w:val="en-US"/>
        </w:rPr>
        <w:t>By substituting so ware for a human, and breaking down the mediation process into small components, technology-assisted negotiation could perform many of the tasks previously performed by a human facilitator and could easily scale to an extraordinarily large numbers of cases.  These component tasks included: identifying dispute types; exposing parties’ interests; asking questions about positions; reframing demands; suggesting options for solutions; allowing some venting; establishing a time frame; keeping parties informed; disaggregating issues; matching solutions to problems; and drafting agreements</w:t>
      </w:r>
      <w:r w:rsidR="00247691">
        <w:rPr>
          <w:sz w:val="20"/>
          <w:szCs w:val="20"/>
          <w:lang w:val="en-US"/>
        </w:rPr>
        <w:t>.</w:t>
      </w:r>
      <w:r w:rsidR="00247691">
        <w:rPr>
          <w:rStyle w:val="FootnoteReference"/>
          <w:sz w:val="20"/>
          <w:szCs w:val="20"/>
          <w:lang w:val="en-US"/>
        </w:rPr>
        <w:footnoteReference w:id="77"/>
      </w:r>
      <w:r>
        <w:rPr>
          <w:sz w:val="20"/>
          <w:szCs w:val="20"/>
          <w:lang w:val="en-US"/>
        </w:rPr>
        <w:t xml:space="preserve">  </w:t>
      </w:r>
    </w:p>
    <w:p w14:paraId="524FB577" w14:textId="77777777" w:rsidR="00247691" w:rsidRPr="00A10323" w:rsidRDefault="00247691" w:rsidP="009348CE">
      <w:pPr>
        <w:ind w:right="737"/>
        <w:jc w:val="both"/>
        <w:rPr>
          <w:sz w:val="20"/>
          <w:szCs w:val="20"/>
          <w:lang w:val="en-US"/>
        </w:rPr>
      </w:pPr>
    </w:p>
    <w:p w14:paraId="383C31CC" w14:textId="7C6B8706" w:rsidR="00B3331B" w:rsidRDefault="00461643" w:rsidP="009348CE">
      <w:pPr>
        <w:spacing w:before="120" w:after="120"/>
        <w:ind w:firstLine="720"/>
        <w:jc w:val="both"/>
        <w:rPr>
          <w:sz w:val="24"/>
          <w:szCs w:val="24"/>
          <w:lang w:val="en-US"/>
        </w:rPr>
      </w:pPr>
      <w:r>
        <w:rPr>
          <w:rFonts w:eastAsiaTheme="minorEastAsia"/>
          <w:bCs w:val="0"/>
          <w:sz w:val="24"/>
          <w:szCs w:val="24"/>
          <w:lang w:val="en-US"/>
        </w:rPr>
        <w:t>Online working platforms like Yammer allow users to freely create and manage workflows.  It is expected that similar technology will at some pointed be incorporated into online mediation and allows participants to do the same</w:t>
      </w:r>
      <w:r w:rsidR="008A7D0F">
        <w:rPr>
          <w:rStyle w:val="FootnoteReference"/>
          <w:rFonts w:eastAsiaTheme="minorEastAsia"/>
          <w:bCs w:val="0"/>
          <w:sz w:val="24"/>
          <w:szCs w:val="24"/>
          <w:lang w:val="en-US"/>
        </w:rPr>
        <w:footnoteReference w:id="78"/>
      </w:r>
      <w:r>
        <w:rPr>
          <w:rFonts w:eastAsiaTheme="minorEastAsia"/>
          <w:bCs w:val="0"/>
          <w:sz w:val="24"/>
          <w:szCs w:val="24"/>
          <w:lang w:val="en-US"/>
        </w:rPr>
        <w:t xml:space="preserve"> – e.g., turning the above-mentioned steps</w:t>
      </w:r>
      <w:r>
        <w:rPr>
          <w:rStyle w:val="FootnoteReference"/>
          <w:rFonts w:eastAsiaTheme="minorEastAsia"/>
          <w:bCs w:val="0"/>
          <w:sz w:val="24"/>
          <w:szCs w:val="24"/>
          <w:lang w:val="en-US"/>
        </w:rPr>
        <w:footnoteReference w:id="79"/>
      </w:r>
      <w:r>
        <w:rPr>
          <w:rFonts w:eastAsiaTheme="minorEastAsia"/>
          <w:bCs w:val="0"/>
          <w:sz w:val="24"/>
          <w:szCs w:val="24"/>
          <w:lang w:val="en-US"/>
        </w:rPr>
        <w:t xml:space="preserve"> into a</w:t>
      </w:r>
      <w:r w:rsidR="002F1D9C">
        <w:rPr>
          <w:rFonts w:eastAsiaTheme="minorEastAsia"/>
          <w:bCs w:val="0"/>
          <w:sz w:val="24"/>
          <w:szCs w:val="24"/>
          <w:lang w:val="en-US"/>
        </w:rPr>
        <w:t>n</w:t>
      </w:r>
      <w:r>
        <w:rPr>
          <w:rFonts w:eastAsiaTheme="minorEastAsia"/>
          <w:bCs w:val="0"/>
          <w:sz w:val="24"/>
          <w:szCs w:val="24"/>
          <w:lang w:val="en-US"/>
        </w:rPr>
        <w:t xml:space="preserve"> easily managed workflow.</w:t>
      </w:r>
      <w:r w:rsidR="002922D5">
        <w:rPr>
          <w:rFonts w:eastAsiaTheme="minorEastAsia"/>
          <w:bCs w:val="0"/>
          <w:sz w:val="24"/>
          <w:szCs w:val="24"/>
          <w:lang w:val="en-US"/>
        </w:rPr>
        <w:t xml:space="preserve">  </w:t>
      </w:r>
      <w:r w:rsidR="00FD693C">
        <w:rPr>
          <w:rFonts w:eastAsiaTheme="minorEastAsia"/>
          <w:bCs w:val="0"/>
          <w:sz w:val="24"/>
          <w:szCs w:val="24"/>
          <w:lang w:val="en-US"/>
        </w:rPr>
        <w:t xml:space="preserve">Such technology also allows the participants to be creative in designing tailor-made processes such as “anonymous </w:t>
      </w:r>
      <w:r w:rsidR="00FD693C" w:rsidRPr="00FD693C">
        <w:rPr>
          <w:rFonts w:eastAsiaTheme="minorEastAsia"/>
          <w:bCs w:val="0"/>
          <w:sz w:val="24"/>
          <w:szCs w:val="24"/>
          <w:lang w:val="en-US"/>
        </w:rPr>
        <w:t>brainstorming</w:t>
      </w:r>
      <w:r w:rsidR="00FD693C">
        <w:rPr>
          <w:rFonts w:eastAsiaTheme="minorEastAsia"/>
          <w:bCs w:val="0"/>
          <w:sz w:val="24"/>
          <w:szCs w:val="24"/>
          <w:lang w:val="en-US"/>
        </w:rPr>
        <w:t>”</w:t>
      </w:r>
      <w:r w:rsidR="00FD693C">
        <w:rPr>
          <w:rStyle w:val="FootnoteReference"/>
          <w:rFonts w:eastAsiaTheme="minorEastAsia"/>
          <w:bCs w:val="0"/>
          <w:sz w:val="24"/>
          <w:szCs w:val="24"/>
          <w:lang w:val="en-US"/>
        </w:rPr>
        <w:footnoteReference w:id="80"/>
      </w:r>
      <w:r w:rsidR="00FD693C">
        <w:rPr>
          <w:rFonts w:eastAsiaTheme="minorEastAsia"/>
          <w:bCs w:val="0"/>
          <w:sz w:val="24"/>
          <w:szCs w:val="24"/>
          <w:lang w:val="en-US"/>
        </w:rPr>
        <w:t xml:space="preserve"> and </w:t>
      </w:r>
      <w:r w:rsidR="00F87972">
        <w:rPr>
          <w:rFonts w:eastAsiaTheme="minorEastAsia"/>
          <w:bCs w:val="0"/>
          <w:sz w:val="24"/>
          <w:szCs w:val="24"/>
          <w:lang w:val="en-US"/>
        </w:rPr>
        <w:t>“yes-or-no pro</w:t>
      </w:r>
      <w:r w:rsidR="004E382B">
        <w:rPr>
          <w:rFonts w:eastAsiaTheme="minorEastAsia"/>
          <w:bCs w:val="0"/>
          <w:sz w:val="24"/>
          <w:szCs w:val="24"/>
          <w:lang w:val="en-US"/>
        </w:rPr>
        <w:t>posal.</w:t>
      </w:r>
      <w:r w:rsidR="00F87972">
        <w:rPr>
          <w:rFonts w:eastAsiaTheme="minorEastAsia"/>
          <w:bCs w:val="0"/>
          <w:sz w:val="24"/>
          <w:szCs w:val="24"/>
          <w:lang w:val="en-US"/>
        </w:rPr>
        <w:t>”</w:t>
      </w:r>
      <w:r w:rsidR="004E382B">
        <w:rPr>
          <w:rStyle w:val="FootnoteReference"/>
          <w:rFonts w:eastAsiaTheme="minorEastAsia"/>
          <w:bCs w:val="0"/>
          <w:sz w:val="24"/>
          <w:szCs w:val="24"/>
          <w:lang w:val="en-US"/>
        </w:rPr>
        <w:footnoteReference w:id="81"/>
      </w:r>
      <w:r w:rsidR="009933B3">
        <w:rPr>
          <w:rFonts w:eastAsiaTheme="minorEastAsia"/>
          <w:bCs w:val="0"/>
          <w:sz w:val="24"/>
          <w:szCs w:val="24"/>
          <w:lang w:val="en-US"/>
        </w:rPr>
        <w:t xml:space="preserve">  The idea behind this </w:t>
      </w:r>
      <w:r w:rsidR="009933B3">
        <w:rPr>
          <w:rFonts w:eastAsiaTheme="minorEastAsia"/>
          <w:bCs w:val="0"/>
          <w:sz w:val="24"/>
          <w:szCs w:val="24"/>
          <w:lang w:val="en-US"/>
        </w:rPr>
        <w:lastRenderedPageBreak/>
        <w:t>is “decomposition of work</w:t>
      </w:r>
      <w:r w:rsidR="000642F0">
        <w:rPr>
          <w:rFonts w:eastAsiaTheme="minorEastAsia"/>
          <w:bCs w:val="0"/>
          <w:sz w:val="24"/>
          <w:szCs w:val="24"/>
          <w:lang w:val="en-US"/>
        </w:rPr>
        <w:t>,</w:t>
      </w:r>
      <w:r w:rsidR="009933B3">
        <w:rPr>
          <w:rFonts w:eastAsiaTheme="minorEastAsia"/>
          <w:bCs w:val="0"/>
          <w:sz w:val="24"/>
          <w:szCs w:val="24"/>
          <w:lang w:val="en-US"/>
        </w:rPr>
        <w:t>”</w:t>
      </w:r>
      <w:r w:rsidR="001D6029">
        <w:rPr>
          <w:rFonts w:eastAsiaTheme="minorEastAsia"/>
          <w:bCs w:val="0"/>
          <w:sz w:val="24"/>
          <w:szCs w:val="24"/>
          <w:lang w:val="en-US"/>
        </w:rPr>
        <w:t xml:space="preserve"> which </w:t>
      </w:r>
      <w:r w:rsidR="00B3331B">
        <w:rPr>
          <w:rFonts w:eastAsiaTheme="minorEastAsia"/>
          <w:bCs w:val="0"/>
          <w:sz w:val="24"/>
          <w:szCs w:val="24"/>
          <w:lang w:val="en-US"/>
        </w:rPr>
        <w:t xml:space="preserve">legal technology and “futurist” Richard Susskind discussed in his book </w:t>
      </w:r>
      <w:r w:rsidR="00B3331B" w:rsidRPr="00B3331B">
        <w:rPr>
          <w:rFonts w:eastAsiaTheme="minorEastAsia"/>
          <w:bCs w:val="0"/>
          <w:i/>
          <w:sz w:val="24"/>
          <w:szCs w:val="24"/>
          <w:lang w:val="en-US"/>
        </w:rPr>
        <w:t>Tomorrow’s Lawyers: An Introduction to Your Future</w:t>
      </w:r>
      <w:r w:rsidR="00B3331B">
        <w:rPr>
          <w:rFonts w:eastAsiaTheme="minorEastAsia"/>
          <w:bCs w:val="0"/>
          <w:sz w:val="24"/>
          <w:szCs w:val="24"/>
          <w:lang w:val="en-US"/>
        </w:rPr>
        <w:t xml:space="preserve">: </w:t>
      </w:r>
    </w:p>
    <w:p w14:paraId="784F1EDF" w14:textId="2D28F103" w:rsidR="00B3331B" w:rsidRDefault="00C6678D" w:rsidP="009348CE">
      <w:pPr>
        <w:ind w:left="737" w:right="737"/>
        <w:jc w:val="both"/>
        <w:rPr>
          <w:sz w:val="20"/>
          <w:szCs w:val="20"/>
          <w:lang w:val="en-US"/>
        </w:rPr>
      </w:pPr>
      <w:r>
        <w:rPr>
          <w:sz w:val="20"/>
          <w:szCs w:val="20"/>
          <w:lang w:val="en-US"/>
        </w:rPr>
        <w:t>…</w:t>
      </w:r>
      <w:r w:rsidR="008160E8">
        <w:rPr>
          <w:sz w:val="20"/>
          <w:szCs w:val="20"/>
          <w:lang w:val="en-US"/>
        </w:rPr>
        <w:t xml:space="preserve"> </w:t>
      </w:r>
      <w:proofErr w:type="gramStart"/>
      <w:r>
        <w:rPr>
          <w:sz w:val="20"/>
          <w:szCs w:val="20"/>
          <w:lang w:val="en-US"/>
        </w:rPr>
        <w:t>namely</w:t>
      </w:r>
      <w:proofErr w:type="gramEnd"/>
      <w:r>
        <w:rPr>
          <w:sz w:val="20"/>
          <w:szCs w:val="20"/>
          <w:lang w:val="en-US"/>
        </w:rPr>
        <w:t xml:space="preserve">, that for any deal or dispute, no matter how small or large, it is possible to break it down, to </w:t>
      </w:r>
      <w:r w:rsidR="008160E8">
        <w:rPr>
          <w:sz w:val="20"/>
          <w:szCs w:val="20"/>
          <w:lang w:val="en-US"/>
        </w:rPr>
        <w:t>‘</w:t>
      </w:r>
      <w:r>
        <w:rPr>
          <w:sz w:val="20"/>
          <w:szCs w:val="20"/>
          <w:lang w:val="en-US"/>
        </w:rPr>
        <w:t>decompose</w:t>
      </w:r>
      <w:r w:rsidR="008160E8">
        <w:rPr>
          <w:sz w:val="20"/>
          <w:szCs w:val="20"/>
          <w:lang w:val="en-US"/>
        </w:rPr>
        <w:t>’</w:t>
      </w:r>
      <w:r>
        <w:rPr>
          <w:sz w:val="20"/>
          <w:szCs w:val="20"/>
          <w:lang w:val="en-US"/>
        </w:rPr>
        <w:t xml:space="preserve"> the work, into a set of constituent tasks. </w:t>
      </w:r>
    </w:p>
    <w:p w14:paraId="2E041A49" w14:textId="77777777" w:rsidR="00C6678D" w:rsidRDefault="00C6678D" w:rsidP="009348CE">
      <w:pPr>
        <w:ind w:right="737"/>
        <w:jc w:val="both"/>
        <w:rPr>
          <w:sz w:val="20"/>
          <w:szCs w:val="20"/>
          <w:lang w:val="en-US"/>
        </w:rPr>
      </w:pPr>
    </w:p>
    <w:p w14:paraId="08C96B3C" w14:textId="4138F3B0" w:rsidR="00C6678D" w:rsidRDefault="008160E8" w:rsidP="009348CE">
      <w:pPr>
        <w:ind w:left="737" w:right="737"/>
        <w:jc w:val="both"/>
        <w:rPr>
          <w:sz w:val="20"/>
          <w:szCs w:val="20"/>
          <w:lang w:val="en-US"/>
        </w:rPr>
      </w:pPr>
      <w:r>
        <w:rPr>
          <w:sz w:val="20"/>
          <w:szCs w:val="20"/>
          <w:lang w:val="en-US"/>
        </w:rPr>
        <w:t xml:space="preserve">… </w:t>
      </w:r>
      <w:proofErr w:type="gramStart"/>
      <w:r>
        <w:rPr>
          <w:sz w:val="20"/>
          <w:szCs w:val="20"/>
          <w:lang w:val="en-US"/>
        </w:rPr>
        <w:t>we</w:t>
      </w:r>
      <w:proofErr w:type="gramEnd"/>
      <w:r>
        <w:rPr>
          <w:sz w:val="20"/>
          <w:szCs w:val="20"/>
          <w:lang w:val="en-US"/>
        </w:rPr>
        <w:t xml:space="preserve"> can decompose (others would say ‘disaggregate’ or ‘unbundle’) work into various tasks and should undertake each, I propose, in as efficient a manner as possible.</w:t>
      </w:r>
      <w:r w:rsidR="00EA6F68">
        <w:rPr>
          <w:rStyle w:val="FootnoteReference"/>
          <w:sz w:val="20"/>
          <w:szCs w:val="20"/>
          <w:lang w:val="en-US"/>
        </w:rPr>
        <w:footnoteReference w:id="82"/>
      </w:r>
      <w:r>
        <w:rPr>
          <w:sz w:val="20"/>
          <w:szCs w:val="20"/>
          <w:lang w:val="en-US"/>
        </w:rPr>
        <w:t xml:space="preserve">  </w:t>
      </w:r>
      <w:r w:rsidR="000C3E99">
        <w:rPr>
          <w:sz w:val="20"/>
          <w:szCs w:val="20"/>
          <w:lang w:val="en-US"/>
        </w:rPr>
        <w:t xml:space="preserve">  </w:t>
      </w:r>
    </w:p>
    <w:p w14:paraId="0E6040F5" w14:textId="77777777" w:rsidR="00B3331B" w:rsidRPr="00A10323" w:rsidRDefault="00B3331B" w:rsidP="009348CE">
      <w:pPr>
        <w:ind w:right="737"/>
        <w:jc w:val="both"/>
        <w:rPr>
          <w:sz w:val="20"/>
          <w:szCs w:val="20"/>
          <w:lang w:val="en-US"/>
        </w:rPr>
      </w:pPr>
    </w:p>
    <w:p w14:paraId="4D4A9E4F" w14:textId="37EB1524" w:rsidR="00CF75F3" w:rsidRDefault="00EA6F68" w:rsidP="009348CE">
      <w:pPr>
        <w:tabs>
          <w:tab w:val="left" w:pos="3554"/>
        </w:tabs>
        <w:spacing w:before="120" w:after="120"/>
        <w:ind w:firstLine="720"/>
        <w:jc w:val="both"/>
        <w:rPr>
          <w:rFonts w:eastAsiaTheme="minorEastAsia"/>
          <w:bCs w:val="0"/>
          <w:sz w:val="24"/>
          <w:szCs w:val="24"/>
          <w:lang w:val="en-US"/>
        </w:rPr>
      </w:pPr>
      <w:r>
        <w:rPr>
          <w:rFonts w:eastAsiaTheme="minorEastAsia"/>
          <w:bCs w:val="0"/>
          <w:sz w:val="24"/>
          <w:szCs w:val="24"/>
          <w:lang w:val="en-US"/>
        </w:rPr>
        <w:t>Decomposing work not only allow</w:t>
      </w:r>
      <w:r w:rsidR="00237112">
        <w:rPr>
          <w:rFonts w:eastAsiaTheme="minorEastAsia"/>
          <w:bCs w:val="0"/>
          <w:sz w:val="24"/>
          <w:szCs w:val="24"/>
          <w:lang w:val="en-US"/>
        </w:rPr>
        <w:t>s</w:t>
      </w:r>
      <w:r>
        <w:rPr>
          <w:rFonts w:eastAsiaTheme="minorEastAsia"/>
          <w:bCs w:val="0"/>
          <w:sz w:val="24"/>
          <w:szCs w:val="24"/>
          <w:lang w:val="en-US"/>
        </w:rPr>
        <w:t xml:space="preserve"> participants to conduct better project management</w:t>
      </w:r>
      <w:r>
        <w:rPr>
          <w:rStyle w:val="FootnoteReference"/>
          <w:rFonts w:eastAsiaTheme="minorEastAsia"/>
          <w:bCs w:val="0"/>
          <w:sz w:val="24"/>
          <w:szCs w:val="24"/>
          <w:lang w:val="en-US"/>
        </w:rPr>
        <w:footnoteReference w:id="83"/>
      </w:r>
      <w:r>
        <w:rPr>
          <w:rFonts w:eastAsiaTheme="minorEastAsia"/>
          <w:bCs w:val="0"/>
          <w:sz w:val="24"/>
          <w:szCs w:val="24"/>
          <w:lang w:val="en-US"/>
        </w:rPr>
        <w:t xml:space="preserve"> </w:t>
      </w:r>
      <w:r w:rsidR="00237112">
        <w:rPr>
          <w:rFonts w:eastAsiaTheme="minorEastAsia"/>
          <w:bCs w:val="0"/>
          <w:sz w:val="24"/>
          <w:szCs w:val="24"/>
          <w:lang w:val="en-US"/>
        </w:rPr>
        <w:t xml:space="preserve">but also creates the possibility of legal process outsourcing </w:t>
      </w:r>
      <w:r w:rsidR="0022409D">
        <w:rPr>
          <w:rFonts w:eastAsiaTheme="minorEastAsia"/>
          <w:bCs w:val="0"/>
          <w:sz w:val="24"/>
          <w:szCs w:val="24"/>
          <w:lang w:val="en-US"/>
        </w:rPr>
        <w:t xml:space="preserve">(“LPO”) </w:t>
      </w:r>
      <w:r w:rsidR="00237112">
        <w:rPr>
          <w:rFonts w:eastAsiaTheme="minorEastAsia"/>
          <w:bCs w:val="0"/>
          <w:sz w:val="24"/>
          <w:szCs w:val="24"/>
          <w:lang w:val="en-US"/>
        </w:rPr>
        <w:t>– i.e.,</w:t>
      </w:r>
      <w:r w:rsidR="0022409D">
        <w:rPr>
          <w:rFonts w:eastAsiaTheme="minorEastAsia"/>
          <w:bCs w:val="0"/>
          <w:sz w:val="24"/>
          <w:szCs w:val="24"/>
          <w:lang w:val="en-US"/>
        </w:rPr>
        <w:t xml:space="preserve"> outsourcing a particular task from the whole process to an outside vendor who can better handle it.</w:t>
      </w:r>
      <w:r w:rsidR="0022409D">
        <w:rPr>
          <w:rStyle w:val="FootnoteReference"/>
          <w:rFonts w:eastAsiaTheme="minorEastAsia"/>
          <w:bCs w:val="0"/>
          <w:sz w:val="24"/>
          <w:szCs w:val="24"/>
          <w:lang w:val="en-US"/>
        </w:rPr>
        <w:footnoteReference w:id="84"/>
      </w:r>
      <w:r w:rsidR="0022409D">
        <w:rPr>
          <w:rFonts w:eastAsiaTheme="minorEastAsia"/>
          <w:bCs w:val="0"/>
          <w:sz w:val="24"/>
          <w:szCs w:val="24"/>
          <w:lang w:val="en-US"/>
        </w:rPr>
        <w:t xml:space="preserve">  </w:t>
      </w:r>
      <w:r w:rsidR="00A714B4">
        <w:rPr>
          <w:rFonts w:eastAsiaTheme="minorEastAsia"/>
          <w:bCs w:val="0"/>
          <w:sz w:val="24"/>
          <w:szCs w:val="24"/>
          <w:lang w:val="en-US"/>
        </w:rPr>
        <w:t>For example, in an online mediation where a party needs psychological therapy, a specialist can easily get engaged by logging on the online platform; fact-findings would also be much more convenient as potential witnesses or stakeholders can participate in the process witho</w:t>
      </w:r>
      <w:r w:rsidR="00F57C82">
        <w:rPr>
          <w:rFonts w:eastAsiaTheme="minorEastAsia"/>
          <w:bCs w:val="0"/>
          <w:sz w:val="24"/>
          <w:szCs w:val="24"/>
          <w:lang w:val="en-US"/>
        </w:rPr>
        <w:t>ut incurring significant travel</w:t>
      </w:r>
      <w:r w:rsidR="00A714B4">
        <w:rPr>
          <w:rFonts w:eastAsiaTheme="minorEastAsia"/>
          <w:bCs w:val="0"/>
          <w:sz w:val="24"/>
          <w:szCs w:val="24"/>
          <w:lang w:val="en-US"/>
        </w:rPr>
        <w:t xml:space="preserve">ing expense.      </w:t>
      </w:r>
    </w:p>
    <w:p w14:paraId="467DF1E8" w14:textId="6101B035" w:rsidR="00CF75F3" w:rsidRDefault="00CF75F3" w:rsidP="009348CE">
      <w:pPr>
        <w:tabs>
          <w:tab w:val="left" w:pos="3554"/>
        </w:tabs>
        <w:spacing w:before="120" w:after="120"/>
        <w:ind w:firstLine="720"/>
        <w:jc w:val="both"/>
        <w:rPr>
          <w:rFonts w:eastAsiaTheme="minorEastAsia"/>
          <w:bCs w:val="0"/>
          <w:sz w:val="24"/>
          <w:szCs w:val="24"/>
          <w:lang w:val="en-US"/>
        </w:rPr>
      </w:pPr>
      <w:r>
        <w:rPr>
          <w:rFonts w:eastAsiaTheme="minorEastAsia"/>
          <w:bCs w:val="0"/>
          <w:sz w:val="24"/>
          <w:szCs w:val="24"/>
          <w:lang w:val="en-US"/>
        </w:rPr>
        <w:t xml:space="preserve">As discussed above, the </w:t>
      </w:r>
      <w:r w:rsidR="00ED327B">
        <w:rPr>
          <w:rFonts w:eastAsiaTheme="minorEastAsia"/>
          <w:bCs w:val="0"/>
          <w:sz w:val="24"/>
          <w:szCs w:val="24"/>
          <w:lang w:val="en-US"/>
        </w:rPr>
        <w:t xml:space="preserve">asynchronous nature of online mediation </w:t>
      </w:r>
      <w:r w:rsidR="00597411">
        <w:rPr>
          <w:rFonts w:eastAsiaTheme="minorEastAsia"/>
          <w:bCs w:val="0"/>
          <w:sz w:val="24"/>
          <w:szCs w:val="24"/>
          <w:lang w:val="en-US"/>
        </w:rPr>
        <w:t xml:space="preserve">helps the </w:t>
      </w:r>
      <w:proofErr w:type="gramStart"/>
      <w:r w:rsidR="00597411">
        <w:rPr>
          <w:rFonts w:eastAsiaTheme="minorEastAsia"/>
          <w:bCs w:val="0"/>
          <w:sz w:val="24"/>
          <w:szCs w:val="24"/>
          <w:lang w:val="en-US"/>
        </w:rPr>
        <w:t>participants</w:t>
      </w:r>
      <w:proofErr w:type="gramEnd"/>
      <w:r w:rsidR="00597411">
        <w:rPr>
          <w:rFonts w:eastAsiaTheme="minorEastAsia"/>
          <w:bCs w:val="0"/>
          <w:sz w:val="24"/>
          <w:szCs w:val="24"/>
          <w:lang w:val="en-US"/>
        </w:rPr>
        <w:t xml:space="preserve"> better process information</w:t>
      </w:r>
      <w:r w:rsidR="0079660E">
        <w:rPr>
          <w:rFonts w:eastAsiaTheme="minorEastAsia"/>
          <w:bCs w:val="0"/>
          <w:sz w:val="24"/>
          <w:szCs w:val="24"/>
          <w:lang w:val="en-US"/>
        </w:rPr>
        <w:t xml:space="preserve">.  Another way to put it, in the discussion </w:t>
      </w:r>
      <w:r w:rsidR="00855251">
        <w:rPr>
          <w:rFonts w:eastAsiaTheme="minorEastAsia"/>
          <w:bCs w:val="0"/>
          <w:sz w:val="24"/>
          <w:szCs w:val="24"/>
          <w:lang w:val="en-US"/>
        </w:rPr>
        <w:t>about</w:t>
      </w:r>
      <w:r w:rsidR="0079660E">
        <w:rPr>
          <w:rFonts w:eastAsiaTheme="minorEastAsia"/>
          <w:bCs w:val="0"/>
          <w:sz w:val="24"/>
          <w:szCs w:val="24"/>
          <w:lang w:val="en-US"/>
        </w:rPr>
        <w:t xml:space="preserve"> process, is that the distinction between synchronous and asynchronous is a false dichotomy – </w:t>
      </w:r>
      <w:proofErr w:type="gramStart"/>
      <w:r w:rsidR="0079660E">
        <w:rPr>
          <w:rFonts w:eastAsiaTheme="minorEastAsia"/>
          <w:bCs w:val="0"/>
          <w:sz w:val="24"/>
          <w:szCs w:val="24"/>
          <w:lang w:val="en-US"/>
        </w:rPr>
        <w:t>every mediation</w:t>
      </w:r>
      <w:proofErr w:type="gramEnd"/>
      <w:r w:rsidR="0079660E">
        <w:rPr>
          <w:rFonts w:eastAsiaTheme="minorEastAsia"/>
          <w:bCs w:val="0"/>
          <w:sz w:val="24"/>
          <w:szCs w:val="24"/>
          <w:lang w:val="en-US"/>
        </w:rPr>
        <w:t xml:space="preserve"> is asynchronous</w:t>
      </w:r>
      <w:r w:rsidR="00721C4C">
        <w:rPr>
          <w:rFonts w:eastAsiaTheme="minorEastAsia"/>
          <w:bCs w:val="0"/>
          <w:sz w:val="24"/>
          <w:szCs w:val="24"/>
          <w:lang w:val="en-US"/>
        </w:rPr>
        <w:t xml:space="preserve">.  There can only be </w:t>
      </w:r>
      <w:r w:rsidR="00721C4C">
        <w:rPr>
          <w:rFonts w:eastAsiaTheme="minorEastAsia"/>
          <w:bCs w:val="0"/>
          <w:sz w:val="24"/>
          <w:szCs w:val="24"/>
          <w:lang w:val="en-US"/>
        </w:rPr>
        <w:lastRenderedPageBreak/>
        <w:t>one person speaki</w:t>
      </w:r>
      <w:r w:rsidR="00CE4C8D">
        <w:rPr>
          <w:rFonts w:eastAsiaTheme="minorEastAsia"/>
          <w:bCs w:val="0"/>
          <w:sz w:val="24"/>
          <w:szCs w:val="24"/>
          <w:lang w:val="en-US"/>
        </w:rPr>
        <w:t>ng each</w:t>
      </w:r>
      <w:r w:rsidR="00EC05C7">
        <w:rPr>
          <w:rFonts w:eastAsiaTheme="minorEastAsia"/>
          <w:bCs w:val="0"/>
          <w:sz w:val="24"/>
          <w:szCs w:val="24"/>
          <w:lang w:val="en-US"/>
        </w:rPr>
        <w:t xml:space="preserve"> time</w:t>
      </w:r>
      <w:r w:rsidR="00193EF6">
        <w:rPr>
          <w:rFonts w:eastAsiaTheme="minorEastAsia"/>
          <w:bCs w:val="0"/>
          <w:sz w:val="24"/>
          <w:szCs w:val="24"/>
          <w:lang w:val="en-US"/>
        </w:rPr>
        <w:t>,</w:t>
      </w:r>
      <w:r w:rsidR="00EC05C7">
        <w:rPr>
          <w:rFonts w:eastAsiaTheme="minorEastAsia"/>
          <w:bCs w:val="0"/>
          <w:sz w:val="24"/>
          <w:szCs w:val="24"/>
          <w:lang w:val="en-US"/>
        </w:rPr>
        <w:t xml:space="preserve"> and there are always </w:t>
      </w:r>
      <w:r w:rsidR="00721C4C">
        <w:rPr>
          <w:rFonts w:eastAsiaTheme="minorEastAsia"/>
          <w:bCs w:val="0"/>
          <w:sz w:val="24"/>
          <w:szCs w:val="24"/>
          <w:lang w:val="en-US"/>
        </w:rPr>
        <w:t>time lag</w:t>
      </w:r>
      <w:r w:rsidR="00EC05C7">
        <w:rPr>
          <w:rFonts w:eastAsiaTheme="minorEastAsia"/>
          <w:bCs w:val="0"/>
          <w:sz w:val="24"/>
          <w:szCs w:val="24"/>
          <w:lang w:val="en-US"/>
        </w:rPr>
        <w:t>s</w:t>
      </w:r>
      <w:r w:rsidR="00721C4C">
        <w:rPr>
          <w:rFonts w:eastAsiaTheme="minorEastAsia"/>
          <w:bCs w:val="0"/>
          <w:sz w:val="24"/>
          <w:szCs w:val="24"/>
          <w:lang w:val="en-US"/>
        </w:rPr>
        <w:t xml:space="preserve"> between statements from different persons</w:t>
      </w:r>
      <w:r w:rsidR="004B0946">
        <w:rPr>
          <w:rFonts w:eastAsiaTheme="minorEastAsia"/>
          <w:bCs w:val="0"/>
          <w:sz w:val="24"/>
          <w:szCs w:val="24"/>
          <w:lang w:val="en-US"/>
        </w:rPr>
        <w:t xml:space="preserve"> (if the communication is synchronous the parties must be interrupting each other)</w:t>
      </w:r>
      <w:r w:rsidR="00721C4C">
        <w:rPr>
          <w:rFonts w:eastAsiaTheme="minorEastAsia"/>
          <w:bCs w:val="0"/>
          <w:sz w:val="24"/>
          <w:szCs w:val="24"/>
          <w:lang w:val="en-US"/>
        </w:rPr>
        <w:t>.</w:t>
      </w:r>
      <w:r w:rsidR="004B0946">
        <w:rPr>
          <w:rFonts w:eastAsiaTheme="minorEastAsia"/>
          <w:bCs w:val="0"/>
          <w:sz w:val="24"/>
          <w:szCs w:val="24"/>
          <w:lang w:val="en-US"/>
        </w:rPr>
        <w:t xml:space="preserve">  In other words, every efficient communication should </w:t>
      </w:r>
      <w:r w:rsidR="00A515E4">
        <w:rPr>
          <w:rFonts w:eastAsiaTheme="minorEastAsia"/>
          <w:bCs w:val="0"/>
          <w:sz w:val="24"/>
          <w:szCs w:val="24"/>
          <w:lang w:val="en-US"/>
        </w:rPr>
        <w:t xml:space="preserve">always </w:t>
      </w:r>
      <w:r w:rsidR="004B0946">
        <w:rPr>
          <w:rFonts w:eastAsiaTheme="minorEastAsia"/>
          <w:bCs w:val="0"/>
          <w:sz w:val="24"/>
          <w:szCs w:val="24"/>
          <w:lang w:val="en-US"/>
        </w:rPr>
        <w:t xml:space="preserve">be asynchronous, which can only be achieved </w:t>
      </w:r>
      <w:r w:rsidR="00683C52">
        <w:rPr>
          <w:rFonts w:eastAsiaTheme="minorEastAsia"/>
          <w:bCs w:val="0"/>
          <w:sz w:val="24"/>
          <w:szCs w:val="24"/>
          <w:lang w:val="en-US"/>
        </w:rPr>
        <w:t xml:space="preserve">when the participants strictly </w:t>
      </w:r>
      <w:r w:rsidR="005B7749">
        <w:rPr>
          <w:rFonts w:eastAsiaTheme="minorEastAsia"/>
          <w:bCs w:val="0"/>
          <w:sz w:val="24"/>
          <w:szCs w:val="24"/>
          <w:lang w:val="en-US"/>
        </w:rPr>
        <w:t>follow</w:t>
      </w:r>
      <w:r w:rsidR="00683C52">
        <w:rPr>
          <w:rFonts w:eastAsiaTheme="minorEastAsia"/>
          <w:bCs w:val="0"/>
          <w:sz w:val="24"/>
          <w:szCs w:val="24"/>
          <w:lang w:val="en-US"/>
        </w:rPr>
        <w:t xml:space="preserve"> a procedure.  A technology-assisted (or technology-controlled) </w:t>
      </w:r>
      <w:r w:rsidR="005B7749">
        <w:rPr>
          <w:rFonts w:eastAsiaTheme="minorEastAsia"/>
          <w:bCs w:val="0"/>
          <w:sz w:val="24"/>
          <w:szCs w:val="24"/>
          <w:lang w:val="en-US"/>
        </w:rPr>
        <w:t xml:space="preserve">mediation platform </w:t>
      </w:r>
      <w:r w:rsidR="00683C52">
        <w:rPr>
          <w:rFonts w:eastAsiaTheme="minorEastAsia"/>
          <w:bCs w:val="0"/>
          <w:sz w:val="24"/>
          <w:szCs w:val="24"/>
          <w:lang w:val="en-US"/>
        </w:rPr>
        <w:t>can provide significant assistance in making sure that all participan</w:t>
      </w:r>
      <w:r w:rsidR="009933B3">
        <w:rPr>
          <w:rFonts w:eastAsiaTheme="minorEastAsia"/>
          <w:bCs w:val="0"/>
          <w:sz w:val="24"/>
          <w:szCs w:val="24"/>
          <w:lang w:val="en-US"/>
        </w:rPr>
        <w:t>ts comply with a given process.  Managing the process of offline mediation, by co</w:t>
      </w:r>
      <w:r w:rsidR="0005017B">
        <w:rPr>
          <w:rFonts w:eastAsiaTheme="minorEastAsia"/>
          <w:bCs w:val="0"/>
          <w:sz w:val="24"/>
          <w:szCs w:val="24"/>
          <w:lang w:val="en-US"/>
        </w:rPr>
        <w:t>ntrast, could be a challenge as</w:t>
      </w:r>
      <w:r w:rsidR="005B7749">
        <w:rPr>
          <w:rFonts w:eastAsiaTheme="minorEastAsia"/>
          <w:bCs w:val="0"/>
          <w:sz w:val="24"/>
          <w:szCs w:val="24"/>
          <w:lang w:val="en-US"/>
        </w:rPr>
        <w:t xml:space="preserve"> </w:t>
      </w:r>
      <w:r w:rsidR="009933B3">
        <w:rPr>
          <w:rFonts w:eastAsiaTheme="minorEastAsia"/>
          <w:bCs w:val="0"/>
          <w:sz w:val="24"/>
          <w:szCs w:val="24"/>
          <w:lang w:val="en-US"/>
        </w:rPr>
        <w:t>a participant can easily make disruptions.</w:t>
      </w:r>
      <w:r w:rsidR="009933B3">
        <w:rPr>
          <w:rStyle w:val="FootnoteReference"/>
          <w:rFonts w:eastAsiaTheme="minorEastAsia"/>
          <w:bCs w:val="0"/>
          <w:sz w:val="24"/>
          <w:szCs w:val="24"/>
          <w:lang w:val="en-US"/>
        </w:rPr>
        <w:footnoteReference w:id="85"/>
      </w:r>
      <w:r w:rsidR="009933B3">
        <w:rPr>
          <w:rFonts w:eastAsiaTheme="minorEastAsia"/>
          <w:bCs w:val="0"/>
          <w:sz w:val="24"/>
          <w:szCs w:val="24"/>
          <w:lang w:val="en-US"/>
        </w:rPr>
        <w:t xml:space="preserve">   </w:t>
      </w:r>
      <w:r w:rsidR="00683C52">
        <w:rPr>
          <w:rFonts w:eastAsiaTheme="minorEastAsia"/>
          <w:bCs w:val="0"/>
          <w:sz w:val="24"/>
          <w:szCs w:val="24"/>
          <w:lang w:val="en-US"/>
        </w:rPr>
        <w:t xml:space="preserve">      </w:t>
      </w:r>
      <w:r w:rsidR="004B0946">
        <w:rPr>
          <w:rFonts w:eastAsiaTheme="minorEastAsia"/>
          <w:bCs w:val="0"/>
          <w:sz w:val="24"/>
          <w:szCs w:val="24"/>
          <w:lang w:val="en-US"/>
        </w:rPr>
        <w:t xml:space="preserve">  </w:t>
      </w:r>
      <w:r w:rsidR="00721C4C">
        <w:rPr>
          <w:rFonts w:eastAsiaTheme="minorEastAsia"/>
          <w:bCs w:val="0"/>
          <w:sz w:val="24"/>
          <w:szCs w:val="24"/>
          <w:lang w:val="en-US"/>
        </w:rPr>
        <w:t xml:space="preserve">       </w:t>
      </w:r>
      <w:r w:rsidR="0079660E">
        <w:rPr>
          <w:rFonts w:eastAsiaTheme="minorEastAsia"/>
          <w:bCs w:val="0"/>
          <w:sz w:val="24"/>
          <w:szCs w:val="24"/>
          <w:lang w:val="en-US"/>
        </w:rPr>
        <w:t xml:space="preserve"> </w:t>
      </w:r>
    </w:p>
    <w:p w14:paraId="36C84AEE" w14:textId="7217E257" w:rsidR="00144A1F" w:rsidRDefault="00612CE9" w:rsidP="009348CE">
      <w:pPr>
        <w:tabs>
          <w:tab w:val="left" w:pos="3554"/>
        </w:tabs>
        <w:spacing w:before="120" w:after="120"/>
        <w:ind w:firstLine="720"/>
        <w:jc w:val="both"/>
        <w:rPr>
          <w:rFonts w:eastAsiaTheme="minorEastAsia"/>
          <w:bCs w:val="0"/>
          <w:sz w:val="24"/>
          <w:szCs w:val="24"/>
          <w:lang w:val="en-US" w:eastAsia="zh-CN"/>
        </w:rPr>
      </w:pPr>
      <w:r>
        <w:rPr>
          <w:rFonts w:eastAsiaTheme="minorEastAsia"/>
          <w:bCs w:val="0"/>
          <w:sz w:val="24"/>
          <w:szCs w:val="24"/>
          <w:lang w:val="en-US"/>
        </w:rPr>
        <w:t>In short,</w:t>
      </w:r>
      <w:r w:rsidR="00631979">
        <w:rPr>
          <w:rFonts w:eastAsiaTheme="minorEastAsia"/>
          <w:bCs w:val="0"/>
          <w:sz w:val="24"/>
          <w:szCs w:val="24"/>
          <w:lang w:val="en-US"/>
        </w:rPr>
        <w:t xml:space="preserve"> </w:t>
      </w:r>
      <w:r w:rsidR="005E3988">
        <w:rPr>
          <w:rFonts w:eastAsiaTheme="minorEastAsia"/>
          <w:bCs w:val="0"/>
          <w:sz w:val="24"/>
          <w:szCs w:val="24"/>
          <w:lang w:val="en-US"/>
        </w:rPr>
        <w:t>online mediation, with its easy access to technology, is suitable for achieving the goal of process by enhancing flexibility and securing compliance</w:t>
      </w:r>
      <w:r w:rsidR="00247479">
        <w:rPr>
          <w:rFonts w:eastAsiaTheme="minorEastAsia"/>
          <w:bCs w:val="0"/>
          <w:sz w:val="24"/>
          <w:szCs w:val="24"/>
          <w:lang w:val="en-US"/>
        </w:rPr>
        <w:t xml:space="preserve"> with rules and procedures</w:t>
      </w:r>
      <w:r w:rsidR="005E3988">
        <w:rPr>
          <w:rFonts w:eastAsiaTheme="minorEastAsia"/>
          <w:bCs w:val="0"/>
          <w:sz w:val="24"/>
          <w:szCs w:val="24"/>
          <w:lang w:val="en-US"/>
        </w:rPr>
        <w:t>.</w:t>
      </w:r>
      <w:r w:rsidR="00247479">
        <w:rPr>
          <w:rFonts w:eastAsiaTheme="minorEastAsia"/>
          <w:bCs w:val="0"/>
          <w:sz w:val="24"/>
          <w:szCs w:val="24"/>
          <w:lang w:val="en-US"/>
        </w:rPr>
        <w:t xml:space="preserve"> </w:t>
      </w:r>
    </w:p>
    <w:p w14:paraId="76465F55" w14:textId="08690FAD" w:rsidR="00BD798F" w:rsidRDefault="00BD798F" w:rsidP="009348CE">
      <w:pPr>
        <w:pStyle w:val="Heading3"/>
        <w:spacing w:before="120" w:after="120"/>
        <w:jc w:val="both"/>
        <w:rPr>
          <w:lang w:val="en-US" w:eastAsia="zh-CN"/>
        </w:rPr>
      </w:pPr>
      <w:bookmarkStart w:id="13" w:name="_Toc512007684"/>
      <w:r>
        <w:rPr>
          <w:lang w:val="en-US" w:eastAsia="zh-CN"/>
        </w:rPr>
        <w:t>Settlement</w:t>
      </w:r>
      <w:bookmarkEnd w:id="13"/>
      <w:r>
        <w:rPr>
          <w:lang w:val="en-US" w:eastAsia="zh-CN"/>
        </w:rPr>
        <w:t xml:space="preserve"> </w:t>
      </w:r>
    </w:p>
    <w:p w14:paraId="44742954" w14:textId="23ED1326" w:rsidR="00144A1F" w:rsidRDefault="001271B4" w:rsidP="009348CE">
      <w:pPr>
        <w:tabs>
          <w:tab w:val="left" w:pos="3554"/>
        </w:tabs>
        <w:spacing w:before="120" w:after="120"/>
        <w:ind w:firstLine="720"/>
        <w:jc w:val="both"/>
        <w:rPr>
          <w:rFonts w:eastAsiaTheme="minorEastAsia"/>
          <w:bCs w:val="0"/>
          <w:sz w:val="24"/>
          <w:szCs w:val="24"/>
          <w:lang w:val="en-US"/>
        </w:rPr>
      </w:pPr>
      <w:r>
        <w:rPr>
          <w:rFonts w:eastAsiaTheme="minorEastAsia"/>
          <w:bCs w:val="0"/>
          <w:sz w:val="24"/>
          <w:szCs w:val="24"/>
          <w:lang w:val="en-US"/>
        </w:rPr>
        <w:t>As mentioned above</w:t>
      </w:r>
      <w:r w:rsidR="00A07604">
        <w:rPr>
          <w:rFonts w:eastAsiaTheme="minorEastAsia"/>
          <w:bCs w:val="0"/>
          <w:sz w:val="24"/>
          <w:szCs w:val="24"/>
          <w:lang w:val="en-US"/>
        </w:rPr>
        <w:t xml:space="preserve">, the goal of settlement consists of: </w:t>
      </w:r>
    </w:p>
    <w:p w14:paraId="77C2B37C" w14:textId="0845139F" w:rsidR="001F182F" w:rsidRPr="001F182F" w:rsidRDefault="001F182F" w:rsidP="009348CE">
      <w:pPr>
        <w:pStyle w:val="ListParagraph"/>
        <w:numPr>
          <w:ilvl w:val="0"/>
          <w:numId w:val="44"/>
        </w:numPr>
        <w:tabs>
          <w:tab w:val="left" w:pos="3554"/>
        </w:tabs>
        <w:jc w:val="both"/>
        <w:rPr>
          <w:rFonts w:eastAsiaTheme="minorEastAsia"/>
          <w:sz w:val="24"/>
          <w:szCs w:val="24"/>
        </w:rPr>
      </w:pPr>
      <w:r w:rsidRPr="001F182F">
        <w:rPr>
          <w:rFonts w:eastAsiaTheme="minorEastAsia"/>
          <w:sz w:val="24"/>
          <w:szCs w:val="24"/>
        </w:rPr>
        <w:t>Deal with differences in perceptions and interests between negotiators and constituents (including lawyer and client)</w:t>
      </w:r>
      <w:r>
        <w:rPr>
          <w:rFonts w:eastAsiaTheme="minorEastAsia"/>
          <w:sz w:val="24"/>
          <w:szCs w:val="24"/>
        </w:rPr>
        <w:t xml:space="preserve"> </w:t>
      </w:r>
    </w:p>
    <w:p w14:paraId="036CA2FF" w14:textId="4EEC4281" w:rsidR="001F182F" w:rsidRPr="001F182F" w:rsidRDefault="001F182F" w:rsidP="009348CE">
      <w:pPr>
        <w:pStyle w:val="ListParagraph"/>
        <w:numPr>
          <w:ilvl w:val="0"/>
          <w:numId w:val="44"/>
        </w:numPr>
        <w:tabs>
          <w:tab w:val="left" w:pos="3554"/>
        </w:tabs>
        <w:jc w:val="both"/>
        <w:rPr>
          <w:rFonts w:eastAsiaTheme="minorEastAsia"/>
          <w:sz w:val="24"/>
          <w:szCs w:val="24"/>
        </w:rPr>
      </w:pPr>
      <w:r w:rsidRPr="001F182F">
        <w:rPr>
          <w:rFonts w:eastAsiaTheme="minorEastAsia"/>
          <w:sz w:val="24"/>
          <w:szCs w:val="24"/>
        </w:rPr>
        <w:t xml:space="preserve">Help negotiators realistically assess alternatives to settlement </w:t>
      </w:r>
    </w:p>
    <w:p w14:paraId="79B5C95B" w14:textId="77777777" w:rsidR="001F182F" w:rsidRPr="001F182F" w:rsidRDefault="001F182F" w:rsidP="009348CE">
      <w:pPr>
        <w:pStyle w:val="ListParagraph"/>
        <w:numPr>
          <w:ilvl w:val="0"/>
          <w:numId w:val="44"/>
        </w:numPr>
        <w:tabs>
          <w:tab w:val="left" w:pos="3554"/>
        </w:tabs>
        <w:jc w:val="both"/>
        <w:rPr>
          <w:rFonts w:eastAsiaTheme="minorEastAsia"/>
          <w:sz w:val="24"/>
          <w:szCs w:val="24"/>
        </w:rPr>
      </w:pPr>
      <w:r w:rsidRPr="001F182F">
        <w:rPr>
          <w:rFonts w:eastAsiaTheme="minorEastAsia"/>
          <w:sz w:val="24"/>
          <w:szCs w:val="24"/>
        </w:rPr>
        <w:t>Stimulate the parties to suggest creative settlements</w:t>
      </w:r>
    </w:p>
    <w:p w14:paraId="4DFA9527" w14:textId="77777777" w:rsidR="001F182F" w:rsidRPr="001F182F" w:rsidRDefault="001F182F" w:rsidP="009348CE">
      <w:pPr>
        <w:pStyle w:val="ListParagraph"/>
        <w:numPr>
          <w:ilvl w:val="0"/>
          <w:numId w:val="44"/>
        </w:numPr>
        <w:tabs>
          <w:tab w:val="left" w:pos="3554"/>
        </w:tabs>
        <w:jc w:val="both"/>
        <w:rPr>
          <w:rFonts w:eastAsiaTheme="minorEastAsia"/>
          <w:sz w:val="24"/>
          <w:szCs w:val="24"/>
        </w:rPr>
      </w:pPr>
      <w:r w:rsidRPr="001F182F">
        <w:rPr>
          <w:rFonts w:eastAsiaTheme="minorEastAsia"/>
          <w:sz w:val="24"/>
          <w:szCs w:val="24"/>
        </w:rPr>
        <w:t xml:space="preserve">Invent solutions that meet the fundamental interests of all parties  </w:t>
      </w:r>
    </w:p>
    <w:p w14:paraId="21F735D7" w14:textId="31DC0344" w:rsidR="005E3988" w:rsidRPr="002C6B37" w:rsidRDefault="001F182F" w:rsidP="009348CE">
      <w:pPr>
        <w:pStyle w:val="ListParagraph"/>
        <w:numPr>
          <w:ilvl w:val="0"/>
          <w:numId w:val="44"/>
        </w:numPr>
        <w:tabs>
          <w:tab w:val="left" w:pos="3554"/>
        </w:tabs>
        <w:spacing w:before="120" w:after="120"/>
        <w:jc w:val="both"/>
        <w:rPr>
          <w:rFonts w:eastAsiaTheme="minorEastAsia"/>
          <w:bCs w:val="0"/>
          <w:sz w:val="24"/>
          <w:szCs w:val="24"/>
          <w:lang w:val="en-US"/>
        </w:rPr>
      </w:pPr>
      <w:r w:rsidRPr="001F182F">
        <w:rPr>
          <w:rFonts w:eastAsiaTheme="minorEastAsia"/>
          <w:sz w:val="24"/>
          <w:szCs w:val="24"/>
        </w:rPr>
        <w:t>Shift the focus from the past to the future</w:t>
      </w:r>
      <w:r>
        <w:rPr>
          <w:rStyle w:val="FootnoteReference"/>
          <w:rFonts w:eastAsiaTheme="minorEastAsia"/>
          <w:sz w:val="24"/>
          <w:szCs w:val="24"/>
        </w:rPr>
        <w:footnoteReference w:id="86"/>
      </w:r>
    </w:p>
    <w:p w14:paraId="45D097AA" w14:textId="4B59478A" w:rsidR="00384D95" w:rsidRDefault="000F5C6E" w:rsidP="009348CE">
      <w:pPr>
        <w:tabs>
          <w:tab w:val="left" w:pos="3554"/>
        </w:tabs>
        <w:spacing w:before="120" w:after="120"/>
        <w:ind w:firstLine="720"/>
        <w:jc w:val="both"/>
        <w:rPr>
          <w:rFonts w:eastAsiaTheme="minorEastAsia"/>
          <w:bCs w:val="0"/>
          <w:sz w:val="24"/>
          <w:szCs w:val="24"/>
          <w:lang w:val="en-US"/>
        </w:rPr>
      </w:pPr>
      <w:r>
        <w:rPr>
          <w:rFonts w:eastAsiaTheme="minorEastAsia"/>
          <w:bCs w:val="0"/>
          <w:sz w:val="24"/>
          <w:szCs w:val="24"/>
          <w:lang w:val="en-US"/>
        </w:rPr>
        <w:t xml:space="preserve">In general, </w:t>
      </w:r>
      <w:r w:rsidR="00176B2C">
        <w:rPr>
          <w:rFonts w:eastAsiaTheme="minorEastAsia"/>
          <w:bCs w:val="0"/>
          <w:sz w:val="24"/>
          <w:szCs w:val="24"/>
          <w:lang w:val="en-US"/>
        </w:rPr>
        <w:t xml:space="preserve">the </w:t>
      </w:r>
      <w:r w:rsidR="002C6B37">
        <w:rPr>
          <w:rFonts w:eastAsiaTheme="minorEastAsia"/>
          <w:bCs w:val="0"/>
          <w:sz w:val="24"/>
          <w:szCs w:val="24"/>
          <w:lang w:val="en-US"/>
        </w:rPr>
        <w:t xml:space="preserve">goal of settlement concerns generating </w:t>
      </w:r>
      <w:r w:rsidR="00F82218">
        <w:rPr>
          <w:rFonts w:eastAsiaTheme="minorEastAsia"/>
          <w:bCs w:val="0"/>
          <w:sz w:val="24"/>
          <w:szCs w:val="24"/>
          <w:lang w:val="en-US"/>
        </w:rPr>
        <w:t xml:space="preserve">settlement </w:t>
      </w:r>
      <w:r w:rsidR="002C6B37">
        <w:rPr>
          <w:rFonts w:eastAsiaTheme="minorEastAsia"/>
          <w:bCs w:val="0"/>
          <w:sz w:val="24"/>
          <w:szCs w:val="24"/>
          <w:lang w:val="en-US"/>
        </w:rPr>
        <w:t xml:space="preserve">options, including </w:t>
      </w:r>
      <w:r w:rsidR="00384D95">
        <w:rPr>
          <w:rFonts w:eastAsiaTheme="minorEastAsia"/>
          <w:bCs w:val="0"/>
          <w:sz w:val="24"/>
          <w:szCs w:val="24"/>
          <w:lang w:val="en-US"/>
        </w:rPr>
        <w:t xml:space="preserve">spotting issues and differences, discovering and </w:t>
      </w:r>
      <w:r w:rsidR="002C6B37">
        <w:rPr>
          <w:rFonts w:eastAsiaTheme="minorEastAsia"/>
          <w:bCs w:val="0"/>
          <w:sz w:val="24"/>
          <w:szCs w:val="24"/>
          <w:lang w:val="en-US"/>
        </w:rPr>
        <w:t>mapping interests</w:t>
      </w:r>
      <w:r w:rsidR="00384D95">
        <w:rPr>
          <w:rFonts w:eastAsiaTheme="minorEastAsia"/>
          <w:bCs w:val="0"/>
          <w:sz w:val="24"/>
          <w:szCs w:val="24"/>
          <w:lang w:val="en-US"/>
        </w:rPr>
        <w:t>, and designing proposals that maximize the interests</w:t>
      </w:r>
      <w:r w:rsidR="002C6B37">
        <w:rPr>
          <w:rFonts w:eastAsiaTheme="minorEastAsia"/>
          <w:bCs w:val="0"/>
          <w:sz w:val="24"/>
          <w:szCs w:val="24"/>
          <w:lang w:val="en-US"/>
        </w:rPr>
        <w:t>.</w:t>
      </w:r>
      <w:r w:rsidR="006960BC">
        <w:rPr>
          <w:rFonts w:eastAsiaTheme="minorEastAsia"/>
          <w:bCs w:val="0"/>
          <w:sz w:val="24"/>
          <w:szCs w:val="24"/>
          <w:lang w:val="en-US"/>
        </w:rPr>
        <w:t xml:space="preserve">  It should be apparent that this would be advanced by the </w:t>
      </w:r>
      <w:r w:rsidR="001D5A58">
        <w:rPr>
          <w:rFonts w:eastAsiaTheme="minorEastAsia"/>
          <w:bCs w:val="0"/>
          <w:sz w:val="24"/>
          <w:szCs w:val="24"/>
          <w:lang w:val="en-US"/>
        </w:rPr>
        <w:t xml:space="preserve">above-mentioned </w:t>
      </w:r>
      <w:r w:rsidR="006960BC">
        <w:rPr>
          <w:rFonts w:eastAsiaTheme="minorEastAsia"/>
          <w:bCs w:val="0"/>
          <w:sz w:val="24"/>
          <w:szCs w:val="24"/>
          <w:lang w:val="en-US"/>
        </w:rPr>
        <w:t xml:space="preserve">advantages that further the goals </w:t>
      </w:r>
      <w:r w:rsidR="006960BC">
        <w:rPr>
          <w:rFonts w:eastAsiaTheme="minorEastAsia"/>
          <w:bCs w:val="0"/>
          <w:sz w:val="24"/>
          <w:szCs w:val="24"/>
          <w:lang w:val="en-US"/>
        </w:rPr>
        <w:lastRenderedPageBreak/>
        <w:t>of in</w:t>
      </w:r>
      <w:r w:rsidR="001D5A58">
        <w:rPr>
          <w:rFonts w:eastAsiaTheme="minorEastAsia"/>
          <w:bCs w:val="0"/>
          <w:sz w:val="24"/>
          <w:szCs w:val="24"/>
          <w:lang w:val="en-US"/>
        </w:rPr>
        <w:t xml:space="preserve">formation, </w:t>
      </w:r>
      <w:r w:rsidR="006960BC">
        <w:rPr>
          <w:rFonts w:eastAsiaTheme="minorEastAsia"/>
          <w:bCs w:val="0"/>
          <w:sz w:val="24"/>
          <w:szCs w:val="24"/>
          <w:lang w:val="en-US"/>
        </w:rPr>
        <w:t>emotion</w:t>
      </w:r>
      <w:r w:rsidR="002E62A3">
        <w:rPr>
          <w:rFonts w:eastAsiaTheme="minorEastAsia"/>
          <w:bCs w:val="0"/>
          <w:sz w:val="24"/>
          <w:szCs w:val="24"/>
          <w:lang w:val="en-US"/>
        </w:rPr>
        <w:t>,</w:t>
      </w:r>
      <w:r w:rsidR="001D5A58">
        <w:rPr>
          <w:rFonts w:eastAsiaTheme="minorEastAsia"/>
          <w:bCs w:val="0"/>
          <w:sz w:val="24"/>
          <w:szCs w:val="24"/>
          <w:lang w:val="en-US"/>
        </w:rPr>
        <w:t xml:space="preserve"> and process: seeing the </w:t>
      </w:r>
      <w:r w:rsidR="001D5A58" w:rsidRPr="001D5A58">
        <w:rPr>
          <w:rFonts w:eastAsiaTheme="minorEastAsia"/>
          <w:bCs w:val="0"/>
          <w:i/>
          <w:sz w:val="24"/>
          <w:szCs w:val="24"/>
          <w:lang w:val="en-US"/>
        </w:rPr>
        <w:t>messages</w:t>
      </w:r>
      <w:r w:rsidR="001D5A58">
        <w:rPr>
          <w:rFonts w:eastAsiaTheme="minorEastAsia"/>
          <w:bCs w:val="0"/>
          <w:sz w:val="24"/>
          <w:szCs w:val="24"/>
          <w:lang w:val="en-US"/>
        </w:rPr>
        <w:t xml:space="preserve"> behind the </w:t>
      </w:r>
      <w:r w:rsidR="001D5A58" w:rsidRPr="001D5A58">
        <w:rPr>
          <w:rFonts w:eastAsiaTheme="minorEastAsia"/>
          <w:bCs w:val="0"/>
          <w:i/>
          <w:sz w:val="24"/>
          <w:szCs w:val="24"/>
          <w:lang w:val="en-US"/>
        </w:rPr>
        <w:t>information</w:t>
      </w:r>
      <w:r w:rsidR="001D5A58">
        <w:rPr>
          <w:rFonts w:eastAsiaTheme="minorEastAsia"/>
          <w:bCs w:val="0"/>
          <w:sz w:val="24"/>
          <w:szCs w:val="24"/>
          <w:lang w:val="en-US"/>
        </w:rPr>
        <w:t xml:space="preserve"> from each other allows the participants to make more thoughtful decisions; </w:t>
      </w:r>
      <w:r w:rsidR="007D7CEA">
        <w:rPr>
          <w:rFonts w:eastAsiaTheme="minorEastAsia"/>
          <w:bCs w:val="0"/>
          <w:sz w:val="24"/>
          <w:szCs w:val="24"/>
          <w:lang w:val="en-US"/>
        </w:rPr>
        <w:t xml:space="preserve">understanding the </w:t>
      </w:r>
      <w:r w:rsidR="007D7CEA" w:rsidRPr="007D7CEA">
        <w:rPr>
          <w:rFonts w:eastAsiaTheme="minorEastAsia"/>
          <w:bCs w:val="0"/>
          <w:i/>
          <w:sz w:val="24"/>
          <w:szCs w:val="24"/>
          <w:lang w:val="en-US"/>
        </w:rPr>
        <w:t>concerns</w:t>
      </w:r>
      <w:r w:rsidR="007D7CEA">
        <w:rPr>
          <w:rFonts w:eastAsiaTheme="minorEastAsia"/>
          <w:bCs w:val="0"/>
          <w:sz w:val="24"/>
          <w:szCs w:val="24"/>
          <w:lang w:val="en-US"/>
        </w:rPr>
        <w:t xml:space="preserve"> underlying </w:t>
      </w:r>
      <w:r w:rsidR="007D7CEA" w:rsidRPr="007D7CEA">
        <w:rPr>
          <w:rFonts w:eastAsiaTheme="minorEastAsia"/>
          <w:bCs w:val="0"/>
          <w:i/>
          <w:sz w:val="24"/>
          <w:szCs w:val="24"/>
          <w:lang w:val="en-US"/>
        </w:rPr>
        <w:t>emotions</w:t>
      </w:r>
      <w:r w:rsidR="007D7CEA">
        <w:rPr>
          <w:rFonts w:eastAsiaTheme="minorEastAsia"/>
          <w:bCs w:val="0"/>
          <w:sz w:val="24"/>
          <w:szCs w:val="24"/>
          <w:lang w:val="en-US"/>
        </w:rPr>
        <w:t xml:space="preserve"> helps the parties better create options </w:t>
      </w:r>
      <w:r w:rsidR="00152627">
        <w:rPr>
          <w:rFonts w:eastAsiaTheme="minorEastAsia"/>
          <w:bCs w:val="0"/>
          <w:sz w:val="24"/>
          <w:szCs w:val="24"/>
          <w:lang w:val="en-US"/>
        </w:rPr>
        <w:t>meeting</w:t>
      </w:r>
      <w:r w:rsidR="007D7CEA">
        <w:rPr>
          <w:rFonts w:eastAsiaTheme="minorEastAsia"/>
          <w:bCs w:val="0"/>
          <w:sz w:val="24"/>
          <w:szCs w:val="24"/>
          <w:lang w:val="en-US"/>
        </w:rPr>
        <w:t xml:space="preserve"> their interests; </w:t>
      </w:r>
      <w:r w:rsidR="00384D95">
        <w:rPr>
          <w:rFonts w:eastAsiaTheme="minorEastAsia"/>
          <w:bCs w:val="0"/>
          <w:sz w:val="24"/>
          <w:szCs w:val="24"/>
          <w:lang w:val="en-US"/>
        </w:rPr>
        <w:t xml:space="preserve">a process that is not only flexible </w:t>
      </w:r>
      <w:r w:rsidR="00152627">
        <w:rPr>
          <w:rFonts w:eastAsiaTheme="minorEastAsia"/>
          <w:bCs w:val="0"/>
          <w:sz w:val="24"/>
          <w:szCs w:val="24"/>
          <w:lang w:val="en-US"/>
        </w:rPr>
        <w:t>be</w:t>
      </w:r>
      <w:r w:rsidR="00384D95">
        <w:rPr>
          <w:rFonts w:eastAsiaTheme="minorEastAsia"/>
          <w:bCs w:val="0"/>
          <w:sz w:val="24"/>
          <w:szCs w:val="24"/>
          <w:lang w:val="en-US"/>
        </w:rPr>
        <w:t xml:space="preserve"> able to secure the parties’ compliance with procedures increases the odds of getting from dispute to settlement smoothly and efficiently.  </w:t>
      </w:r>
    </w:p>
    <w:p w14:paraId="2BBA66FD" w14:textId="20CE1EB9" w:rsidR="00D71163" w:rsidRDefault="00384D95" w:rsidP="009348CE">
      <w:pPr>
        <w:spacing w:before="120" w:after="120"/>
        <w:ind w:firstLine="720"/>
        <w:jc w:val="both"/>
        <w:rPr>
          <w:sz w:val="24"/>
          <w:szCs w:val="24"/>
          <w:lang w:val="en-US"/>
        </w:rPr>
      </w:pPr>
      <w:r>
        <w:rPr>
          <w:rFonts w:eastAsiaTheme="minorEastAsia"/>
          <w:bCs w:val="0"/>
          <w:sz w:val="24"/>
          <w:szCs w:val="24"/>
          <w:lang w:val="en-US"/>
        </w:rPr>
        <w:t xml:space="preserve">Spotting issues, </w:t>
      </w:r>
      <w:r w:rsidR="00564FB8">
        <w:rPr>
          <w:rFonts w:eastAsiaTheme="minorEastAsia"/>
          <w:bCs w:val="0"/>
          <w:sz w:val="24"/>
          <w:szCs w:val="24"/>
          <w:lang w:val="en-US"/>
        </w:rPr>
        <w:t xml:space="preserve">mapping interests, and designing options require </w:t>
      </w:r>
      <w:r w:rsidR="005D0A4C">
        <w:rPr>
          <w:rFonts w:eastAsiaTheme="minorEastAsia"/>
          <w:bCs w:val="0"/>
          <w:sz w:val="24"/>
          <w:szCs w:val="24"/>
          <w:lang w:val="en-US"/>
        </w:rPr>
        <w:t>solid</w:t>
      </w:r>
      <w:r w:rsidR="00564FB8">
        <w:rPr>
          <w:rFonts w:eastAsiaTheme="minorEastAsia"/>
          <w:bCs w:val="0"/>
          <w:sz w:val="24"/>
          <w:szCs w:val="24"/>
          <w:lang w:val="en-US"/>
        </w:rPr>
        <w:t xml:space="preserve"> analytical capability</w:t>
      </w:r>
      <w:r w:rsidR="00480291">
        <w:rPr>
          <w:rFonts w:eastAsiaTheme="minorEastAsia"/>
          <w:bCs w:val="0"/>
          <w:sz w:val="24"/>
          <w:szCs w:val="24"/>
          <w:lang w:val="en-US"/>
        </w:rPr>
        <w:t xml:space="preserve">, </w:t>
      </w:r>
      <w:r w:rsidR="001102A0">
        <w:rPr>
          <w:rFonts w:eastAsiaTheme="minorEastAsia"/>
          <w:bCs w:val="0"/>
          <w:sz w:val="24"/>
          <w:szCs w:val="24"/>
          <w:lang w:val="en-US"/>
        </w:rPr>
        <w:t>which is an area where computer</w:t>
      </w:r>
      <w:r w:rsidR="007C5861">
        <w:rPr>
          <w:rFonts w:eastAsiaTheme="minorEastAsia"/>
          <w:bCs w:val="0"/>
          <w:sz w:val="24"/>
          <w:szCs w:val="24"/>
          <w:lang w:val="en-US"/>
        </w:rPr>
        <w:t>s</w:t>
      </w:r>
      <w:r w:rsidR="001102A0">
        <w:rPr>
          <w:rFonts w:eastAsiaTheme="minorEastAsia"/>
          <w:bCs w:val="0"/>
          <w:sz w:val="24"/>
          <w:szCs w:val="24"/>
          <w:lang w:val="en-US"/>
        </w:rPr>
        <w:t xml:space="preserve"> </w:t>
      </w:r>
      <w:r w:rsidR="007C5861">
        <w:rPr>
          <w:rFonts w:eastAsiaTheme="minorEastAsia"/>
          <w:bCs w:val="0"/>
          <w:sz w:val="24"/>
          <w:szCs w:val="24"/>
          <w:lang w:val="en-US"/>
        </w:rPr>
        <w:t>have</w:t>
      </w:r>
      <w:r w:rsidR="005D0A4C">
        <w:rPr>
          <w:rFonts w:eastAsiaTheme="minorEastAsia"/>
          <w:bCs w:val="0"/>
          <w:sz w:val="24"/>
          <w:szCs w:val="24"/>
          <w:lang w:val="en-US"/>
        </w:rPr>
        <w:t xml:space="preserve"> </w:t>
      </w:r>
      <w:proofErr w:type="spellStart"/>
      <w:r w:rsidR="00331F5E">
        <w:rPr>
          <w:rFonts w:eastAsiaTheme="minorEastAsia"/>
          <w:bCs w:val="0"/>
          <w:sz w:val="24"/>
          <w:szCs w:val="24"/>
          <w:lang w:val="en-US"/>
        </w:rPr>
        <w:t>begin</w:t>
      </w:r>
      <w:proofErr w:type="spellEnd"/>
      <w:r w:rsidR="00331F5E">
        <w:rPr>
          <w:rFonts w:eastAsiaTheme="minorEastAsia"/>
          <w:bCs w:val="0"/>
          <w:sz w:val="24"/>
          <w:szCs w:val="24"/>
          <w:lang w:val="en-US"/>
        </w:rPr>
        <w:t xml:space="preserve"> </w:t>
      </w:r>
      <w:r w:rsidR="005D0A4C">
        <w:rPr>
          <w:rFonts w:eastAsiaTheme="minorEastAsia"/>
          <w:bCs w:val="0"/>
          <w:sz w:val="24"/>
          <w:szCs w:val="24"/>
          <w:lang w:val="en-US"/>
        </w:rPr>
        <w:t>ma</w:t>
      </w:r>
      <w:r w:rsidR="00331F5E">
        <w:rPr>
          <w:rFonts w:eastAsiaTheme="minorEastAsia"/>
          <w:bCs w:val="0"/>
          <w:sz w:val="24"/>
          <w:szCs w:val="24"/>
          <w:lang w:val="en-US"/>
        </w:rPr>
        <w:t>nifesting</w:t>
      </w:r>
      <w:r w:rsidR="005D0A4C">
        <w:rPr>
          <w:rFonts w:eastAsiaTheme="minorEastAsia"/>
          <w:bCs w:val="0"/>
          <w:sz w:val="24"/>
          <w:szCs w:val="24"/>
          <w:lang w:val="en-US"/>
        </w:rPr>
        <w:t xml:space="preserve"> significant advantages, as shown by IBM Watson</w:t>
      </w:r>
      <w:r w:rsidR="00351D98">
        <w:rPr>
          <w:rStyle w:val="FootnoteReference"/>
          <w:rFonts w:eastAsiaTheme="minorEastAsia"/>
          <w:bCs w:val="0"/>
          <w:sz w:val="24"/>
          <w:szCs w:val="24"/>
          <w:lang w:val="en-US"/>
        </w:rPr>
        <w:footnoteReference w:id="87"/>
      </w:r>
      <w:r w:rsidR="005D0A4C">
        <w:rPr>
          <w:rFonts w:eastAsiaTheme="minorEastAsia"/>
          <w:bCs w:val="0"/>
          <w:sz w:val="24"/>
          <w:szCs w:val="24"/>
          <w:lang w:val="en-US"/>
        </w:rPr>
        <w:t xml:space="preserve"> and </w:t>
      </w:r>
      <w:proofErr w:type="spellStart"/>
      <w:r w:rsidR="005D0A4C">
        <w:rPr>
          <w:rFonts w:eastAsiaTheme="minorEastAsia"/>
          <w:bCs w:val="0"/>
          <w:sz w:val="24"/>
          <w:szCs w:val="24"/>
          <w:lang w:val="en-US"/>
        </w:rPr>
        <w:t>AlphaGo</w:t>
      </w:r>
      <w:proofErr w:type="spellEnd"/>
      <w:r w:rsidR="00564FB8">
        <w:rPr>
          <w:rFonts w:eastAsiaTheme="minorEastAsia"/>
          <w:bCs w:val="0"/>
          <w:sz w:val="24"/>
          <w:szCs w:val="24"/>
          <w:lang w:val="en-US"/>
        </w:rPr>
        <w:t>.</w:t>
      </w:r>
      <w:r w:rsidR="001154E8">
        <w:rPr>
          <w:rStyle w:val="FootnoteReference"/>
          <w:rFonts w:eastAsiaTheme="minorEastAsia"/>
          <w:bCs w:val="0"/>
          <w:sz w:val="24"/>
          <w:szCs w:val="24"/>
          <w:lang w:val="en-US"/>
        </w:rPr>
        <w:footnoteReference w:id="88"/>
      </w:r>
      <w:r w:rsidR="005D0A4C">
        <w:rPr>
          <w:rFonts w:eastAsiaTheme="minorEastAsia"/>
          <w:bCs w:val="0"/>
          <w:sz w:val="24"/>
          <w:szCs w:val="24"/>
          <w:lang w:val="en-US"/>
        </w:rPr>
        <w:t xml:space="preserve"> </w:t>
      </w:r>
      <w:r w:rsidR="00D1424C">
        <w:rPr>
          <w:rFonts w:eastAsiaTheme="minorEastAsia"/>
          <w:bCs w:val="0"/>
          <w:sz w:val="24"/>
          <w:szCs w:val="24"/>
          <w:lang w:val="en-US"/>
        </w:rPr>
        <w:t xml:space="preserve"> S</w:t>
      </w:r>
      <w:r w:rsidR="00331F5E">
        <w:rPr>
          <w:rFonts w:eastAsiaTheme="minorEastAsia"/>
          <w:bCs w:val="0"/>
          <w:sz w:val="24"/>
          <w:szCs w:val="24"/>
          <w:lang w:val="en-US"/>
        </w:rPr>
        <w:t>imilar technologies</w:t>
      </w:r>
      <w:r w:rsidR="006C4DF8">
        <w:rPr>
          <w:rFonts w:eastAsiaTheme="minorEastAsia"/>
          <w:bCs w:val="0"/>
          <w:sz w:val="24"/>
          <w:szCs w:val="24"/>
          <w:lang w:val="en-US"/>
        </w:rPr>
        <w:t xml:space="preserve"> </w:t>
      </w:r>
      <w:r w:rsidR="00D1424C">
        <w:rPr>
          <w:rFonts w:eastAsiaTheme="minorEastAsia"/>
          <w:bCs w:val="0"/>
          <w:sz w:val="24"/>
          <w:szCs w:val="24"/>
          <w:lang w:val="en-US"/>
        </w:rPr>
        <w:t>are expected to</w:t>
      </w:r>
      <w:r w:rsidR="006C4DF8">
        <w:rPr>
          <w:rFonts w:eastAsiaTheme="minorEastAsia"/>
          <w:bCs w:val="0"/>
          <w:sz w:val="24"/>
          <w:szCs w:val="24"/>
          <w:lang w:val="en-US"/>
        </w:rPr>
        <w:t xml:space="preserve"> be utilized in online mediation.  </w:t>
      </w:r>
      <w:proofErr w:type="spellStart"/>
      <w:r w:rsidR="006C4DF8">
        <w:rPr>
          <w:rFonts w:eastAsiaTheme="minorEastAsia"/>
          <w:bCs w:val="0"/>
          <w:sz w:val="24"/>
          <w:szCs w:val="24"/>
          <w:lang w:val="en-US"/>
        </w:rPr>
        <w:t>Katsh</w:t>
      </w:r>
      <w:proofErr w:type="spellEnd"/>
      <w:r w:rsidR="006C4DF8">
        <w:rPr>
          <w:rFonts w:eastAsiaTheme="minorEastAsia"/>
          <w:bCs w:val="0"/>
          <w:sz w:val="24"/>
          <w:szCs w:val="24"/>
          <w:lang w:val="en-US"/>
        </w:rPr>
        <w:t xml:space="preserve"> claim</w:t>
      </w:r>
      <w:r w:rsidR="00837909">
        <w:rPr>
          <w:rFonts w:eastAsiaTheme="minorEastAsia"/>
          <w:bCs w:val="0"/>
          <w:sz w:val="24"/>
          <w:szCs w:val="24"/>
          <w:lang w:val="en-US"/>
        </w:rPr>
        <w:t>s</w:t>
      </w:r>
      <w:r w:rsidR="006C4DF8">
        <w:rPr>
          <w:rFonts w:eastAsiaTheme="minorEastAsia"/>
          <w:bCs w:val="0"/>
          <w:sz w:val="24"/>
          <w:szCs w:val="24"/>
          <w:lang w:val="en-US"/>
        </w:rPr>
        <w:t xml:space="preserve"> that technology </w:t>
      </w:r>
      <w:r w:rsidR="00C37F1A">
        <w:rPr>
          <w:rFonts w:eastAsiaTheme="minorEastAsia"/>
          <w:bCs w:val="0"/>
          <w:sz w:val="24"/>
          <w:szCs w:val="24"/>
          <w:lang w:val="en-US"/>
        </w:rPr>
        <w:t>functions as</w:t>
      </w:r>
      <w:r w:rsidR="0014738E">
        <w:rPr>
          <w:rFonts w:eastAsiaTheme="minorEastAsia"/>
          <w:bCs w:val="0"/>
          <w:sz w:val="24"/>
          <w:szCs w:val="24"/>
          <w:lang w:val="en-US"/>
        </w:rPr>
        <w:t xml:space="preserve"> a</w:t>
      </w:r>
      <w:r w:rsidR="00827C9A">
        <w:rPr>
          <w:rFonts w:eastAsiaTheme="minorEastAsia"/>
          <w:bCs w:val="0"/>
          <w:sz w:val="24"/>
          <w:szCs w:val="24"/>
          <w:lang w:val="en-US"/>
        </w:rPr>
        <w:t xml:space="preserve"> “Fourth Party”</w:t>
      </w:r>
      <w:r w:rsidR="00837909">
        <w:rPr>
          <w:rStyle w:val="FootnoteReference"/>
          <w:rFonts w:eastAsiaTheme="minorEastAsia"/>
          <w:bCs w:val="0"/>
          <w:sz w:val="24"/>
          <w:szCs w:val="24"/>
          <w:lang w:val="en-US"/>
        </w:rPr>
        <w:footnoteReference w:id="89"/>
      </w:r>
      <w:r w:rsidR="00827C9A">
        <w:rPr>
          <w:rFonts w:eastAsiaTheme="minorEastAsia"/>
          <w:bCs w:val="0"/>
          <w:sz w:val="24"/>
          <w:szCs w:val="24"/>
          <w:lang w:val="en-US"/>
        </w:rPr>
        <w:t xml:space="preserve"> </w:t>
      </w:r>
      <w:r w:rsidR="0014738E">
        <w:rPr>
          <w:rFonts w:eastAsiaTheme="minorEastAsia"/>
          <w:bCs w:val="0"/>
          <w:sz w:val="24"/>
          <w:szCs w:val="24"/>
          <w:lang w:val="en-US"/>
        </w:rPr>
        <w:t xml:space="preserve">in an online mediation, assisting the participants in </w:t>
      </w:r>
      <w:r w:rsidR="008F3893">
        <w:rPr>
          <w:rFonts w:eastAsiaTheme="minorEastAsia"/>
          <w:bCs w:val="0"/>
          <w:sz w:val="24"/>
          <w:szCs w:val="24"/>
          <w:lang w:val="en-US"/>
        </w:rPr>
        <w:t>han</w:t>
      </w:r>
      <w:r w:rsidR="007A6C47">
        <w:rPr>
          <w:rFonts w:eastAsiaTheme="minorEastAsia"/>
          <w:bCs w:val="0"/>
          <w:sz w:val="24"/>
          <w:szCs w:val="24"/>
          <w:lang w:val="en-US" w:eastAsia="zh-CN"/>
        </w:rPr>
        <w:t>d</w:t>
      </w:r>
      <w:r w:rsidR="007A6C47">
        <w:rPr>
          <w:rFonts w:eastAsiaTheme="minorEastAsia"/>
          <w:bCs w:val="0"/>
          <w:sz w:val="24"/>
          <w:szCs w:val="24"/>
          <w:lang w:val="en-US"/>
        </w:rPr>
        <w:t>l</w:t>
      </w:r>
      <w:r w:rsidR="008F3893">
        <w:rPr>
          <w:rFonts w:eastAsiaTheme="minorEastAsia"/>
          <w:bCs w:val="0"/>
          <w:sz w:val="24"/>
          <w:szCs w:val="24"/>
          <w:lang w:val="en-US"/>
        </w:rPr>
        <w:t xml:space="preserve">ing </w:t>
      </w:r>
      <w:r w:rsidR="00F21A31">
        <w:rPr>
          <w:rFonts w:eastAsiaTheme="minorEastAsia"/>
          <w:bCs w:val="0"/>
          <w:sz w:val="24"/>
          <w:szCs w:val="24"/>
          <w:lang w:val="en-US"/>
        </w:rPr>
        <w:t>a variety type of</w:t>
      </w:r>
      <w:r w:rsidR="008F3893">
        <w:rPr>
          <w:rFonts w:eastAsiaTheme="minorEastAsia"/>
          <w:bCs w:val="0"/>
          <w:sz w:val="24"/>
          <w:szCs w:val="24"/>
          <w:lang w:val="en-US"/>
        </w:rPr>
        <w:t xml:space="preserve"> tasks</w:t>
      </w:r>
      <w:r w:rsidR="00827C9A">
        <w:rPr>
          <w:rFonts w:eastAsiaTheme="minorEastAsia"/>
          <w:bCs w:val="0"/>
          <w:sz w:val="24"/>
          <w:szCs w:val="24"/>
          <w:lang w:val="en-US"/>
        </w:rPr>
        <w:t xml:space="preserve">: </w:t>
      </w:r>
    </w:p>
    <w:p w14:paraId="290DC7A3" w14:textId="347B209D" w:rsidR="00D71163" w:rsidRDefault="009627D6" w:rsidP="009348CE">
      <w:pPr>
        <w:ind w:left="737" w:right="737"/>
        <w:jc w:val="both"/>
        <w:rPr>
          <w:sz w:val="20"/>
          <w:szCs w:val="20"/>
          <w:lang w:val="en-US" w:eastAsia="zh-CN"/>
        </w:rPr>
      </w:pPr>
      <w:r w:rsidRPr="009627D6">
        <w:rPr>
          <w:sz w:val="20"/>
          <w:szCs w:val="20"/>
          <w:lang w:val="en-US"/>
        </w:rPr>
        <w:t xml:space="preserve">The Fourth Party may, in less complex disputes (such as many </w:t>
      </w:r>
      <w:proofErr w:type="spellStart"/>
      <w:r w:rsidRPr="009627D6">
        <w:rPr>
          <w:sz w:val="20"/>
          <w:szCs w:val="20"/>
          <w:lang w:val="en-US"/>
        </w:rPr>
        <w:t>eCommerce</w:t>
      </w:r>
      <w:proofErr w:type="spellEnd"/>
      <w:r w:rsidRPr="009627D6">
        <w:rPr>
          <w:sz w:val="20"/>
          <w:szCs w:val="20"/>
          <w:lang w:val="en-US"/>
        </w:rPr>
        <w:t xml:space="preserve"> disputes), replace the human third party by helping the parties identify common interests and mutually acceptable outcomes. Templates and structured forms can be employed that allow users to choose from various options and, by comparing the choices made by the parties, can highlight potential areas of agreement. More commonly, the Fourth Party assists, enhances, or compleme</w:t>
      </w:r>
      <w:r w:rsidR="002523EA">
        <w:rPr>
          <w:sz w:val="20"/>
          <w:szCs w:val="20"/>
          <w:lang w:val="en-US"/>
        </w:rPr>
        <w:t>nts the mediator or arbitrator.</w:t>
      </w:r>
      <w:r w:rsidRPr="009627D6">
        <w:rPr>
          <w:sz w:val="20"/>
          <w:szCs w:val="20"/>
          <w:lang w:val="en-US"/>
        </w:rPr>
        <w:t xml:space="preserve"> For example, consider the specific informational tasks performed by third party neutrals. These might include brainstorming, evaluating, explaining, discussing, identifying, defining, organizing, clarifying, listing, caucusing, collecting, aggregating, assigning meaning, simulating, measuring, calculating, linking, proposing, arranging, creating, publishing, circulating and exchanging, charting, reminding, scheduling, monitoring, etc. Some of these are simple or clerical but some </w:t>
      </w:r>
      <w:r w:rsidRPr="009627D6">
        <w:rPr>
          <w:sz w:val="20"/>
          <w:szCs w:val="20"/>
          <w:lang w:val="en-US"/>
        </w:rPr>
        <w:lastRenderedPageBreak/>
        <w:t>involve making decisions at appropriate times and in appropriate ways. Technology can assist with all of these efforts</w:t>
      </w:r>
      <w:r w:rsidR="002523EA">
        <w:rPr>
          <w:sz w:val="20"/>
          <w:szCs w:val="20"/>
          <w:lang w:val="en-US"/>
        </w:rPr>
        <w:t>.</w:t>
      </w:r>
      <w:r w:rsidR="002523EA">
        <w:rPr>
          <w:rStyle w:val="FootnoteReference"/>
          <w:sz w:val="20"/>
          <w:szCs w:val="20"/>
          <w:lang w:val="en-US"/>
        </w:rPr>
        <w:footnoteReference w:id="90"/>
      </w:r>
    </w:p>
    <w:p w14:paraId="10B075E2" w14:textId="77777777" w:rsidR="00D71163" w:rsidRPr="00A10323" w:rsidRDefault="00D71163" w:rsidP="009348CE">
      <w:pPr>
        <w:ind w:right="737"/>
        <w:jc w:val="both"/>
        <w:rPr>
          <w:sz w:val="20"/>
          <w:szCs w:val="20"/>
          <w:lang w:val="en-US"/>
        </w:rPr>
      </w:pPr>
    </w:p>
    <w:p w14:paraId="5EB2E0EB" w14:textId="50DE3DDE" w:rsidR="00AF1601" w:rsidRDefault="00F758AF" w:rsidP="009348CE">
      <w:pPr>
        <w:spacing w:before="120" w:after="120"/>
        <w:ind w:firstLine="720"/>
        <w:jc w:val="both"/>
        <w:rPr>
          <w:sz w:val="24"/>
          <w:szCs w:val="24"/>
          <w:lang w:val="en-US"/>
        </w:rPr>
      </w:pPr>
      <w:proofErr w:type="spellStart"/>
      <w:r>
        <w:rPr>
          <w:rFonts w:eastAsiaTheme="minorEastAsia"/>
          <w:bCs w:val="0"/>
          <w:sz w:val="24"/>
          <w:szCs w:val="24"/>
          <w:lang w:val="en-US"/>
        </w:rPr>
        <w:t>Katsh</w:t>
      </w:r>
      <w:proofErr w:type="spellEnd"/>
      <w:r>
        <w:rPr>
          <w:rFonts w:eastAsiaTheme="minorEastAsia"/>
          <w:bCs w:val="0"/>
          <w:sz w:val="24"/>
          <w:szCs w:val="24"/>
          <w:lang w:val="en-US"/>
        </w:rPr>
        <w:t xml:space="preserve"> in </w:t>
      </w:r>
      <w:r w:rsidRPr="00585DFC">
        <w:rPr>
          <w:rFonts w:eastAsiaTheme="minorEastAsia"/>
          <w:bCs w:val="0"/>
          <w:i/>
          <w:sz w:val="24"/>
          <w:szCs w:val="24"/>
          <w:lang w:val="en-US"/>
        </w:rPr>
        <w:t>Digital Justice: Technology and the Internet of Disputes</w:t>
      </w:r>
      <w:r>
        <w:rPr>
          <w:rFonts w:eastAsiaTheme="minorEastAsia"/>
          <w:bCs w:val="0"/>
          <w:sz w:val="24"/>
          <w:szCs w:val="24"/>
          <w:lang w:val="en-US"/>
        </w:rPr>
        <w:t xml:space="preserve"> also </w:t>
      </w:r>
      <w:proofErr w:type="gramStart"/>
      <w:r>
        <w:rPr>
          <w:rFonts w:eastAsiaTheme="minorEastAsia"/>
          <w:bCs w:val="0"/>
          <w:sz w:val="24"/>
          <w:szCs w:val="24"/>
          <w:lang w:val="en-US"/>
        </w:rPr>
        <w:t>contends</w:t>
      </w:r>
      <w:proofErr w:type="gramEnd"/>
      <w:r>
        <w:rPr>
          <w:rFonts w:eastAsiaTheme="minorEastAsia"/>
          <w:bCs w:val="0"/>
          <w:sz w:val="24"/>
          <w:szCs w:val="24"/>
          <w:lang w:val="en-US"/>
        </w:rPr>
        <w:t xml:space="preserve"> that </w:t>
      </w:r>
      <w:r w:rsidR="00AF1601">
        <w:rPr>
          <w:rFonts w:eastAsiaTheme="minorEastAsia"/>
          <w:bCs w:val="0"/>
          <w:sz w:val="24"/>
          <w:szCs w:val="24"/>
          <w:lang w:val="en-US"/>
        </w:rPr>
        <w:t xml:space="preserve">the </w:t>
      </w:r>
      <w:r w:rsidR="00AF1601" w:rsidRPr="00584F77">
        <w:rPr>
          <w:sz w:val="24"/>
          <w:szCs w:val="24"/>
          <w:lang w:val="en-US"/>
        </w:rPr>
        <w:t>collection of data through ODR</w:t>
      </w:r>
      <w:r w:rsidR="00AF1601">
        <w:rPr>
          <w:sz w:val="24"/>
          <w:szCs w:val="24"/>
          <w:lang w:val="en-US"/>
        </w:rPr>
        <w:t xml:space="preserve"> may further the development of dispute resolution algorithms: </w:t>
      </w:r>
      <w:r w:rsidR="00AF1601">
        <w:rPr>
          <w:rFonts w:eastAsiaTheme="minorEastAsia"/>
          <w:bCs w:val="0"/>
          <w:sz w:val="24"/>
          <w:szCs w:val="24"/>
          <w:lang w:val="en-US"/>
        </w:rPr>
        <w:t xml:space="preserve"> </w:t>
      </w:r>
    </w:p>
    <w:p w14:paraId="29D88FB0" w14:textId="71B7A3CC" w:rsidR="00AF1601" w:rsidRPr="00A10323" w:rsidRDefault="00AF1601" w:rsidP="009348CE">
      <w:pPr>
        <w:ind w:left="737" w:right="737"/>
        <w:jc w:val="both"/>
        <w:rPr>
          <w:sz w:val="20"/>
          <w:szCs w:val="20"/>
          <w:lang w:val="en-US" w:eastAsia="zh-CN"/>
        </w:rPr>
      </w:pPr>
      <w:r w:rsidRPr="00AF1601">
        <w:rPr>
          <w:sz w:val="20"/>
          <w:szCs w:val="20"/>
          <w:lang w:val="en-US"/>
        </w:rPr>
        <w:t>The collection of data through ODR also provides the means for developing and refining algorithms that can identify patterns on the sources of disputes (for example, sellers’ ambiguous shipping policies) or effectiveness of various strategies for the resolution of disputes (for example, the stage in which dispute resolution is offered), which can then be employed to prevent disputes and improve dispute resolution processes</w:t>
      </w:r>
      <w:r>
        <w:rPr>
          <w:sz w:val="20"/>
          <w:szCs w:val="20"/>
          <w:lang w:val="en-US"/>
        </w:rPr>
        <w:t>.</w:t>
      </w:r>
      <w:r>
        <w:rPr>
          <w:rStyle w:val="FootnoteReference"/>
          <w:sz w:val="20"/>
          <w:szCs w:val="20"/>
          <w:lang w:val="en-US"/>
        </w:rPr>
        <w:footnoteReference w:id="91"/>
      </w:r>
    </w:p>
    <w:p w14:paraId="134F458D" w14:textId="76B6B117" w:rsidR="00CE7C74" w:rsidRDefault="00203972" w:rsidP="009348CE">
      <w:pPr>
        <w:tabs>
          <w:tab w:val="left" w:pos="3554"/>
        </w:tabs>
        <w:spacing w:before="120" w:after="120"/>
        <w:ind w:firstLine="720"/>
        <w:jc w:val="both"/>
        <w:rPr>
          <w:rFonts w:eastAsiaTheme="minorEastAsia"/>
          <w:bCs w:val="0"/>
          <w:sz w:val="24"/>
          <w:szCs w:val="24"/>
          <w:lang w:val="en-US"/>
        </w:rPr>
      </w:pPr>
      <w:r>
        <w:rPr>
          <w:rFonts w:eastAsiaTheme="minorEastAsia"/>
          <w:bCs w:val="0"/>
          <w:sz w:val="24"/>
          <w:szCs w:val="24"/>
          <w:lang w:val="en-US"/>
        </w:rPr>
        <w:t>In sho</w:t>
      </w:r>
      <w:r w:rsidR="006E1D49">
        <w:rPr>
          <w:rFonts w:eastAsiaTheme="minorEastAsia"/>
          <w:bCs w:val="0"/>
          <w:sz w:val="24"/>
          <w:szCs w:val="24"/>
          <w:lang w:val="en-US"/>
        </w:rPr>
        <w:t>r</w:t>
      </w:r>
      <w:r>
        <w:rPr>
          <w:rFonts w:eastAsiaTheme="minorEastAsia"/>
          <w:bCs w:val="0"/>
          <w:sz w:val="24"/>
          <w:szCs w:val="24"/>
          <w:lang w:val="en-US"/>
        </w:rPr>
        <w:t xml:space="preserve">t, although it remains to be seen to what extent online mediation may leverage the power of technology to enhance its effectiveness, </w:t>
      </w:r>
      <w:r w:rsidR="00651E8D">
        <w:rPr>
          <w:rFonts w:eastAsiaTheme="minorEastAsia"/>
          <w:bCs w:val="0"/>
          <w:sz w:val="24"/>
          <w:szCs w:val="24"/>
          <w:lang w:val="en-US"/>
        </w:rPr>
        <w:t xml:space="preserve">considering that a </w:t>
      </w:r>
      <w:r w:rsidR="00CE7C74">
        <w:rPr>
          <w:rFonts w:eastAsiaTheme="minorEastAsia"/>
          <w:bCs w:val="0"/>
          <w:sz w:val="24"/>
          <w:szCs w:val="24"/>
          <w:lang w:val="en-US"/>
        </w:rPr>
        <w:t>certain</w:t>
      </w:r>
      <w:r w:rsidR="00651E8D">
        <w:rPr>
          <w:rFonts w:eastAsiaTheme="minorEastAsia"/>
          <w:bCs w:val="0"/>
          <w:sz w:val="24"/>
          <w:szCs w:val="24"/>
          <w:lang w:val="en-US"/>
        </w:rPr>
        <w:t xml:space="preserve"> part of the work in mediation could be standardized </w:t>
      </w:r>
      <w:r w:rsidR="00CE7C74">
        <w:rPr>
          <w:rFonts w:eastAsiaTheme="minorEastAsia"/>
          <w:bCs w:val="0"/>
          <w:sz w:val="24"/>
          <w:szCs w:val="24"/>
          <w:lang w:val="en-US"/>
        </w:rPr>
        <w:t xml:space="preserve">and that online mediation naturally has good access to technology, it should be safe to </w:t>
      </w:r>
      <w:r w:rsidR="00DB7447">
        <w:rPr>
          <w:rFonts w:eastAsiaTheme="minorEastAsia"/>
          <w:bCs w:val="0"/>
          <w:sz w:val="24"/>
          <w:szCs w:val="24"/>
          <w:lang w:val="en-US"/>
        </w:rPr>
        <w:t>predict that relevant technologies</w:t>
      </w:r>
      <w:r w:rsidR="00CE7C74">
        <w:rPr>
          <w:rFonts w:eastAsiaTheme="minorEastAsia"/>
          <w:bCs w:val="0"/>
          <w:sz w:val="24"/>
          <w:szCs w:val="24"/>
          <w:lang w:val="en-US"/>
        </w:rPr>
        <w:t xml:space="preserve"> (or t</w:t>
      </w:r>
      <w:r w:rsidR="003C2511">
        <w:rPr>
          <w:rFonts w:eastAsiaTheme="minorEastAsia"/>
          <w:bCs w:val="0"/>
          <w:sz w:val="24"/>
          <w:szCs w:val="24"/>
          <w:lang w:val="en-US"/>
        </w:rPr>
        <w:t xml:space="preserve">he “Fourth Party”) will </w:t>
      </w:r>
      <w:r w:rsidR="009E2C39">
        <w:rPr>
          <w:rFonts w:eastAsiaTheme="minorEastAsia"/>
          <w:bCs w:val="0"/>
          <w:sz w:val="24"/>
          <w:szCs w:val="24"/>
          <w:lang w:val="en-US"/>
        </w:rPr>
        <w:t xml:space="preserve">be </w:t>
      </w:r>
      <w:r w:rsidR="003C2511">
        <w:rPr>
          <w:rFonts w:eastAsiaTheme="minorEastAsia"/>
          <w:bCs w:val="0"/>
          <w:sz w:val="24"/>
          <w:szCs w:val="24"/>
          <w:lang w:val="en-US"/>
        </w:rPr>
        <w:t>utilize</w:t>
      </w:r>
      <w:r w:rsidR="009E2C39">
        <w:rPr>
          <w:rFonts w:eastAsiaTheme="minorEastAsia"/>
          <w:bCs w:val="0"/>
          <w:sz w:val="24"/>
          <w:szCs w:val="24"/>
          <w:lang w:val="en-US"/>
        </w:rPr>
        <w:t>d</w:t>
      </w:r>
      <w:r w:rsidR="00CE7C74">
        <w:rPr>
          <w:rFonts w:eastAsiaTheme="minorEastAsia"/>
          <w:bCs w:val="0"/>
          <w:sz w:val="24"/>
          <w:szCs w:val="24"/>
          <w:lang w:val="en-US"/>
        </w:rPr>
        <w:t xml:space="preserve"> in online mediation to equip humans with better analytical capability in designing and reaching settlements.</w:t>
      </w:r>
      <w:r w:rsidR="00D7074F">
        <w:rPr>
          <w:rFonts w:eastAsiaTheme="minorEastAsia"/>
          <w:bCs w:val="0"/>
          <w:sz w:val="24"/>
          <w:szCs w:val="24"/>
          <w:lang w:val="en-US"/>
        </w:rPr>
        <w:t xml:space="preserve">  For example, </w:t>
      </w:r>
      <w:r w:rsidR="009A1E2B">
        <w:rPr>
          <w:rFonts w:eastAsiaTheme="minorEastAsia"/>
          <w:bCs w:val="0"/>
          <w:sz w:val="24"/>
          <w:szCs w:val="24"/>
          <w:lang w:val="en-US"/>
        </w:rPr>
        <w:t xml:space="preserve">research showed that machine learning could improve judges’ decision-making </w:t>
      </w:r>
      <w:r w:rsidR="00D7074F">
        <w:rPr>
          <w:rFonts w:eastAsiaTheme="minorEastAsia"/>
          <w:bCs w:val="0"/>
          <w:sz w:val="24"/>
          <w:szCs w:val="24"/>
          <w:lang w:val="en-US"/>
        </w:rPr>
        <w:t>in deciding whether to jail a defendant.</w:t>
      </w:r>
      <w:r w:rsidR="00D7074F">
        <w:rPr>
          <w:rStyle w:val="FootnoteReference"/>
          <w:rFonts w:eastAsiaTheme="minorEastAsia"/>
          <w:bCs w:val="0"/>
          <w:sz w:val="24"/>
          <w:szCs w:val="24"/>
          <w:lang w:val="en-US"/>
        </w:rPr>
        <w:footnoteReference w:id="92"/>
      </w:r>
      <w:r w:rsidR="00D7074F">
        <w:rPr>
          <w:rFonts w:eastAsiaTheme="minorEastAsia"/>
          <w:bCs w:val="0"/>
          <w:sz w:val="24"/>
          <w:szCs w:val="24"/>
          <w:lang w:val="en-US"/>
        </w:rPr>
        <w:t xml:space="preserve">  </w:t>
      </w:r>
      <w:r w:rsidR="0092038A">
        <w:rPr>
          <w:rFonts w:eastAsiaTheme="minorEastAsia"/>
          <w:bCs w:val="0"/>
          <w:sz w:val="24"/>
          <w:szCs w:val="24"/>
          <w:lang w:val="en-US"/>
        </w:rPr>
        <w:t xml:space="preserve">  </w:t>
      </w:r>
    </w:p>
    <w:p w14:paraId="0C8D67FC" w14:textId="28B81757" w:rsidR="001003C4" w:rsidRDefault="00CE7C74" w:rsidP="009348CE">
      <w:pPr>
        <w:tabs>
          <w:tab w:val="left" w:pos="3554"/>
        </w:tabs>
        <w:spacing w:before="120" w:after="120"/>
        <w:ind w:firstLine="720"/>
        <w:jc w:val="both"/>
        <w:rPr>
          <w:rFonts w:eastAsiaTheme="minorEastAsia"/>
          <w:bCs w:val="0"/>
          <w:sz w:val="24"/>
          <w:szCs w:val="24"/>
          <w:lang w:val="en-US"/>
        </w:rPr>
      </w:pPr>
      <w:r>
        <w:rPr>
          <w:rFonts w:eastAsiaTheme="minorEastAsia"/>
          <w:bCs w:val="0"/>
          <w:sz w:val="24"/>
          <w:szCs w:val="24"/>
          <w:lang w:val="en-US"/>
        </w:rPr>
        <w:lastRenderedPageBreak/>
        <w:t xml:space="preserve">In addition to analytical capability, a critical issue that may affect the effectiveness of settlement is trust building – the parties need to have faith in the settlement, believing that </w:t>
      </w:r>
      <w:r w:rsidR="00A03E51">
        <w:rPr>
          <w:rFonts w:eastAsiaTheme="minorEastAsia"/>
          <w:bCs w:val="0"/>
          <w:sz w:val="24"/>
          <w:szCs w:val="24"/>
          <w:lang w:val="en-US"/>
        </w:rPr>
        <w:t xml:space="preserve">it is impartial and serves </w:t>
      </w:r>
      <w:r w:rsidR="008D2845">
        <w:rPr>
          <w:rFonts w:eastAsiaTheme="minorEastAsia"/>
          <w:bCs w:val="0"/>
          <w:sz w:val="24"/>
          <w:szCs w:val="24"/>
          <w:lang w:val="en-US"/>
        </w:rPr>
        <w:t>their</w:t>
      </w:r>
      <w:r w:rsidR="00A03E51">
        <w:rPr>
          <w:rFonts w:eastAsiaTheme="minorEastAsia"/>
          <w:bCs w:val="0"/>
          <w:sz w:val="24"/>
          <w:szCs w:val="24"/>
          <w:lang w:val="en-US"/>
        </w:rPr>
        <w:t xml:space="preserve"> interests</w:t>
      </w:r>
      <w:r>
        <w:rPr>
          <w:rFonts w:eastAsiaTheme="minorEastAsia"/>
          <w:bCs w:val="0"/>
          <w:sz w:val="24"/>
          <w:szCs w:val="24"/>
          <w:lang w:val="en-US"/>
        </w:rPr>
        <w:t>.</w:t>
      </w:r>
      <w:r w:rsidR="00A03E51">
        <w:rPr>
          <w:rFonts w:eastAsiaTheme="minorEastAsia"/>
          <w:bCs w:val="0"/>
          <w:sz w:val="24"/>
          <w:szCs w:val="24"/>
          <w:lang w:val="en-US"/>
        </w:rPr>
        <w:t xml:space="preserve">  </w:t>
      </w:r>
      <w:r w:rsidR="004C72A4">
        <w:rPr>
          <w:rFonts w:eastAsiaTheme="minorEastAsia"/>
          <w:bCs w:val="0"/>
          <w:sz w:val="24"/>
          <w:szCs w:val="24"/>
          <w:lang w:val="en-US"/>
        </w:rPr>
        <w:t xml:space="preserve">The conventional approach to addressing this concern </w:t>
      </w:r>
      <w:r w:rsidR="00833607">
        <w:rPr>
          <w:rFonts w:eastAsiaTheme="minorEastAsia"/>
          <w:bCs w:val="0"/>
          <w:sz w:val="24"/>
          <w:szCs w:val="24"/>
          <w:lang w:val="en-US"/>
        </w:rPr>
        <w:t xml:space="preserve">is engaging an </w:t>
      </w:r>
      <w:r w:rsidR="00C81BD5">
        <w:rPr>
          <w:rFonts w:eastAsiaTheme="minorEastAsia"/>
          <w:bCs w:val="0"/>
          <w:sz w:val="24"/>
          <w:szCs w:val="24"/>
          <w:lang w:val="en-US"/>
        </w:rPr>
        <w:t>independent</w:t>
      </w:r>
      <w:r w:rsidR="00833607">
        <w:rPr>
          <w:rFonts w:eastAsiaTheme="minorEastAsia"/>
          <w:bCs w:val="0"/>
          <w:sz w:val="24"/>
          <w:szCs w:val="24"/>
          <w:lang w:val="en-US"/>
        </w:rPr>
        <w:t xml:space="preserve"> </w:t>
      </w:r>
      <w:r w:rsidR="00F60356">
        <w:rPr>
          <w:rFonts w:eastAsiaTheme="minorEastAsia"/>
          <w:bCs w:val="0"/>
          <w:sz w:val="24"/>
          <w:szCs w:val="24"/>
          <w:lang w:val="en-US"/>
        </w:rPr>
        <w:t>third party (</w:t>
      </w:r>
      <w:r w:rsidR="0019420A">
        <w:rPr>
          <w:rFonts w:eastAsiaTheme="minorEastAsia"/>
          <w:bCs w:val="0"/>
          <w:sz w:val="24"/>
          <w:szCs w:val="24"/>
          <w:lang w:val="en-US"/>
        </w:rPr>
        <w:t>i.e.</w:t>
      </w:r>
      <w:r w:rsidR="00F60356">
        <w:rPr>
          <w:rFonts w:eastAsiaTheme="minorEastAsia"/>
          <w:bCs w:val="0"/>
          <w:sz w:val="24"/>
          <w:szCs w:val="24"/>
          <w:lang w:val="en-US"/>
        </w:rPr>
        <w:t>, a mediator</w:t>
      </w:r>
      <w:r w:rsidR="006E1D49">
        <w:rPr>
          <w:rFonts w:eastAsiaTheme="minorEastAsia"/>
          <w:bCs w:val="0"/>
          <w:sz w:val="24"/>
          <w:szCs w:val="24"/>
          <w:lang w:val="en-US"/>
        </w:rPr>
        <w:t>) to facilitate the resolution.</w:t>
      </w:r>
      <w:r w:rsidR="00596DEA">
        <w:rPr>
          <w:rStyle w:val="FootnoteReference"/>
          <w:rFonts w:eastAsiaTheme="minorEastAsia"/>
          <w:bCs w:val="0"/>
          <w:sz w:val="24"/>
          <w:szCs w:val="24"/>
          <w:lang w:val="en-US"/>
        </w:rPr>
        <w:footnoteReference w:id="93"/>
      </w:r>
      <w:r w:rsidR="006E1D49">
        <w:rPr>
          <w:rFonts w:eastAsiaTheme="minorEastAsia"/>
          <w:bCs w:val="0"/>
          <w:sz w:val="24"/>
          <w:szCs w:val="24"/>
          <w:lang w:val="en-US"/>
        </w:rPr>
        <w:t xml:space="preserve">  A mediator with </w:t>
      </w:r>
      <w:r w:rsidR="009B1B31">
        <w:rPr>
          <w:rFonts w:eastAsiaTheme="minorEastAsia"/>
          <w:bCs w:val="0"/>
          <w:sz w:val="24"/>
          <w:szCs w:val="24"/>
          <w:lang w:val="en-US"/>
        </w:rPr>
        <w:t xml:space="preserve">a </w:t>
      </w:r>
      <w:r w:rsidR="006E1D49">
        <w:rPr>
          <w:rFonts w:eastAsiaTheme="minorEastAsia"/>
          <w:bCs w:val="0"/>
          <w:sz w:val="24"/>
          <w:szCs w:val="24"/>
          <w:lang w:val="en-US"/>
        </w:rPr>
        <w:t xml:space="preserve">good reputation and no conflict of interest </w:t>
      </w:r>
      <w:r w:rsidR="0046042C">
        <w:rPr>
          <w:rFonts w:eastAsiaTheme="minorEastAsia"/>
          <w:bCs w:val="0"/>
          <w:sz w:val="24"/>
          <w:szCs w:val="24"/>
          <w:lang w:val="en-US"/>
        </w:rPr>
        <w:t>helps establish trust.</w:t>
      </w:r>
      <w:r w:rsidR="00893B23">
        <w:rPr>
          <w:rFonts w:eastAsiaTheme="minorEastAsia"/>
          <w:bCs w:val="0"/>
          <w:sz w:val="24"/>
          <w:szCs w:val="24"/>
          <w:lang w:val="en-US"/>
        </w:rPr>
        <w:t xml:space="preserve">  Online mediation offers a</w:t>
      </w:r>
      <w:r w:rsidR="0086238E">
        <w:rPr>
          <w:rFonts w:eastAsiaTheme="minorEastAsia"/>
          <w:bCs w:val="0"/>
          <w:sz w:val="24"/>
          <w:szCs w:val="24"/>
          <w:lang w:val="en-US"/>
        </w:rPr>
        <w:t xml:space="preserve"> commentary (</w:t>
      </w:r>
      <w:r w:rsidR="00893B23">
        <w:rPr>
          <w:rFonts w:eastAsiaTheme="minorEastAsia"/>
          <w:bCs w:val="0"/>
          <w:sz w:val="24"/>
          <w:szCs w:val="24"/>
          <w:lang w:val="en-US"/>
        </w:rPr>
        <w:t>not</w:t>
      </w:r>
      <w:r w:rsidR="0086238E">
        <w:rPr>
          <w:rFonts w:eastAsiaTheme="minorEastAsia"/>
          <w:bCs w:val="0"/>
          <w:sz w:val="24"/>
          <w:szCs w:val="24"/>
          <w:lang w:val="en-US"/>
        </w:rPr>
        <w:t xml:space="preserve"> alternative) approach to</w:t>
      </w:r>
      <w:r w:rsidR="00893B23">
        <w:rPr>
          <w:rFonts w:eastAsiaTheme="minorEastAsia"/>
          <w:bCs w:val="0"/>
          <w:sz w:val="24"/>
          <w:szCs w:val="24"/>
          <w:lang w:val="en-US"/>
        </w:rPr>
        <w:t xml:space="preserve"> addressing the issue </w:t>
      </w:r>
      <w:proofErr w:type="gramStart"/>
      <w:r w:rsidR="00893B23">
        <w:rPr>
          <w:rFonts w:eastAsiaTheme="minorEastAsia"/>
          <w:bCs w:val="0"/>
          <w:sz w:val="24"/>
          <w:szCs w:val="24"/>
          <w:lang w:val="en-US"/>
        </w:rPr>
        <w:t xml:space="preserve">- </w:t>
      </w:r>
      <w:r w:rsidR="000F0087">
        <w:rPr>
          <w:rFonts w:eastAsiaTheme="minorEastAsia"/>
          <w:bCs w:val="0"/>
          <w:sz w:val="24"/>
          <w:szCs w:val="24"/>
          <w:lang w:val="en-US"/>
        </w:rPr>
        <w:t xml:space="preserve"> </w:t>
      </w:r>
      <w:r w:rsidR="00893B23">
        <w:rPr>
          <w:rFonts w:eastAsiaTheme="minorEastAsia"/>
          <w:bCs w:val="0"/>
          <w:sz w:val="24"/>
          <w:szCs w:val="24"/>
          <w:lang w:val="en-US"/>
        </w:rPr>
        <w:t>engaging</w:t>
      </w:r>
      <w:proofErr w:type="gramEnd"/>
      <w:r w:rsidR="00893B23">
        <w:rPr>
          <w:rFonts w:eastAsiaTheme="minorEastAsia"/>
          <w:bCs w:val="0"/>
          <w:sz w:val="24"/>
          <w:szCs w:val="24"/>
          <w:lang w:val="en-US"/>
        </w:rPr>
        <w:t xml:space="preserve"> a “Fourth Par</w:t>
      </w:r>
      <w:r w:rsidR="001003C4">
        <w:rPr>
          <w:rFonts w:eastAsiaTheme="minorEastAsia"/>
          <w:bCs w:val="0"/>
          <w:sz w:val="24"/>
          <w:szCs w:val="24"/>
          <w:lang w:val="en-US"/>
        </w:rPr>
        <w:t>ty”.  Unlike human beings, the Fourth Party</w:t>
      </w:r>
      <w:r w:rsidR="00893B23">
        <w:rPr>
          <w:rFonts w:eastAsiaTheme="minorEastAsia"/>
          <w:bCs w:val="0"/>
          <w:sz w:val="24"/>
          <w:szCs w:val="24"/>
          <w:lang w:val="en-US"/>
        </w:rPr>
        <w:t xml:space="preserve"> </w:t>
      </w:r>
      <w:r w:rsidR="00FD7E0E">
        <w:rPr>
          <w:rFonts w:eastAsiaTheme="minorEastAsia"/>
          <w:bCs w:val="0"/>
          <w:sz w:val="24"/>
          <w:szCs w:val="24"/>
          <w:lang w:val="en-US"/>
        </w:rPr>
        <w:t>is more neutral</w:t>
      </w:r>
      <w:r w:rsidR="00FD7E0E">
        <w:rPr>
          <w:rStyle w:val="FootnoteReference"/>
          <w:rFonts w:eastAsiaTheme="minorEastAsia"/>
          <w:bCs w:val="0"/>
          <w:sz w:val="24"/>
          <w:szCs w:val="24"/>
          <w:lang w:val="en-US"/>
        </w:rPr>
        <w:footnoteReference w:id="94"/>
      </w:r>
      <w:r w:rsidR="008C5EB3">
        <w:rPr>
          <w:rFonts w:eastAsiaTheme="minorEastAsia"/>
          <w:bCs w:val="0"/>
          <w:sz w:val="24"/>
          <w:szCs w:val="24"/>
          <w:lang w:val="en-US"/>
        </w:rPr>
        <w:t xml:space="preserve"> and </w:t>
      </w:r>
      <w:r w:rsidR="00893B23">
        <w:rPr>
          <w:rFonts w:eastAsiaTheme="minorEastAsia"/>
          <w:bCs w:val="0"/>
          <w:sz w:val="24"/>
          <w:szCs w:val="24"/>
          <w:lang w:val="en-US"/>
        </w:rPr>
        <w:t xml:space="preserve">is less likely to accept bribes, form bias over a party from past dealings, or make self-serving recommendations (e.g., pushing a settlement in order to </w:t>
      </w:r>
      <w:r w:rsidR="0039331E">
        <w:rPr>
          <w:rFonts w:eastAsiaTheme="minorEastAsia"/>
          <w:bCs w:val="0"/>
          <w:sz w:val="24"/>
          <w:szCs w:val="24"/>
          <w:lang w:val="en-US"/>
        </w:rPr>
        <w:t>maintain</w:t>
      </w:r>
      <w:r w:rsidR="00893B23">
        <w:rPr>
          <w:rFonts w:eastAsiaTheme="minorEastAsia"/>
          <w:bCs w:val="0"/>
          <w:sz w:val="24"/>
          <w:szCs w:val="24"/>
          <w:lang w:val="en-US"/>
        </w:rPr>
        <w:t xml:space="preserve"> </w:t>
      </w:r>
      <w:r w:rsidR="0039331E">
        <w:rPr>
          <w:rFonts w:eastAsiaTheme="minorEastAsia"/>
          <w:bCs w:val="0"/>
          <w:sz w:val="24"/>
          <w:szCs w:val="24"/>
          <w:lang w:val="en-US"/>
        </w:rPr>
        <w:t>a high</w:t>
      </w:r>
      <w:r w:rsidR="00893B23">
        <w:rPr>
          <w:rFonts w:eastAsiaTheme="minorEastAsia"/>
          <w:bCs w:val="0"/>
          <w:sz w:val="24"/>
          <w:szCs w:val="24"/>
          <w:lang w:val="en-US"/>
        </w:rPr>
        <w:t xml:space="preserve"> settlement ra</w:t>
      </w:r>
      <w:r w:rsidR="003525C3">
        <w:rPr>
          <w:rFonts w:eastAsiaTheme="minorEastAsia"/>
          <w:bCs w:val="0"/>
          <w:sz w:val="24"/>
          <w:szCs w:val="24"/>
          <w:lang w:val="en-US"/>
        </w:rPr>
        <w:t xml:space="preserve">te).  Compared with mediators, the Fourth Party is more of a repeat player – it </w:t>
      </w:r>
      <w:r w:rsidR="0039331E">
        <w:rPr>
          <w:rFonts w:eastAsiaTheme="minorEastAsia"/>
          <w:bCs w:val="0"/>
          <w:sz w:val="24"/>
          <w:szCs w:val="24"/>
          <w:lang w:val="en-US"/>
        </w:rPr>
        <w:t>helps mediate all the cases on one</w:t>
      </w:r>
      <w:r w:rsidR="003525C3">
        <w:rPr>
          <w:rFonts w:eastAsiaTheme="minorEastAsia"/>
          <w:bCs w:val="0"/>
          <w:sz w:val="24"/>
          <w:szCs w:val="24"/>
          <w:lang w:val="en-US"/>
        </w:rPr>
        <w:t xml:space="preserve"> platform.  Therefore, it is putting its reputation on the line, which provides strong incentives to the engineers behind to ensure t</w:t>
      </w:r>
      <w:r w:rsidR="006D182F">
        <w:rPr>
          <w:rFonts w:eastAsiaTheme="minorEastAsia"/>
          <w:bCs w:val="0"/>
          <w:sz w:val="24"/>
          <w:szCs w:val="24"/>
          <w:lang w:val="en-US"/>
        </w:rPr>
        <w:t>he quality of the Fourth Party.  In addition, research has also found that the mediator’s ability to manage process also affect trust-building.</w:t>
      </w:r>
      <w:r w:rsidR="006D182F">
        <w:rPr>
          <w:rStyle w:val="FootnoteReference"/>
          <w:rFonts w:eastAsiaTheme="minorEastAsia"/>
          <w:bCs w:val="0"/>
          <w:sz w:val="24"/>
          <w:szCs w:val="24"/>
          <w:lang w:val="en-US"/>
        </w:rPr>
        <w:footnoteReference w:id="95"/>
      </w:r>
      <w:r w:rsidR="00F83786">
        <w:rPr>
          <w:rFonts w:eastAsiaTheme="minorEastAsia"/>
          <w:bCs w:val="0"/>
          <w:sz w:val="24"/>
          <w:szCs w:val="24"/>
          <w:lang w:val="en-US"/>
        </w:rPr>
        <w:t xml:space="preserve">  As disused in </w:t>
      </w:r>
      <w:r w:rsidR="00300677">
        <w:rPr>
          <w:rFonts w:eastAsiaTheme="minorEastAsia"/>
          <w:bCs w:val="0"/>
          <w:sz w:val="24"/>
          <w:szCs w:val="24"/>
          <w:lang w:val="en-US"/>
        </w:rPr>
        <w:t>the prior</w:t>
      </w:r>
      <w:r w:rsidR="00F83786">
        <w:rPr>
          <w:rFonts w:eastAsiaTheme="minorEastAsia"/>
          <w:bCs w:val="0"/>
          <w:sz w:val="24"/>
          <w:szCs w:val="24"/>
          <w:lang w:val="en-US"/>
        </w:rPr>
        <w:t xml:space="preserve"> section, </w:t>
      </w:r>
      <w:r w:rsidR="00285EFF">
        <w:rPr>
          <w:rFonts w:eastAsiaTheme="minorEastAsia"/>
          <w:bCs w:val="0"/>
          <w:sz w:val="24"/>
          <w:szCs w:val="24"/>
          <w:lang w:val="en-US"/>
        </w:rPr>
        <w:t xml:space="preserve">a mediator can </w:t>
      </w:r>
      <w:r w:rsidR="00CE0683">
        <w:rPr>
          <w:rFonts w:eastAsiaTheme="minorEastAsia"/>
          <w:bCs w:val="0"/>
          <w:sz w:val="24"/>
          <w:szCs w:val="24"/>
          <w:lang w:val="en-US"/>
        </w:rPr>
        <w:t>better manage</w:t>
      </w:r>
      <w:r w:rsidR="003D0DE5">
        <w:rPr>
          <w:rFonts w:eastAsiaTheme="minorEastAsia"/>
          <w:bCs w:val="0"/>
          <w:sz w:val="24"/>
          <w:szCs w:val="24"/>
          <w:lang w:val="en-US"/>
        </w:rPr>
        <w:t xml:space="preserve"> the</w:t>
      </w:r>
      <w:r w:rsidR="00CE0683">
        <w:rPr>
          <w:rFonts w:eastAsiaTheme="minorEastAsia"/>
          <w:bCs w:val="0"/>
          <w:sz w:val="24"/>
          <w:szCs w:val="24"/>
          <w:lang w:val="en-US"/>
        </w:rPr>
        <w:t xml:space="preserve"> process (i.e., securing both flexibility and compliance) in online mediation with </w:t>
      </w:r>
      <w:r w:rsidR="00285EFF">
        <w:rPr>
          <w:rFonts w:eastAsiaTheme="minorEastAsia"/>
          <w:bCs w:val="0"/>
          <w:sz w:val="24"/>
          <w:szCs w:val="24"/>
          <w:lang w:val="en-US"/>
        </w:rPr>
        <w:t>it</w:t>
      </w:r>
      <w:r w:rsidR="00CE0683">
        <w:rPr>
          <w:rFonts w:eastAsiaTheme="minorEastAsia"/>
          <w:bCs w:val="0"/>
          <w:sz w:val="24"/>
          <w:szCs w:val="24"/>
          <w:lang w:val="en-US"/>
        </w:rPr>
        <w:t>s easy access to technology</w:t>
      </w:r>
      <w:r w:rsidR="00444E7D">
        <w:rPr>
          <w:rFonts w:eastAsiaTheme="minorEastAsia"/>
          <w:bCs w:val="0"/>
          <w:sz w:val="24"/>
          <w:szCs w:val="24"/>
          <w:lang w:val="en-US"/>
        </w:rPr>
        <w:t xml:space="preserve">.  Therefore, online mediation has its unique advantages in building the parties’ trust.       </w:t>
      </w:r>
    </w:p>
    <w:p w14:paraId="5D33F172" w14:textId="574AC0B7" w:rsidR="004913A6" w:rsidRDefault="008F4DB4" w:rsidP="009348CE">
      <w:pPr>
        <w:tabs>
          <w:tab w:val="left" w:pos="3554"/>
        </w:tabs>
        <w:spacing w:before="120" w:after="120"/>
        <w:ind w:firstLine="720"/>
        <w:jc w:val="both"/>
        <w:rPr>
          <w:rFonts w:eastAsiaTheme="minorEastAsia"/>
          <w:bCs w:val="0"/>
          <w:sz w:val="24"/>
          <w:szCs w:val="24"/>
          <w:lang w:val="en-US"/>
        </w:rPr>
      </w:pPr>
      <w:r>
        <w:rPr>
          <w:rFonts w:eastAsiaTheme="minorEastAsia"/>
          <w:bCs w:val="0"/>
          <w:sz w:val="24"/>
          <w:szCs w:val="24"/>
          <w:lang w:val="en-US"/>
        </w:rPr>
        <w:lastRenderedPageBreak/>
        <w:t xml:space="preserve">Concerns may come from two respects: 1) the “Fourth Party” could also be biased, and 2) it </w:t>
      </w:r>
      <w:r w:rsidR="002B1FE0">
        <w:rPr>
          <w:rFonts w:eastAsiaTheme="minorEastAsia"/>
          <w:bCs w:val="0"/>
          <w:sz w:val="24"/>
          <w:szCs w:val="24"/>
          <w:lang w:val="en-US"/>
        </w:rPr>
        <w:t>could</w:t>
      </w:r>
      <w:r>
        <w:rPr>
          <w:rFonts w:eastAsiaTheme="minorEastAsia"/>
          <w:bCs w:val="0"/>
          <w:sz w:val="24"/>
          <w:szCs w:val="24"/>
          <w:lang w:val="en-US"/>
        </w:rPr>
        <w:t xml:space="preserve"> be difficult for the “Fourth Party” to make an </w:t>
      </w:r>
      <w:r w:rsidR="002B1FE0">
        <w:rPr>
          <w:rFonts w:eastAsiaTheme="minorEastAsia"/>
          <w:bCs w:val="0"/>
          <w:sz w:val="24"/>
          <w:szCs w:val="24"/>
          <w:lang w:val="en-US"/>
        </w:rPr>
        <w:t>understandable</w:t>
      </w:r>
      <w:r>
        <w:rPr>
          <w:rFonts w:eastAsiaTheme="minorEastAsia"/>
          <w:bCs w:val="0"/>
          <w:sz w:val="24"/>
          <w:szCs w:val="24"/>
          <w:lang w:val="en-US"/>
        </w:rPr>
        <w:t xml:space="preserve"> self-</w:t>
      </w:r>
      <w:r w:rsidR="003525C3">
        <w:rPr>
          <w:rFonts w:eastAsiaTheme="minorEastAsia"/>
          <w:bCs w:val="0"/>
          <w:sz w:val="24"/>
          <w:szCs w:val="24"/>
          <w:lang w:val="en-US"/>
        </w:rPr>
        <w:t xml:space="preserve">explanation of its reasoning.  </w:t>
      </w:r>
      <w:r w:rsidR="004D54E8">
        <w:rPr>
          <w:rFonts w:eastAsiaTheme="minorEastAsia"/>
          <w:bCs w:val="0"/>
          <w:sz w:val="24"/>
          <w:szCs w:val="24"/>
          <w:lang w:val="en-US"/>
        </w:rPr>
        <w:t>Data</w:t>
      </w:r>
      <w:r w:rsidR="002051ED">
        <w:rPr>
          <w:rFonts w:eastAsiaTheme="minorEastAsia"/>
          <w:bCs w:val="0"/>
          <w:sz w:val="24"/>
          <w:szCs w:val="24"/>
          <w:lang w:val="en-US"/>
        </w:rPr>
        <w:t>/</w:t>
      </w:r>
      <w:r w:rsidR="002051ED" w:rsidRPr="002051ED">
        <w:rPr>
          <w:rFonts w:eastAsiaTheme="minorEastAsia"/>
          <w:bCs w:val="0"/>
          <w:sz w:val="24"/>
          <w:szCs w:val="24"/>
          <w:lang w:val="en-US"/>
        </w:rPr>
        <w:t xml:space="preserve">algorithmic </w:t>
      </w:r>
      <w:r w:rsidR="004D54E8">
        <w:rPr>
          <w:rFonts w:eastAsiaTheme="minorEastAsia"/>
          <w:bCs w:val="0"/>
          <w:sz w:val="24"/>
          <w:szCs w:val="24"/>
          <w:lang w:val="en-US"/>
        </w:rPr>
        <w:t xml:space="preserve">bias </w:t>
      </w:r>
      <w:proofErr w:type="gramStart"/>
      <w:r w:rsidR="004D54E8">
        <w:rPr>
          <w:rFonts w:eastAsiaTheme="minorEastAsia"/>
          <w:bCs w:val="0"/>
          <w:sz w:val="24"/>
          <w:szCs w:val="24"/>
          <w:lang w:val="en-US"/>
        </w:rPr>
        <w:t>has</w:t>
      </w:r>
      <w:proofErr w:type="gramEnd"/>
      <w:r w:rsidR="004D54E8">
        <w:rPr>
          <w:rFonts w:eastAsiaTheme="minorEastAsia"/>
          <w:bCs w:val="0"/>
          <w:sz w:val="24"/>
          <w:szCs w:val="24"/>
          <w:lang w:val="en-US"/>
        </w:rPr>
        <w:t xml:space="preserve"> long been recognized as a critical barrier to improving data analytics technology.  </w:t>
      </w:r>
      <w:r w:rsidR="002C3978">
        <w:rPr>
          <w:rFonts w:eastAsiaTheme="minorEastAsia"/>
          <w:bCs w:val="0"/>
          <w:sz w:val="24"/>
          <w:szCs w:val="24"/>
          <w:lang w:val="en-US"/>
        </w:rPr>
        <w:t>Some e</w:t>
      </w:r>
      <w:r w:rsidR="0076010B">
        <w:rPr>
          <w:rFonts w:eastAsiaTheme="minorEastAsia"/>
          <w:bCs w:val="0"/>
          <w:sz w:val="24"/>
          <w:szCs w:val="24"/>
          <w:lang w:val="en-US"/>
        </w:rPr>
        <w:t>xperts have warned</w:t>
      </w:r>
      <w:r w:rsidR="00B33370">
        <w:rPr>
          <w:rFonts w:eastAsiaTheme="minorEastAsia"/>
          <w:bCs w:val="0"/>
          <w:sz w:val="24"/>
          <w:szCs w:val="24"/>
          <w:lang w:val="en-US"/>
        </w:rPr>
        <w:t xml:space="preserve"> that </w:t>
      </w:r>
      <w:r w:rsidR="005D2B0C">
        <w:rPr>
          <w:rFonts w:eastAsiaTheme="minorEastAsia"/>
          <w:bCs w:val="0"/>
          <w:sz w:val="24"/>
          <w:szCs w:val="24"/>
          <w:lang w:val="en-US"/>
        </w:rPr>
        <w:t>algorithms with hidden bias are “everywhere”</w:t>
      </w:r>
      <w:r w:rsidR="005D2B0C">
        <w:rPr>
          <w:rStyle w:val="FootnoteReference"/>
          <w:rFonts w:eastAsiaTheme="minorEastAsia"/>
          <w:bCs w:val="0"/>
          <w:sz w:val="24"/>
          <w:szCs w:val="24"/>
          <w:lang w:val="en-US"/>
        </w:rPr>
        <w:footnoteReference w:id="96"/>
      </w:r>
      <w:r w:rsidR="005D2B0C">
        <w:rPr>
          <w:rFonts w:eastAsiaTheme="minorEastAsia"/>
          <w:bCs w:val="0"/>
          <w:sz w:val="24"/>
          <w:szCs w:val="24"/>
          <w:lang w:val="en-US"/>
        </w:rPr>
        <w:t xml:space="preserve"> and “</w:t>
      </w:r>
      <w:r w:rsidR="005D2B0C" w:rsidRPr="005D2B0C">
        <w:rPr>
          <w:rFonts w:eastAsiaTheme="minorEastAsia"/>
          <w:bCs w:val="0"/>
          <w:sz w:val="24"/>
          <w:szCs w:val="24"/>
          <w:lang w:val="en-US"/>
        </w:rPr>
        <w:t>already routinely used to make vital financial and legal decisions.</w:t>
      </w:r>
      <w:r w:rsidR="005D2B0C">
        <w:rPr>
          <w:rFonts w:eastAsiaTheme="minorEastAsia"/>
          <w:bCs w:val="0"/>
          <w:sz w:val="24"/>
          <w:szCs w:val="24"/>
          <w:lang w:val="en-US"/>
        </w:rPr>
        <w:t>”</w:t>
      </w:r>
      <w:r w:rsidR="005D2B0C">
        <w:rPr>
          <w:rStyle w:val="FootnoteReference"/>
          <w:rFonts w:eastAsiaTheme="minorEastAsia"/>
          <w:bCs w:val="0"/>
          <w:sz w:val="24"/>
          <w:szCs w:val="24"/>
          <w:lang w:val="en-US"/>
        </w:rPr>
        <w:footnoteReference w:id="97"/>
      </w:r>
      <w:r w:rsidR="005D2B0C">
        <w:rPr>
          <w:rFonts w:eastAsiaTheme="minorEastAsia"/>
          <w:bCs w:val="0"/>
          <w:sz w:val="24"/>
          <w:szCs w:val="24"/>
          <w:lang w:val="en-US"/>
        </w:rPr>
        <w:t xml:space="preserve">  </w:t>
      </w:r>
      <w:r w:rsidR="002520E0">
        <w:rPr>
          <w:rFonts w:eastAsiaTheme="minorEastAsia"/>
          <w:bCs w:val="0"/>
          <w:sz w:val="24"/>
          <w:szCs w:val="24"/>
          <w:lang w:val="en-US"/>
        </w:rPr>
        <w:t>“</w:t>
      </w:r>
      <w:r w:rsidR="002520E0" w:rsidRPr="002520E0">
        <w:rPr>
          <w:rFonts w:eastAsiaTheme="minorEastAsia"/>
          <w:bCs w:val="0"/>
          <w:sz w:val="24"/>
          <w:szCs w:val="24"/>
          <w:lang w:val="en-US"/>
        </w:rPr>
        <w:t>Examples of algorithmic bias that have come to light lately, they say, include flawed and misrepresentative systems used to rank teachers, and gender-biased models for natural language processing.</w:t>
      </w:r>
      <w:r w:rsidR="002520E0">
        <w:rPr>
          <w:rFonts w:eastAsiaTheme="minorEastAsia"/>
          <w:bCs w:val="0"/>
          <w:sz w:val="24"/>
          <w:szCs w:val="24"/>
          <w:lang w:val="en-US"/>
        </w:rPr>
        <w:t>”</w:t>
      </w:r>
      <w:r w:rsidR="00783291">
        <w:rPr>
          <w:rStyle w:val="FootnoteReference"/>
          <w:rFonts w:eastAsiaTheme="minorEastAsia"/>
          <w:bCs w:val="0"/>
          <w:sz w:val="24"/>
          <w:szCs w:val="24"/>
          <w:lang w:val="en-US"/>
        </w:rPr>
        <w:footnoteReference w:id="98"/>
      </w:r>
      <w:r w:rsidR="005E36AD">
        <w:rPr>
          <w:rFonts w:eastAsiaTheme="minorEastAsia"/>
          <w:bCs w:val="0"/>
          <w:sz w:val="24"/>
          <w:szCs w:val="24"/>
          <w:lang w:val="en-US"/>
        </w:rPr>
        <w:t xml:space="preserve">  </w:t>
      </w:r>
      <w:proofErr w:type="spellStart"/>
      <w:r w:rsidR="00E93AF8" w:rsidRPr="00E93AF8">
        <w:rPr>
          <w:rFonts w:eastAsiaTheme="minorEastAsia"/>
          <w:bCs w:val="0"/>
          <w:sz w:val="24"/>
          <w:szCs w:val="24"/>
          <w:lang w:val="en-US"/>
        </w:rPr>
        <w:t>ProPublica</w:t>
      </w:r>
      <w:proofErr w:type="spellEnd"/>
      <w:r w:rsidR="00E93AF8" w:rsidRPr="00E93AF8">
        <w:rPr>
          <w:rFonts w:eastAsiaTheme="minorEastAsia"/>
          <w:bCs w:val="0"/>
          <w:sz w:val="24"/>
          <w:szCs w:val="24"/>
          <w:lang w:val="en-US"/>
        </w:rPr>
        <w:t xml:space="preserve">, a Pulitzer Prize–winning nonprofit news organization, </w:t>
      </w:r>
      <w:r w:rsidR="00230945">
        <w:rPr>
          <w:rFonts w:eastAsiaTheme="minorEastAsia"/>
          <w:bCs w:val="0"/>
          <w:sz w:val="24"/>
          <w:szCs w:val="24"/>
          <w:lang w:val="en-US"/>
        </w:rPr>
        <w:t>discovered</w:t>
      </w:r>
      <w:r w:rsidR="00E93AF8">
        <w:rPr>
          <w:rFonts w:eastAsiaTheme="minorEastAsia"/>
          <w:bCs w:val="0"/>
          <w:sz w:val="24"/>
          <w:szCs w:val="24"/>
          <w:lang w:val="en-US"/>
        </w:rPr>
        <w:t xml:space="preserve"> that </w:t>
      </w:r>
      <w:r w:rsidR="00AB779C" w:rsidRPr="00E93AF8">
        <w:rPr>
          <w:rFonts w:eastAsiaTheme="minorEastAsia"/>
          <w:bCs w:val="0"/>
          <w:sz w:val="24"/>
          <w:szCs w:val="24"/>
          <w:lang w:val="en-US"/>
        </w:rPr>
        <w:t>COMPAS</w:t>
      </w:r>
      <w:r w:rsidR="00AB779C">
        <w:rPr>
          <w:rFonts w:eastAsiaTheme="minorEastAsia"/>
          <w:bCs w:val="0"/>
          <w:sz w:val="24"/>
          <w:szCs w:val="24"/>
          <w:lang w:val="en-US"/>
        </w:rPr>
        <w:t xml:space="preserve">, </w:t>
      </w:r>
      <w:proofErr w:type="gramStart"/>
      <w:r w:rsidR="00AB779C">
        <w:rPr>
          <w:rFonts w:eastAsiaTheme="minorEastAsia"/>
          <w:bCs w:val="0"/>
          <w:sz w:val="24"/>
          <w:szCs w:val="24"/>
          <w:lang w:val="en-US"/>
        </w:rPr>
        <w:t>a risk</w:t>
      </w:r>
      <w:proofErr w:type="gramEnd"/>
      <w:r w:rsidR="00AB779C">
        <w:rPr>
          <w:rFonts w:eastAsiaTheme="minorEastAsia"/>
          <w:bCs w:val="0"/>
          <w:sz w:val="24"/>
          <w:szCs w:val="24"/>
          <w:lang w:val="en-US"/>
        </w:rPr>
        <w:t xml:space="preserve"> assessment software used to predict future criminals, </w:t>
      </w:r>
      <w:r w:rsidR="009237FB">
        <w:rPr>
          <w:rFonts w:eastAsiaTheme="minorEastAsia"/>
          <w:bCs w:val="0"/>
          <w:sz w:val="24"/>
          <w:szCs w:val="24"/>
          <w:lang w:val="en-US"/>
        </w:rPr>
        <w:t>was biased against blacks.</w:t>
      </w:r>
      <w:r w:rsidR="009237FB">
        <w:rPr>
          <w:rStyle w:val="FootnoteReference"/>
          <w:rFonts w:eastAsiaTheme="minorEastAsia"/>
          <w:bCs w:val="0"/>
          <w:sz w:val="24"/>
          <w:szCs w:val="24"/>
          <w:lang w:val="en-US"/>
        </w:rPr>
        <w:footnoteReference w:id="99"/>
      </w:r>
      <w:r w:rsidR="009237FB">
        <w:rPr>
          <w:rFonts w:eastAsiaTheme="minorEastAsia"/>
          <w:bCs w:val="0"/>
          <w:sz w:val="24"/>
          <w:szCs w:val="24"/>
          <w:lang w:val="en-US"/>
        </w:rPr>
        <w:t xml:space="preserve">  </w:t>
      </w:r>
      <w:r w:rsidR="00AE0C68">
        <w:rPr>
          <w:rFonts w:eastAsiaTheme="minorEastAsia"/>
          <w:bCs w:val="0"/>
          <w:sz w:val="24"/>
          <w:szCs w:val="24"/>
          <w:lang w:val="en-US"/>
        </w:rPr>
        <w:t>A related issue, which is also a barrier to overcome data/</w:t>
      </w:r>
      <w:r w:rsidR="00AE0C68" w:rsidRPr="002051ED">
        <w:rPr>
          <w:rFonts w:eastAsiaTheme="minorEastAsia"/>
          <w:bCs w:val="0"/>
          <w:sz w:val="24"/>
          <w:szCs w:val="24"/>
          <w:lang w:val="en-US"/>
        </w:rPr>
        <w:t xml:space="preserve">algorithmic </w:t>
      </w:r>
      <w:r w:rsidR="00AE0C68">
        <w:rPr>
          <w:rFonts w:eastAsiaTheme="minorEastAsia"/>
          <w:bCs w:val="0"/>
          <w:sz w:val="24"/>
          <w:szCs w:val="24"/>
          <w:lang w:val="en-US"/>
        </w:rPr>
        <w:t>bias, is the so-called “Black Box Problem</w:t>
      </w:r>
      <w:r w:rsidR="0018578C">
        <w:rPr>
          <w:rFonts w:eastAsiaTheme="minorEastAsia"/>
          <w:bCs w:val="0"/>
          <w:sz w:val="24"/>
          <w:szCs w:val="24"/>
          <w:lang w:val="en-US"/>
        </w:rPr>
        <w:t>.</w:t>
      </w:r>
      <w:r w:rsidR="00AE0C68">
        <w:rPr>
          <w:rFonts w:eastAsiaTheme="minorEastAsia"/>
          <w:bCs w:val="0"/>
          <w:sz w:val="24"/>
          <w:szCs w:val="24"/>
          <w:lang w:val="en-US"/>
        </w:rPr>
        <w:t>”</w:t>
      </w:r>
      <w:r w:rsidR="0018578C">
        <w:rPr>
          <w:rFonts w:eastAsiaTheme="minorEastAsia"/>
          <w:bCs w:val="0"/>
          <w:sz w:val="24"/>
          <w:szCs w:val="24"/>
          <w:lang w:val="en-US"/>
        </w:rPr>
        <w:t xml:space="preserve">  </w:t>
      </w:r>
      <w:r w:rsidR="009F6F31">
        <w:rPr>
          <w:rFonts w:eastAsiaTheme="minorEastAsia"/>
          <w:bCs w:val="0"/>
          <w:sz w:val="24"/>
          <w:szCs w:val="24"/>
          <w:lang w:val="en-US"/>
        </w:rPr>
        <w:t>“The</w:t>
      </w:r>
      <w:r w:rsidR="00AE0C68" w:rsidRPr="00AE0C68">
        <w:rPr>
          <w:rFonts w:eastAsiaTheme="minorEastAsia"/>
          <w:bCs w:val="0"/>
          <w:sz w:val="24"/>
          <w:szCs w:val="24"/>
          <w:lang w:val="en-US"/>
        </w:rPr>
        <w:t xml:space="preserve"> black box is an abstraction representing a class of concrete open system which can be viewed solely in terms of its stimuli inputs and output reactions</w:t>
      </w:r>
      <w:r w:rsidR="00AE0C68">
        <w:rPr>
          <w:rFonts w:eastAsiaTheme="minorEastAsia"/>
          <w:bCs w:val="0"/>
          <w:sz w:val="24"/>
          <w:szCs w:val="24"/>
          <w:lang w:val="en-US"/>
        </w:rPr>
        <w:t>.”</w:t>
      </w:r>
      <w:r w:rsidR="00AE0C68">
        <w:rPr>
          <w:rStyle w:val="FootnoteReference"/>
          <w:rFonts w:eastAsiaTheme="minorEastAsia"/>
          <w:bCs w:val="0"/>
          <w:sz w:val="24"/>
          <w:szCs w:val="24"/>
          <w:lang w:val="en-US"/>
        </w:rPr>
        <w:footnoteReference w:id="100"/>
      </w:r>
      <w:r w:rsidR="00AE0C68">
        <w:rPr>
          <w:rFonts w:eastAsiaTheme="minorEastAsia"/>
          <w:bCs w:val="0"/>
          <w:sz w:val="24"/>
          <w:szCs w:val="24"/>
          <w:lang w:val="en-US"/>
        </w:rPr>
        <w:t xml:space="preserve">  The problem, in the setting </w:t>
      </w:r>
      <w:r w:rsidR="00480C96">
        <w:rPr>
          <w:rFonts w:eastAsiaTheme="minorEastAsia"/>
          <w:bCs w:val="0"/>
          <w:sz w:val="24"/>
          <w:szCs w:val="24"/>
          <w:lang w:val="en-US"/>
        </w:rPr>
        <w:t>concerning</w:t>
      </w:r>
      <w:r w:rsidR="00AE0C68">
        <w:rPr>
          <w:rFonts w:eastAsiaTheme="minorEastAsia"/>
          <w:bCs w:val="0"/>
          <w:sz w:val="24"/>
          <w:szCs w:val="24"/>
          <w:lang w:val="en-US"/>
        </w:rPr>
        <w:t xml:space="preserve"> algorithm</w:t>
      </w:r>
      <w:r w:rsidR="00480C96">
        <w:rPr>
          <w:rFonts w:eastAsiaTheme="minorEastAsia"/>
          <w:bCs w:val="0"/>
          <w:sz w:val="24"/>
          <w:szCs w:val="24"/>
          <w:lang w:val="en-US"/>
        </w:rPr>
        <w:t>s</w:t>
      </w:r>
      <w:r w:rsidR="00AE0C68">
        <w:rPr>
          <w:rFonts w:eastAsiaTheme="minorEastAsia"/>
          <w:bCs w:val="0"/>
          <w:sz w:val="24"/>
          <w:szCs w:val="24"/>
          <w:lang w:val="en-US"/>
        </w:rPr>
        <w:t xml:space="preserve">, means that </w:t>
      </w:r>
      <w:r w:rsidR="0075717C">
        <w:rPr>
          <w:rFonts w:eastAsiaTheme="minorEastAsia"/>
          <w:bCs w:val="0"/>
          <w:sz w:val="24"/>
          <w:szCs w:val="24"/>
          <w:lang w:val="en-US"/>
        </w:rPr>
        <w:t xml:space="preserve">“[n]o one really </w:t>
      </w:r>
      <w:r w:rsidR="00480C96">
        <w:rPr>
          <w:rFonts w:eastAsiaTheme="minorEastAsia"/>
          <w:bCs w:val="0"/>
          <w:sz w:val="24"/>
          <w:szCs w:val="24"/>
          <w:lang w:val="en-US"/>
        </w:rPr>
        <w:t>knows how the most advanced algorithms do what they do.”</w:t>
      </w:r>
      <w:r w:rsidR="00480C96">
        <w:rPr>
          <w:rStyle w:val="FootnoteReference"/>
          <w:rFonts w:eastAsiaTheme="minorEastAsia"/>
          <w:bCs w:val="0"/>
          <w:sz w:val="24"/>
          <w:szCs w:val="24"/>
          <w:lang w:val="en-US"/>
        </w:rPr>
        <w:footnoteReference w:id="101"/>
      </w:r>
      <w:r w:rsidR="00A70100">
        <w:rPr>
          <w:rFonts w:eastAsiaTheme="minorEastAsia"/>
          <w:bCs w:val="0"/>
          <w:sz w:val="24"/>
          <w:szCs w:val="24"/>
          <w:lang w:val="en-US"/>
        </w:rPr>
        <w:t xml:space="preserve">  Take </w:t>
      </w:r>
      <w:r w:rsidR="00F318E2">
        <w:rPr>
          <w:rFonts w:eastAsiaTheme="minorEastAsia"/>
          <w:bCs w:val="0"/>
          <w:sz w:val="24"/>
          <w:szCs w:val="24"/>
          <w:lang w:val="en-US"/>
        </w:rPr>
        <w:t xml:space="preserve">a </w:t>
      </w:r>
      <w:r w:rsidR="00A70100">
        <w:rPr>
          <w:rFonts w:eastAsiaTheme="minorEastAsia"/>
          <w:bCs w:val="0"/>
          <w:sz w:val="24"/>
          <w:szCs w:val="24"/>
          <w:lang w:val="en-US"/>
        </w:rPr>
        <w:t xml:space="preserve">self-driving car for example, </w:t>
      </w:r>
      <w:r w:rsidR="006E15C5">
        <w:rPr>
          <w:rFonts w:eastAsiaTheme="minorEastAsia"/>
          <w:bCs w:val="0"/>
          <w:sz w:val="24"/>
          <w:szCs w:val="24"/>
          <w:lang w:val="en-US"/>
        </w:rPr>
        <w:t xml:space="preserve">due to the complexity of the car’s decision-making algorithm, even the engineers how made the car could not </w:t>
      </w:r>
      <w:r w:rsidR="006E15C5">
        <w:rPr>
          <w:rFonts w:eastAsiaTheme="minorEastAsia"/>
          <w:bCs w:val="0"/>
          <w:sz w:val="24"/>
          <w:szCs w:val="24"/>
          <w:lang w:val="en-US"/>
        </w:rPr>
        <w:lastRenderedPageBreak/>
        <w:t>fully understand how it made decisions.</w:t>
      </w:r>
      <w:r w:rsidR="006E15C5">
        <w:rPr>
          <w:rStyle w:val="FootnoteReference"/>
          <w:rFonts w:eastAsiaTheme="minorEastAsia"/>
          <w:bCs w:val="0"/>
          <w:sz w:val="24"/>
          <w:szCs w:val="24"/>
          <w:lang w:val="en-US"/>
        </w:rPr>
        <w:footnoteReference w:id="102"/>
      </w:r>
      <w:r w:rsidR="009002B7">
        <w:rPr>
          <w:rFonts w:eastAsiaTheme="minorEastAsia"/>
          <w:bCs w:val="0"/>
          <w:sz w:val="24"/>
          <w:szCs w:val="24"/>
          <w:lang w:val="en-US"/>
        </w:rPr>
        <w:t xml:space="preserve">  Even worse, unlike a human decision-maker</w:t>
      </w:r>
      <w:r w:rsidR="006E15C5">
        <w:rPr>
          <w:rFonts w:eastAsiaTheme="minorEastAsia"/>
          <w:bCs w:val="0"/>
          <w:sz w:val="24"/>
          <w:szCs w:val="24"/>
          <w:lang w:val="en-US"/>
        </w:rPr>
        <w:t xml:space="preserve">, a car would not be able to explain </w:t>
      </w:r>
      <w:proofErr w:type="gramStart"/>
      <w:r w:rsidR="006E15C5">
        <w:rPr>
          <w:rFonts w:eastAsiaTheme="minorEastAsia"/>
          <w:bCs w:val="0"/>
          <w:sz w:val="24"/>
          <w:szCs w:val="24"/>
          <w:lang w:val="en-US"/>
        </w:rPr>
        <w:t>itself</w:t>
      </w:r>
      <w:proofErr w:type="gramEnd"/>
      <w:r w:rsidR="00765A35">
        <w:rPr>
          <w:rFonts w:eastAsiaTheme="minorEastAsia"/>
          <w:bCs w:val="0"/>
          <w:sz w:val="24"/>
          <w:szCs w:val="24"/>
          <w:lang w:val="en-US"/>
        </w:rPr>
        <w:t xml:space="preserve"> or testify</w:t>
      </w:r>
      <w:r w:rsidR="006E15C5">
        <w:rPr>
          <w:rFonts w:eastAsiaTheme="minorEastAsia"/>
          <w:bCs w:val="0"/>
          <w:sz w:val="24"/>
          <w:szCs w:val="24"/>
          <w:lang w:val="en-US"/>
        </w:rPr>
        <w:t>.</w:t>
      </w:r>
      <w:r w:rsidR="00947FE2">
        <w:rPr>
          <w:rFonts w:eastAsiaTheme="minorEastAsia"/>
          <w:bCs w:val="0"/>
          <w:sz w:val="24"/>
          <w:szCs w:val="24"/>
          <w:lang w:val="en-US"/>
        </w:rPr>
        <w:t xml:space="preserve">  </w:t>
      </w:r>
      <w:r w:rsidR="00765A35">
        <w:rPr>
          <w:rFonts w:eastAsiaTheme="minorEastAsia"/>
          <w:bCs w:val="0"/>
          <w:sz w:val="24"/>
          <w:szCs w:val="24"/>
          <w:lang w:val="en-US"/>
        </w:rPr>
        <w:t>If,</w:t>
      </w:r>
      <w:r w:rsidR="00190864">
        <w:rPr>
          <w:rFonts w:eastAsiaTheme="minorEastAsia"/>
          <w:bCs w:val="0"/>
          <w:sz w:val="24"/>
          <w:szCs w:val="24"/>
          <w:lang w:val="en-US"/>
        </w:rPr>
        <w:t xml:space="preserve"> </w:t>
      </w:r>
      <w:r w:rsidR="00992AB6">
        <w:rPr>
          <w:rFonts w:eastAsiaTheme="minorEastAsia"/>
          <w:bCs w:val="0"/>
          <w:sz w:val="24"/>
          <w:szCs w:val="24"/>
          <w:lang w:val="en-US"/>
        </w:rPr>
        <w:t>in an online mediation</w:t>
      </w:r>
      <w:r w:rsidR="00765A35">
        <w:rPr>
          <w:rFonts w:eastAsiaTheme="minorEastAsia"/>
          <w:bCs w:val="0"/>
          <w:sz w:val="24"/>
          <w:szCs w:val="24"/>
          <w:lang w:val="en-US"/>
        </w:rPr>
        <w:t>,</w:t>
      </w:r>
      <w:r w:rsidR="00190864">
        <w:rPr>
          <w:rFonts w:eastAsiaTheme="minorEastAsia"/>
          <w:bCs w:val="0"/>
          <w:sz w:val="24"/>
          <w:szCs w:val="24"/>
          <w:lang w:val="en-US"/>
        </w:rPr>
        <w:t xml:space="preserve"> the Fourth Party makes a recommendation </w:t>
      </w:r>
      <w:r w:rsidR="00992AB6">
        <w:rPr>
          <w:rFonts w:eastAsiaTheme="minorEastAsia"/>
          <w:bCs w:val="0"/>
          <w:sz w:val="24"/>
          <w:szCs w:val="24"/>
          <w:lang w:val="en-US"/>
        </w:rPr>
        <w:t>which it c</w:t>
      </w:r>
      <w:r w:rsidR="009343BC">
        <w:rPr>
          <w:rFonts w:eastAsiaTheme="minorEastAsia"/>
          <w:bCs w:val="0"/>
          <w:sz w:val="24"/>
          <w:szCs w:val="24"/>
          <w:lang w:val="en-US"/>
        </w:rPr>
        <w:t xml:space="preserve">annot explain </w:t>
      </w:r>
      <w:r w:rsidR="00765A35">
        <w:rPr>
          <w:rFonts w:eastAsiaTheme="minorEastAsia"/>
          <w:bCs w:val="0"/>
          <w:sz w:val="24"/>
          <w:szCs w:val="24"/>
          <w:lang w:val="en-US"/>
        </w:rPr>
        <w:t xml:space="preserve">the reasoning behind, how </w:t>
      </w:r>
      <w:r w:rsidR="00992AB6">
        <w:rPr>
          <w:rFonts w:eastAsiaTheme="minorEastAsia"/>
          <w:bCs w:val="0"/>
          <w:sz w:val="24"/>
          <w:szCs w:val="24"/>
          <w:lang w:val="en-US"/>
        </w:rPr>
        <w:t xml:space="preserve">can the parties trust </w:t>
      </w:r>
      <w:r w:rsidR="00765A35">
        <w:rPr>
          <w:rFonts w:eastAsiaTheme="minorEastAsia"/>
          <w:bCs w:val="0"/>
          <w:sz w:val="24"/>
          <w:szCs w:val="24"/>
          <w:lang w:val="en-US"/>
        </w:rPr>
        <w:t>such a recommendation</w:t>
      </w:r>
      <w:r w:rsidR="00992AB6">
        <w:rPr>
          <w:rFonts w:eastAsiaTheme="minorEastAsia"/>
          <w:bCs w:val="0"/>
          <w:sz w:val="24"/>
          <w:szCs w:val="24"/>
          <w:lang w:val="en-US"/>
        </w:rPr>
        <w:t>?</w:t>
      </w:r>
      <w:r w:rsidR="008930E1">
        <w:rPr>
          <w:rFonts w:eastAsiaTheme="minorEastAsia"/>
          <w:bCs w:val="0"/>
          <w:sz w:val="24"/>
          <w:szCs w:val="24"/>
          <w:lang w:val="en-US"/>
        </w:rPr>
        <w:t xml:space="preserve"> </w:t>
      </w:r>
      <w:r w:rsidR="009B257D">
        <w:rPr>
          <w:rFonts w:eastAsiaTheme="minorEastAsia"/>
          <w:bCs w:val="0"/>
          <w:sz w:val="24"/>
          <w:szCs w:val="24"/>
          <w:lang w:val="en-US"/>
        </w:rPr>
        <w:t xml:space="preserve"> </w:t>
      </w:r>
      <w:r w:rsidR="00C20DE4">
        <w:rPr>
          <w:rFonts w:eastAsiaTheme="minorEastAsia"/>
          <w:bCs w:val="0"/>
          <w:sz w:val="24"/>
          <w:szCs w:val="24"/>
          <w:lang w:val="en-US"/>
        </w:rPr>
        <w:t>Similar problems have already occurred in the real life.  For example, a</w:t>
      </w:r>
      <w:r w:rsidR="00B059F2" w:rsidRPr="00B059F2">
        <w:rPr>
          <w:rFonts w:eastAsiaTheme="minorEastAsia"/>
          <w:bCs w:val="0"/>
          <w:sz w:val="24"/>
          <w:szCs w:val="24"/>
          <w:lang w:val="en-US"/>
        </w:rPr>
        <w:t xml:space="preserve"> Wisconsin convict </w:t>
      </w:r>
      <w:r w:rsidR="009B257D">
        <w:rPr>
          <w:rFonts w:eastAsiaTheme="minorEastAsia"/>
          <w:bCs w:val="0"/>
          <w:sz w:val="24"/>
          <w:szCs w:val="24"/>
          <w:lang w:val="en-US"/>
        </w:rPr>
        <w:t xml:space="preserve">has </w:t>
      </w:r>
      <w:r w:rsidR="00B059F2">
        <w:rPr>
          <w:rFonts w:eastAsiaTheme="minorEastAsia"/>
          <w:bCs w:val="0"/>
          <w:sz w:val="24"/>
          <w:szCs w:val="24"/>
          <w:lang w:val="en-US"/>
        </w:rPr>
        <w:t xml:space="preserve">challenged a </w:t>
      </w:r>
      <w:r w:rsidR="00B059F2" w:rsidRPr="00B059F2">
        <w:rPr>
          <w:rFonts w:eastAsiaTheme="minorEastAsia"/>
          <w:bCs w:val="0"/>
          <w:sz w:val="24"/>
          <w:szCs w:val="24"/>
          <w:lang w:val="en-US"/>
        </w:rPr>
        <w:t>COMPAS</w:t>
      </w:r>
      <w:r w:rsidR="00B059F2">
        <w:rPr>
          <w:rFonts w:eastAsiaTheme="minorEastAsia"/>
          <w:bCs w:val="0"/>
          <w:sz w:val="24"/>
          <w:szCs w:val="24"/>
          <w:lang w:val="en-US"/>
        </w:rPr>
        <w:t xml:space="preserve">-assisted judge decision which determined that </w:t>
      </w:r>
      <w:r w:rsidR="00B059F2" w:rsidRPr="00B059F2">
        <w:rPr>
          <w:rFonts w:eastAsiaTheme="minorEastAsia"/>
          <w:bCs w:val="0"/>
          <w:sz w:val="24"/>
          <w:szCs w:val="24"/>
          <w:lang w:val="en-US"/>
        </w:rPr>
        <w:t xml:space="preserve">his right to due process </w:t>
      </w:r>
      <w:r w:rsidR="00411EF0">
        <w:rPr>
          <w:rFonts w:eastAsiaTheme="minorEastAsia"/>
          <w:bCs w:val="0"/>
          <w:sz w:val="24"/>
          <w:szCs w:val="24"/>
          <w:lang w:val="en-US"/>
        </w:rPr>
        <w:t>be</w:t>
      </w:r>
      <w:r w:rsidR="00B059F2" w:rsidRPr="00B059F2">
        <w:rPr>
          <w:rFonts w:eastAsiaTheme="minorEastAsia"/>
          <w:bCs w:val="0"/>
          <w:sz w:val="24"/>
          <w:szCs w:val="24"/>
          <w:lang w:val="en-US"/>
        </w:rPr>
        <w:t xml:space="preserve"> violated </w:t>
      </w:r>
      <w:r w:rsidR="00B059F2">
        <w:rPr>
          <w:rFonts w:eastAsiaTheme="minorEastAsia"/>
          <w:bCs w:val="0"/>
          <w:sz w:val="24"/>
          <w:szCs w:val="24"/>
          <w:lang w:val="en-US"/>
        </w:rPr>
        <w:t>“</w:t>
      </w:r>
      <w:r w:rsidR="00B059F2" w:rsidRPr="00B059F2">
        <w:rPr>
          <w:rFonts w:eastAsiaTheme="minorEastAsia"/>
          <w:bCs w:val="0"/>
          <w:sz w:val="24"/>
          <w:szCs w:val="24"/>
          <w:lang w:val="en-US"/>
        </w:rPr>
        <w:t>because the workings of the system were opaque to the defendant.</w:t>
      </w:r>
      <w:r w:rsidR="00B059F2">
        <w:rPr>
          <w:rFonts w:eastAsiaTheme="minorEastAsia"/>
          <w:bCs w:val="0"/>
          <w:sz w:val="24"/>
          <w:szCs w:val="24"/>
          <w:lang w:val="en-US"/>
        </w:rPr>
        <w:t>”</w:t>
      </w:r>
      <w:r w:rsidR="008930E1">
        <w:rPr>
          <w:rStyle w:val="FootnoteReference"/>
          <w:rFonts w:eastAsiaTheme="minorEastAsia"/>
          <w:bCs w:val="0"/>
          <w:sz w:val="24"/>
          <w:szCs w:val="24"/>
          <w:lang w:val="en-US"/>
        </w:rPr>
        <w:footnoteReference w:id="103"/>
      </w:r>
      <w:r w:rsidR="004913A6">
        <w:rPr>
          <w:rFonts w:eastAsiaTheme="minorEastAsia"/>
          <w:bCs w:val="0"/>
          <w:sz w:val="24"/>
          <w:szCs w:val="24"/>
          <w:lang w:val="en-US"/>
        </w:rPr>
        <w:t xml:space="preserve">  Scholars have also argued that “</w:t>
      </w:r>
      <w:r w:rsidR="004913A6" w:rsidRPr="004913A6">
        <w:rPr>
          <w:rFonts w:eastAsiaTheme="minorEastAsia"/>
          <w:bCs w:val="0"/>
          <w:sz w:val="24"/>
          <w:szCs w:val="24"/>
          <w:lang w:val="en-US"/>
        </w:rPr>
        <w:t>a system of public dispute resolution must b</w:t>
      </w:r>
      <w:r w:rsidR="004913A6">
        <w:rPr>
          <w:rFonts w:eastAsiaTheme="minorEastAsia"/>
          <w:bCs w:val="0"/>
          <w:sz w:val="24"/>
          <w:szCs w:val="24"/>
          <w:lang w:val="en-US"/>
        </w:rPr>
        <w:t xml:space="preserve">e </w:t>
      </w:r>
      <w:r w:rsidR="004913A6" w:rsidRPr="004913A6">
        <w:rPr>
          <w:rFonts w:eastAsiaTheme="minorEastAsia"/>
          <w:bCs w:val="0"/>
          <w:sz w:val="24"/>
          <w:szCs w:val="24"/>
          <w:lang w:val="en-US"/>
        </w:rPr>
        <w:t>based on substantive standards and proce</w:t>
      </w:r>
      <w:r w:rsidR="004913A6">
        <w:rPr>
          <w:rFonts w:eastAsiaTheme="minorEastAsia"/>
          <w:bCs w:val="0"/>
          <w:sz w:val="24"/>
          <w:szCs w:val="24"/>
          <w:lang w:val="en-US"/>
        </w:rPr>
        <w:t xml:space="preserve">dural rules that are transparent </w:t>
      </w:r>
      <w:r w:rsidR="004913A6" w:rsidRPr="004913A6">
        <w:rPr>
          <w:rFonts w:eastAsiaTheme="minorEastAsia"/>
          <w:bCs w:val="0"/>
          <w:sz w:val="24"/>
          <w:szCs w:val="24"/>
          <w:lang w:val="en-US"/>
        </w:rPr>
        <w:t xml:space="preserve">and known equally to all. </w:t>
      </w:r>
      <w:r w:rsidR="00537125">
        <w:rPr>
          <w:rFonts w:eastAsiaTheme="minorEastAsia"/>
          <w:bCs w:val="0"/>
          <w:sz w:val="24"/>
          <w:szCs w:val="24"/>
          <w:lang w:val="en-US"/>
        </w:rPr>
        <w:t xml:space="preserve"> </w:t>
      </w:r>
      <w:r w:rsidR="004913A6" w:rsidRPr="004913A6">
        <w:rPr>
          <w:rFonts w:eastAsiaTheme="minorEastAsia"/>
          <w:bCs w:val="0"/>
          <w:sz w:val="24"/>
          <w:szCs w:val="24"/>
          <w:lang w:val="en-US"/>
        </w:rPr>
        <w:t>The conception of fair outcome</w:t>
      </w:r>
      <w:r w:rsidR="004913A6">
        <w:rPr>
          <w:rFonts w:eastAsiaTheme="minorEastAsia"/>
          <w:bCs w:val="0"/>
          <w:sz w:val="24"/>
          <w:szCs w:val="24"/>
          <w:lang w:val="en-US"/>
        </w:rPr>
        <w:t xml:space="preserve"> </w:t>
      </w:r>
      <w:r w:rsidR="004913A6" w:rsidRPr="004913A6">
        <w:rPr>
          <w:rFonts w:eastAsiaTheme="minorEastAsia"/>
          <w:bCs w:val="0"/>
          <w:sz w:val="24"/>
          <w:szCs w:val="24"/>
          <w:lang w:val="en-US"/>
        </w:rPr>
        <w:t>underlying public dispute resolution cannot be private</w:t>
      </w:r>
      <w:r w:rsidR="004913A6">
        <w:rPr>
          <w:rFonts w:eastAsiaTheme="minorEastAsia"/>
          <w:bCs w:val="0"/>
          <w:sz w:val="24"/>
          <w:szCs w:val="24"/>
          <w:lang w:val="en-US"/>
        </w:rPr>
        <w:t>.”</w:t>
      </w:r>
      <w:r w:rsidR="004913A6">
        <w:rPr>
          <w:rStyle w:val="FootnoteReference"/>
          <w:rFonts w:eastAsiaTheme="minorEastAsia"/>
          <w:bCs w:val="0"/>
          <w:sz w:val="24"/>
          <w:szCs w:val="24"/>
          <w:lang w:val="en-US"/>
        </w:rPr>
        <w:footnoteReference w:id="104"/>
      </w:r>
      <w:r w:rsidR="004913A6">
        <w:rPr>
          <w:rFonts w:eastAsiaTheme="minorEastAsia"/>
          <w:bCs w:val="0"/>
          <w:sz w:val="24"/>
          <w:szCs w:val="24"/>
          <w:lang w:val="en-US"/>
        </w:rPr>
        <w:t xml:space="preserve">  </w:t>
      </w:r>
    </w:p>
    <w:p w14:paraId="58E1C33E" w14:textId="5592C376" w:rsidR="00947FE2" w:rsidRDefault="00E67BAC" w:rsidP="009348CE">
      <w:pPr>
        <w:tabs>
          <w:tab w:val="left" w:pos="3554"/>
        </w:tabs>
        <w:spacing w:before="120" w:after="120"/>
        <w:ind w:firstLine="720"/>
        <w:jc w:val="both"/>
        <w:rPr>
          <w:rFonts w:eastAsiaTheme="minorEastAsia"/>
          <w:bCs w:val="0"/>
          <w:sz w:val="24"/>
          <w:szCs w:val="24"/>
          <w:lang w:val="en-US"/>
        </w:rPr>
      </w:pPr>
      <w:r>
        <w:rPr>
          <w:rFonts w:eastAsiaTheme="minorEastAsia"/>
          <w:bCs w:val="0"/>
          <w:sz w:val="24"/>
          <w:szCs w:val="24"/>
          <w:lang w:val="en-US"/>
        </w:rPr>
        <w:t>Moreover, data/</w:t>
      </w:r>
      <w:r w:rsidRPr="002051ED">
        <w:rPr>
          <w:rFonts w:eastAsiaTheme="minorEastAsia"/>
          <w:bCs w:val="0"/>
          <w:sz w:val="24"/>
          <w:szCs w:val="24"/>
          <w:lang w:val="en-US"/>
        </w:rPr>
        <w:t xml:space="preserve">algorithmic </w:t>
      </w:r>
      <w:r>
        <w:rPr>
          <w:rFonts w:eastAsiaTheme="minorEastAsia"/>
          <w:bCs w:val="0"/>
          <w:sz w:val="24"/>
          <w:szCs w:val="24"/>
          <w:lang w:val="en-US"/>
        </w:rPr>
        <w:t>bias and the “</w:t>
      </w:r>
      <w:proofErr w:type="spellStart"/>
      <w:r>
        <w:rPr>
          <w:rFonts w:eastAsiaTheme="minorEastAsia"/>
          <w:bCs w:val="0"/>
          <w:sz w:val="24"/>
          <w:szCs w:val="24"/>
          <w:lang w:val="en-US"/>
        </w:rPr>
        <w:t>block</w:t>
      </w:r>
      <w:proofErr w:type="spellEnd"/>
      <w:r>
        <w:rPr>
          <w:rFonts w:eastAsiaTheme="minorEastAsia"/>
          <w:bCs w:val="0"/>
          <w:sz w:val="24"/>
          <w:szCs w:val="24"/>
          <w:lang w:val="en-US"/>
        </w:rPr>
        <w:t xml:space="preserve"> box” problem raise ethical i</w:t>
      </w:r>
      <w:r w:rsidR="005E57CE">
        <w:rPr>
          <w:rFonts w:eastAsiaTheme="minorEastAsia"/>
          <w:bCs w:val="0"/>
          <w:sz w:val="24"/>
          <w:szCs w:val="24"/>
          <w:lang w:val="en-US"/>
        </w:rPr>
        <w:t xml:space="preserve">ssues concerning the principle </w:t>
      </w:r>
      <w:r>
        <w:rPr>
          <w:rFonts w:eastAsiaTheme="minorEastAsia"/>
          <w:bCs w:val="0"/>
          <w:sz w:val="24"/>
          <w:szCs w:val="24"/>
          <w:lang w:val="en-US"/>
        </w:rPr>
        <w:t xml:space="preserve">of </w:t>
      </w:r>
      <w:r w:rsidR="005E57CE">
        <w:rPr>
          <w:sz w:val="24"/>
          <w:szCs w:val="24"/>
        </w:rPr>
        <w:t>s</w:t>
      </w:r>
      <w:r w:rsidR="005E57CE" w:rsidRPr="003468E1">
        <w:rPr>
          <w:sz w:val="24"/>
          <w:szCs w:val="24"/>
        </w:rPr>
        <w:t>elf-determination</w:t>
      </w:r>
      <w:r w:rsidR="00B80A61">
        <w:rPr>
          <w:rFonts w:eastAsiaTheme="minorEastAsia"/>
          <w:bCs w:val="0"/>
          <w:sz w:val="24"/>
          <w:szCs w:val="24"/>
          <w:lang w:val="en-US"/>
        </w:rPr>
        <w:t>, according to which a facilitator should support and encourage</w:t>
      </w:r>
      <w:r w:rsidR="00B80A61" w:rsidRPr="00B80A61">
        <w:rPr>
          <w:rFonts w:eastAsiaTheme="minorEastAsia"/>
          <w:bCs w:val="0"/>
          <w:sz w:val="24"/>
          <w:szCs w:val="24"/>
          <w:lang w:val="en-US"/>
        </w:rPr>
        <w:t xml:space="preserve"> </w:t>
      </w:r>
      <w:r w:rsidR="00B80A61">
        <w:rPr>
          <w:rFonts w:eastAsiaTheme="minorEastAsia"/>
          <w:bCs w:val="0"/>
          <w:sz w:val="24"/>
          <w:szCs w:val="24"/>
          <w:lang w:val="en-US"/>
        </w:rPr>
        <w:t>“</w:t>
      </w:r>
      <w:r w:rsidR="00B80A61" w:rsidRPr="00B80A61">
        <w:rPr>
          <w:rFonts w:eastAsiaTheme="minorEastAsia"/>
          <w:bCs w:val="0"/>
          <w:sz w:val="24"/>
          <w:szCs w:val="24"/>
          <w:lang w:val="en-US"/>
        </w:rPr>
        <w:t>the parties in a mediation to make their own decisions (both individually and collectively) about the resolution of the dispute, rather than imposing the ideas of the mediator or others</w:t>
      </w:r>
      <w:r w:rsidR="00B80A61">
        <w:rPr>
          <w:rFonts w:eastAsiaTheme="minorEastAsia"/>
          <w:bCs w:val="0"/>
          <w:sz w:val="24"/>
          <w:szCs w:val="24"/>
          <w:lang w:val="en-US"/>
        </w:rPr>
        <w:t>.”</w:t>
      </w:r>
      <w:r w:rsidR="007A4B51">
        <w:rPr>
          <w:rStyle w:val="FootnoteReference"/>
          <w:rFonts w:eastAsiaTheme="minorEastAsia"/>
          <w:bCs w:val="0"/>
          <w:sz w:val="24"/>
          <w:szCs w:val="24"/>
          <w:lang w:val="en-US"/>
        </w:rPr>
        <w:footnoteReference w:id="105"/>
      </w:r>
      <w:r w:rsidR="007C732C">
        <w:rPr>
          <w:rFonts w:eastAsiaTheme="minorEastAsia"/>
          <w:bCs w:val="0"/>
          <w:sz w:val="24"/>
          <w:szCs w:val="24"/>
          <w:lang w:val="en-US"/>
        </w:rPr>
        <w:t xml:space="preserve">  </w:t>
      </w:r>
      <w:r w:rsidR="008608F4">
        <w:rPr>
          <w:rFonts w:eastAsiaTheme="minorEastAsia"/>
          <w:bCs w:val="0"/>
          <w:sz w:val="24"/>
          <w:szCs w:val="24"/>
          <w:lang w:val="en-US"/>
        </w:rPr>
        <w:t>If the Fourth Party’s analytica</w:t>
      </w:r>
      <w:r w:rsidR="00F27A9C">
        <w:rPr>
          <w:rFonts w:eastAsiaTheme="minorEastAsia"/>
          <w:bCs w:val="0"/>
          <w:sz w:val="24"/>
          <w:szCs w:val="24"/>
          <w:lang w:val="en-US"/>
        </w:rPr>
        <w:t>l capability becomes too strong</w:t>
      </w:r>
      <w:r w:rsidR="008608F4">
        <w:rPr>
          <w:rFonts w:eastAsiaTheme="minorEastAsia"/>
          <w:bCs w:val="0"/>
          <w:sz w:val="24"/>
          <w:szCs w:val="24"/>
          <w:lang w:val="en-US"/>
        </w:rPr>
        <w:t xml:space="preserve"> so that the parties would heavil</w:t>
      </w:r>
      <w:r w:rsidR="00F27A9C">
        <w:rPr>
          <w:rFonts w:eastAsiaTheme="minorEastAsia"/>
          <w:bCs w:val="0"/>
          <w:sz w:val="24"/>
          <w:szCs w:val="24"/>
          <w:lang w:val="en-US"/>
        </w:rPr>
        <w:t>y rely on it, and unexplainable</w:t>
      </w:r>
      <w:r w:rsidR="008608F4">
        <w:rPr>
          <w:rFonts w:eastAsiaTheme="minorEastAsia"/>
          <w:bCs w:val="0"/>
          <w:sz w:val="24"/>
          <w:szCs w:val="24"/>
          <w:lang w:val="en-US"/>
        </w:rPr>
        <w:t xml:space="preserve"> so that the parties do not understand its </w:t>
      </w:r>
      <w:r w:rsidR="008608F4">
        <w:rPr>
          <w:rFonts w:eastAsiaTheme="minorEastAsia"/>
          <w:bCs w:val="0"/>
          <w:sz w:val="24"/>
          <w:szCs w:val="24"/>
          <w:lang w:val="en-US"/>
        </w:rPr>
        <w:lastRenderedPageBreak/>
        <w:t xml:space="preserve">recommendations, it could have the effects of </w:t>
      </w:r>
      <w:r w:rsidR="008608F4" w:rsidRPr="00B80A61">
        <w:rPr>
          <w:rFonts w:eastAsiaTheme="minorEastAsia"/>
          <w:bCs w:val="0"/>
          <w:sz w:val="24"/>
          <w:szCs w:val="24"/>
          <w:lang w:val="en-US"/>
        </w:rPr>
        <w:t>imposing</w:t>
      </w:r>
      <w:r w:rsidR="008608F4">
        <w:rPr>
          <w:rFonts w:eastAsiaTheme="minorEastAsia"/>
          <w:bCs w:val="0"/>
          <w:sz w:val="24"/>
          <w:szCs w:val="24"/>
          <w:lang w:val="en-US"/>
        </w:rPr>
        <w:t xml:space="preserve"> ideas on parties.   </w:t>
      </w:r>
    </w:p>
    <w:p w14:paraId="5070A317" w14:textId="71DE5A45" w:rsidR="001C48F6" w:rsidRDefault="00947FE2" w:rsidP="009348CE">
      <w:pPr>
        <w:tabs>
          <w:tab w:val="left" w:pos="3554"/>
        </w:tabs>
        <w:spacing w:before="120" w:after="120"/>
        <w:ind w:firstLine="720"/>
        <w:jc w:val="both"/>
        <w:rPr>
          <w:rFonts w:eastAsiaTheme="minorEastAsia"/>
          <w:bCs w:val="0"/>
          <w:sz w:val="24"/>
          <w:szCs w:val="24"/>
          <w:lang w:val="en-US" w:eastAsia="zh-CN"/>
        </w:rPr>
      </w:pPr>
      <w:r>
        <w:rPr>
          <w:rFonts w:eastAsiaTheme="minorEastAsia"/>
          <w:bCs w:val="0"/>
          <w:sz w:val="24"/>
          <w:szCs w:val="24"/>
          <w:lang w:val="en-US"/>
        </w:rPr>
        <w:t xml:space="preserve">The above are all legitimate concerns over engaging a Fourth Party in an online mediation.  </w:t>
      </w:r>
      <w:r w:rsidR="009E5F65">
        <w:rPr>
          <w:rFonts w:eastAsiaTheme="minorEastAsia"/>
          <w:bCs w:val="0"/>
          <w:sz w:val="24"/>
          <w:szCs w:val="24"/>
          <w:lang w:val="en-US"/>
        </w:rPr>
        <w:t xml:space="preserve">There are </w:t>
      </w:r>
      <w:r w:rsidR="00D31BBA">
        <w:rPr>
          <w:rFonts w:eastAsiaTheme="minorEastAsia"/>
          <w:bCs w:val="0"/>
          <w:sz w:val="24"/>
          <w:szCs w:val="24"/>
          <w:lang w:val="en-US"/>
        </w:rPr>
        <w:t>four</w:t>
      </w:r>
      <w:r w:rsidR="00230945">
        <w:rPr>
          <w:rFonts w:eastAsiaTheme="minorEastAsia"/>
          <w:bCs w:val="0"/>
          <w:sz w:val="24"/>
          <w:szCs w:val="24"/>
          <w:lang w:val="en-US"/>
        </w:rPr>
        <w:t xml:space="preserve"> potential responses.</w:t>
      </w:r>
      <w:r w:rsidR="009E5F65">
        <w:rPr>
          <w:rFonts w:eastAsiaTheme="minorEastAsia"/>
          <w:bCs w:val="0"/>
          <w:sz w:val="24"/>
          <w:szCs w:val="24"/>
          <w:lang w:val="en-US"/>
        </w:rPr>
        <w:t xml:space="preserve"> </w:t>
      </w:r>
      <w:r w:rsidR="00230945">
        <w:rPr>
          <w:rFonts w:eastAsiaTheme="minorEastAsia"/>
          <w:bCs w:val="0"/>
          <w:sz w:val="24"/>
          <w:szCs w:val="24"/>
          <w:lang w:val="en-US"/>
        </w:rPr>
        <w:t xml:space="preserve"> F</w:t>
      </w:r>
      <w:r w:rsidR="001925B5">
        <w:rPr>
          <w:rFonts w:eastAsiaTheme="minorEastAsia"/>
          <w:bCs w:val="0"/>
          <w:sz w:val="24"/>
          <w:szCs w:val="24"/>
          <w:lang w:val="en-US"/>
        </w:rPr>
        <w:t xml:space="preserve">irst, </w:t>
      </w:r>
      <w:r w:rsidR="00E67BAC">
        <w:rPr>
          <w:rFonts w:eastAsiaTheme="minorEastAsia"/>
          <w:bCs w:val="0"/>
          <w:sz w:val="24"/>
          <w:szCs w:val="24"/>
          <w:lang w:val="en-US"/>
        </w:rPr>
        <w:t>apart from a smart AI Fourth Party, online mediation still has relatively easy access to other types of technologies, such as process management software</w:t>
      </w:r>
      <w:r w:rsidR="000F188E">
        <w:rPr>
          <w:rFonts w:eastAsiaTheme="minorEastAsia"/>
          <w:bCs w:val="0"/>
          <w:sz w:val="24"/>
          <w:szCs w:val="24"/>
          <w:lang w:val="en-US"/>
        </w:rPr>
        <w:t xml:space="preserve"> whose benefits are undeniable</w:t>
      </w:r>
      <w:r w:rsidR="00E67BAC">
        <w:rPr>
          <w:rFonts w:eastAsiaTheme="minorEastAsia"/>
          <w:bCs w:val="0"/>
          <w:sz w:val="24"/>
          <w:szCs w:val="24"/>
          <w:lang w:val="en-US"/>
        </w:rPr>
        <w:t xml:space="preserve">; we can hold on incorporating complicated </w:t>
      </w:r>
      <w:r w:rsidR="00E67BAC" w:rsidRPr="002051ED">
        <w:rPr>
          <w:rFonts w:eastAsiaTheme="minorEastAsia"/>
          <w:bCs w:val="0"/>
          <w:sz w:val="24"/>
          <w:szCs w:val="24"/>
          <w:lang w:val="en-US"/>
        </w:rPr>
        <w:t>algorithmic</w:t>
      </w:r>
      <w:r w:rsidR="00E67BAC">
        <w:rPr>
          <w:rFonts w:eastAsiaTheme="minorEastAsia"/>
          <w:bCs w:val="0"/>
          <w:sz w:val="24"/>
          <w:szCs w:val="24"/>
          <w:lang w:val="en-US"/>
        </w:rPr>
        <w:t xml:space="preserve"> technologies until they become un</w:t>
      </w:r>
      <w:r w:rsidR="000F188E">
        <w:rPr>
          <w:rFonts w:eastAsiaTheme="minorEastAsia"/>
          <w:bCs w:val="0"/>
          <w:sz w:val="24"/>
          <w:szCs w:val="24"/>
          <w:lang w:val="en-US"/>
        </w:rPr>
        <w:t>derstandable; second,</w:t>
      </w:r>
      <w:r w:rsidR="00E67BAC">
        <w:rPr>
          <w:rFonts w:eastAsiaTheme="minorEastAsia"/>
          <w:bCs w:val="0"/>
          <w:sz w:val="24"/>
          <w:szCs w:val="24"/>
          <w:lang w:val="en-US"/>
        </w:rPr>
        <w:t xml:space="preserve"> </w:t>
      </w:r>
      <w:r w:rsidR="001E6554" w:rsidRPr="002051ED">
        <w:rPr>
          <w:rFonts w:eastAsiaTheme="minorEastAsia"/>
          <w:bCs w:val="0"/>
          <w:sz w:val="24"/>
          <w:szCs w:val="24"/>
          <w:lang w:val="en-US"/>
        </w:rPr>
        <w:t>algorithmic</w:t>
      </w:r>
      <w:r w:rsidR="001E6554">
        <w:rPr>
          <w:rFonts w:eastAsiaTheme="minorEastAsia"/>
          <w:bCs w:val="0"/>
          <w:sz w:val="24"/>
          <w:szCs w:val="24"/>
          <w:lang w:val="en-US"/>
        </w:rPr>
        <w:t xml:space="preserve"> technologies are develo</w:t>
      </w:r>
      <w:r w:rsidR="00E4697A">
        <w:rPr>
          <w:rFonts w:eastAsiaTheme="minorEastAsia"/>
          <w:bCs w:val="0"/>
          <w:sz w:val="24"/>
          <w:szCs w:val="24"/>
          <w:lang w:val="en-US"/>
        </w:rPr>
        <w:t>ping rapidly and progress</w:t>
      </w:r>
      <w:r w:rsidR="00537125">
        <w:rPr>
          <w:rFonts w:eastAsiaTheme="minorEastAsia"/>
          <w:bCs w:val="0"/>
          <w:sz w:val="24"/>
          <w:szCs w:val="24"/>
          <w:lang w:val="en-US"/>
        </w:rPr>
        <w:t>es</w:t>
      </w:r>
      <w:r w:rsidR="001E6554">
        <w:rPr>
          <w:rFonts w:eastAsiaTheme="minorEastAsia"/>
          <w:bCs w:val="0"/>
          <w:sz w:val="24"/>
          <w:szCs w:val="24"/>
          <w:lang w:val="en-US"/>
        </w:rPr>
        <w:t xml:space="preserve"> have been made on letting </w:t>
      </w:r>
      <w:r w:rsidR="001E6554" w:rsidRPr="002051ED">
        <w:rPr>
          <w:rFonts w:eastAsiaTheme="minorEastAsia"/>
          <w:bCs w:val="0"/>
          <w:sz w:val="24"/>
          <w:szCs w:val="24"/>
          <w:lang w:val="en-US"/>
        </w:rPr>
        <w:t>algorithm</w:t>
      </w:r>
      <w:r w:rsidR="001E6554">
        <w:rPr>
          <w:rFonts w:eastAsiaTheme="minorEastAsia"/>
          <w:bCs w:val="0"/>
          <w:sz w:val="24"/>
          <w:szCs w:val="24"/>
          <w:lang w:val="en-US"/>
        </w:rPr>
        <w:t>s explain themselves;</w:t>
      </w:r>
      <w:r w:rsidR="001E6554">
        <w:rPr>
          <w:rStyle w:val="FootnoteReference"/>
          <w:rFonts w:eastAsiaTheme="minorEastAsia"/>
          <w:bCs w:val="0"/>
          <w:sz w:val="24"/>
          <w:szCs w:val="24"/>
          <w:lang w:val="en-US"/>
        </w:rPr>
        <w:footnoteReference w:id="106"/>
      </w:r>
      <w:r w:rsidR="001E6554">
        <w:rPr>
          <w:rFonts w:eastAsiaTheme="minorEastAsia"/>
          <w:bCs w:val="0"/>
          <w:sz w:val="24"/>
          <w:szCs w:val="24"/>
          <w:lang w:val="en-US"/>
        </w:rPr>
        <w:t xml:space="preserve"> </w:t>
      </w:r>
      <w:r w:rsidR="0099479C">
        <w:rPr>
          <w:rFonts w:eastAsiaTheme="minorEastAsia"/>
          <w:bCs w:val="0"/>
          <w:sz w:val="24"/>
          <w:szCs w:val="24"/>
          <w:lang w:val="en-US"/>
        </w:rPr>
        <w:t xml:space="preserve">third, </w:t>
      </w:r>
      <w:r w:rsidR="00481EF3">
        <w:rPr>
          <w:rFonts w:eastAsiaTheme="minorEastAsia"/>
          <w:bCs w:val="0"/>
          <w:sz w:val="24"/>
          <w:szCs w:val="24"/>
          <w:lang w:val="en-US"/>
        </w:rPr>
        <w:t xml:space="preserve">human brains are also like black boxes, the way how they work have not yet been fully deciphered </w:t>
      </w:r>
      <w:r w:rsidR="0019671C">
        <w:rPr>
          <w:rFonts w:eastAsiaTheme="minorEastAsia"/>
          <w:bCs w:val="0"/>
          <w:sz w:val="24"/>
          <w:szCs w:val="24"/>
          <w:lang w:val="en-US"/>
        </w:rPr>
        <w:t>yet</w:t>
      </w:r>
      <w:r w:rsidR="00481EF3">
        <w:rPr>
          <w:rFonts w:eastAsiaTheme="minorEastAsia"/>
          <w:bCs w:val="0"/>
          <w:sz w:val="24"/>
          <w:szCs w:val="24"/>
          <w:lang w:val="en-US"/>
        </w:rPr>
        <w:t xml:space="preserve">; mediators, like any human decision makers, </w:t>
      </w:r>
      <w:r w:rsidR="00074CF7">
        <w:rPr>
          <w:rFonts w:eastAsiaTheme="minorEastAsia"/>
          <w:bCs w:val="0"/>
          <w:sz w:val="24"/>
          <w:szCs w:val="24"/>
          <w:lang w:val="en-US"/>
        </w:rPr>
        <w:t>could also have</w:t>
      </w:r>
      <w:r w:rsidR="006F7030">
        <w:rPr>
          <w:rFonts w:eastAsiaTheme="minorEastAsia"/>
          <w:bCs w:val="0"/>
          <w:sz w:val="24"/>
          <w:szCs w:val="24"/>
          <w:lang w:val="en-US"/>
        </w:rPr>
        <w:t xml:space="preserve"> unconscious</w:t>
      </w:r>
      <w:r w:rsidR="00074CF7">
        <w:rPr>
          <w:rFonts w:eastAsiaTheme="minorEastAsia"/>
          <w:bCs w:val="0"/>
          <w:sz w:val="24"/>
          <w:szCs w:val="24"/>
          <w:lang w:val="en-US"/>
        </w:rPr>
        <w:t xml:space="preserve"> </w:t>
      </w:r>
      <w:r w:rsidR="006F7030">
        <w:rPr>
          <w:rFonts w:eastAsiaTheme="minorEastAsia"/>
          <w:bCs w:val="0"/>
          <w:sz w:val="24"/>
          <w:szCs w:val="24"/>
          <w:lang w:val="en-US" w:eastAsia="zh-CN"/>
        </w:rPr>
        <w:t>biases</w:t>
      </w:r>
      <w:r w:rsidR="006F7030">
        <w:rPr>
          <w:rStyle w:val="FootnoteReference"/>
          <w:rFonts w:eastAsiaTheme="minorEastAsia"/>
          <w:bCs w:val="0"/>
          <w:sz w:val="24"/>
          <w:szCs w:val="24"/>
          <w:lang w:val="en-US" w:eastAsia="zh-CN"/>
        </w:rPr>
        <w:footnoteReference w:id="107"/>
      </w:r>
      <w:r w:rsidR="00411378">
        <w:rPr>
          <w:rFonts w:eastAsiaTheme="minorEastAsia"/>
          <w:bCs w:val="0"/>
          <w:sz w:val="24"/>
          <w:szCs w:val="24"/>
          <w:lang w:val="en-US" w:eastAsia="zh-CN"/>
        </w:rPr>
        <w:t xml:space="preserve"> </w:t>
      </w:r>
      <w:r w:rsidR="00795839">
        <w:rPr>
          <w:rFonts w:eastAsiaTheme="minorEastAsia"/>
          <w:bCs w:val="0"/>
          <w:sz w:val="24"/>
          <w:szCs w:val="24"/>
          <w:lang w:val="en-US" w:eastAsia="zh-CN"/>
        </w:rPr>
        <w:t>and as a result, their decision-makings would not be fully explainable</w:t>
      </w:r>
      <w:r w:rsidR="00FE1D70">
        <w:rPr>
          <w:rFonts w:eastAsiaTheme="minorEastAsia"/>
          <w:bCs w:val="0"/>
          <w:sz w:val="24"/>
          <w:szCs w:val="24"/>
          <w:lang w:val="en-US" w:eastAsia="zh-CN"/>
        </w:rPr>
        <w:t xml:space="preserve"> or predictable, </w:t>
      </w:r>
      <w:r w:rsidR="005B7E91">
        <w:rPr>
          <w:rFonts w:eastAsiaTheme="minorEastAsia"/>
          <w:bCs w:val="0"/>
          <w:sz w:val="24"/>
          <w:szCs w:val="24"/>
          <w:lang w:val="en-US"/>
        </w:rPr>
        <w:t xml:space="preserve">and </w:t>
      </w:r>
      <w:r w:rsidR="0099479C">
        <w:rPr>
          <w:rFonts w:eastAsiaTheme="minorEastAsia"/>
          <w:bCs w:val="0"/>
          <w:sz w:val="24"/>
          <w:szCs w:val="24"/>
          <w:lang w:val="en-US"/>
        </w:rPr>
        <w:t>fourth</w:t>
      </w:r>
      <w:r w:rsidR="005B7E91">
        <w:rPr>
          <w:rFonts w:eastAsiaTheme="minorEastAsia"/>
          <w:bCs w:val="0"/>
          <w:sz w:val="24"/>
          <w:szCs w:val="24"/>
          <w:lang w:val="en-US"/>
        </w:rPr>
        <w:t>,</w:t>
      </w:r>
      <w:r w:rsidR="001E6554">
        <w:rPr>
          <w:rFonts w:eastAsiaTheme="minorEastAsia"/>
          <w:bCs w:val="0"/>
          <w:sz w:val="24"/>
          <w:szCs w:val="24"/>
          <w:lang w:val="en-US"/>
        </w:rPr>
        <w:t xml:space="preserve"> </w:t>
      </w:r>
      <w:r w:rsidR="001003C4">
        <w:rPr>
          <w:rFonts w:eastAsiaTheme="minorEastAsia"/>
          <w:bCs w:val="0"/>
          <w:sz w:val="24"/>
          <w:szCs w:val="24"/>
          <w:lang w:val="en-US"/>
        </w:rPr>
        <w:t>having the Fourth Party and the mediator work together (with the mediator still leading the process) may help them overcome each other’s shortcomings.</w:t>
      </w:r>
    </w:p>
    <w:p w14:paraId="63CBB9AD" w14:textId="15C9421D" w:rsidR="00AA31D9" w:rsidRDefault="001C48F6" w:rsidP="009348CE">
      <w:pPr>
        <w:tabs>
          <w:tab w:val="left" w:pos="3554"/>
        </w:tabs>
        <w:spacing w:before="120" w:after="120"/>
        <w:ind w:firstLine="720"/>
        <w:jc w:val="both"/>
        <w:rPr>
          <w:rFonts w:eastAsiaTheme="minorEastAsia"/>
          <w:bCs w:val="0"/>
          <w:sz w:val="24"/>
          <w:szCs w:val="24"/>
          <w:lang w:val="en-US"/>
        </w:rPr>
      </w:pPr>
      <w:r>
        <w:rPr>
          <w:rFonts w:eastAsiaTheme="minorEastAsia"/>
          <w:bCs w:val="0"/>
          <w:sz w:val="24"/>
          <w:szCs w:val="24"/>
          <w:lang w:val="en-US"/>
        </w:rPr>
        <w:t xml:space="preserve">In sum, </w:t>
      </w:r>
      <w:r w:rsidR="00E1290F">
        <w:rPr>
          <w:rFonts w:eastAsiaTheme="minorEastAsia"/>
          <w:bCs w:val="0"/>
          <w:sz w:val="24"/>
          <w:szCs w:val="24"/>
          <w:lang w:val="en-US"/>
        </w:rPr>
        <w:t xml:space="preserve">the </w:t>
      </w:r>
      <w:r w:rsidR="00A57830">
        <w:rPr>
          <w:sz w:val="24"/>
          <w:szCs w:val="24"/>
          <w:lang w:val="en-US"/>
        </w:rPr>
        <w:t>unique features</w:t>
      </w:r>
      <w:r w:rsidR="00A57830" w:rsidRPr="003468E1">
        <w:rPr>
          <w:sz w:val="24"/>
          <w:szCs w:val="24"/>
          <w:lang w:val="en-US"/>
        </w:rPr>
        <w:t xml:space="preserve"> </w:t>
      </w:r>
      <w:r w:rsidR="00E1290F">
        <w:rPr>
          <w:rFonts w:eastAsiaTheme="minorEastAsia"/>
          <w:bCs w:val="0"/>
          <w:sz w:val="24"/>
          <w:szCs w:val="24"/>
          <w:lang w:val="en-US"/>
        </w:rPr>
        <w:t xml:space="preserve">of online mediation </w:t>
      </w:r>
      <w:r w:rsidR="00C4250C">
        <w:rPr>
          <w:rFonts w:eastAsiaTheme="minorEastAsia"/>
          <w:bCs w:val="0"/>
          <w:sz w:val="24"/>
          <w:szCs w:val="24"/>
          <w:lang w:val="en-US"/>
        </w:rPr>
        <w:t xml:space="preserve">can </w:t>
      </w:r>
      <w:r w:rsidR="00E1290F">
        <w:rPr>
          <w:rFonts w:eastAsiaTheme="minorEastAsia"/>
          <w:bCs w:val="0"/>
          <w:sz w:val="24"/>
          <w:szCs w:val="24"/>
          <w:lang w:val="en-US"/>
        </w:rPr>
        <w:t xml:space="preserve">help </w:t>
      </w:r>
      <w:proofErr w:type="gramStart"/>
      <w:r w:rsidR="00E1290F">
        <w:rPr>
          <w:rFonts w:eastAsiaTheme="minorEastAsia"/>
          <w:bCs w:val="0"/>
          <w:sz w:val="24"/>
          <w:szCs w:val="24"/>
          <w:lang w:val="en-US"/>
        </w:rPr>
        <w:t>parties</w:t>
      </w:r>
      <w:proofErr w:type="gramEnd"/>
      <w:r w:rsidR="00E1290F">
        <w:rPr>
          <w:rFonts w:eastAsiaTheme="minorEastAsia"/>
          <w:bCs w:val="0"/>
          <w:sz w:val="24"/>
          <w:szCs w:val="24"/>
          <w:lang w:val="en-US"/>
        </w:rPr>
        <w:t xml:space="preserve"> better make decisions and generate settlement options.  Online mediation also helps build the parties’ trust </w:t>
      </w:r>
      <w:r w:rsidR="00895FAE">
        <w:rPr>
          <w:rFonts w:eastAsiaTheme="minorEastAsia"/>
          <w:bCs w:val="0"/>
          <w:sz w:val="24"/>
          <w:szCs w:val="24"/>
          <w:lang w:val="en-US"/>
        </w:rPr>
        <w:t>in</w:t>
      </w:r>
      <w:r w:rsidR="00E1290F">
        <w:rPr>
          <w:rFonts w:eastAsiaTheme="minorEastAsia"/>
          <w:bCs w:val="0"/>
          <w:sz w:val="24"/>
          <w:szCs w:val="24"/>
          <w:lang w:val="en-US"/>
        </w:rPr>
        <w:t xml:space="preserve"> the settlement by engaging a technology-assisted Fourth Party</w:t>
      </w:r>
      <w:r w:rsidR="00895FAE">
        <w:rPr>
          <w:rFonts w:eastAsiaTheme="minorEastAsia"/>
          <w:bCs w:val="0"/>
          <w:sz w:val="24"/>
          <w:szCs w:val="24"/>
          <w:lang w:val="en-US"/>
        </w:rPr>
        <w:t xml:space="preserve"> to assist in </w:t>
      </w:r>
      <w:r w:rsidR="00224407">
        <w:rPr>
          <w:rFonts w:eastAsiaTheme="minorEastAsia"/>
          <w:bCs w:val="0"/>
          <w:sz w:val="24"/>
          <w:szCs w:val="24"/>
          <w:lang w:val="en-US"/>
        </w:rPr>
        <w:t xml:space="preserve">the </w:t>
      </w:r>
      <w:r w:rsidR="00895FAE">
        <w:rPr>
          <w:rFonts w:eastAsiaTheme="minorEastAsia"/>
          <w:bCs w:val="0"/>
          <w:sz w:val="24"/>
          <w:szCs w:val="24"/>
          <w:lang w:val="en-US"/>
        </w:rPr>
        <w:t>decision-making process</w:t>
      </w:r>
      <w:r w:rsidR="00E1290F">
        <w:rPr>
          <w:rFonts w:eastAsiaTheme="minorEastAsia"/>
          <w:bCs w:val="0"/>
          <w:sz w:val="24"/>
          <w:szCs w:val="24"/>
          <w:lang w:val="en-US"/>
        </w:rPr>
        <w:t>.</w:t>
      </w:r>
      <w:r w:rsidR="00895FAE">
        <w:rPr>
          <w:rFonts w:eastAsiaTheme="minorEastAsia"/>
          <w:bCs w:val="0"/>
          <w:sz w:val="24"/>
          <w:szCs w:val="24"/>
          <w:lang w:val="en-US"/>
        </w:rPr>
        <w:t xml:space="preserve">  Data/</w:t>
      </w:r>
      <w:r w:rsidR="00895FAE" w:rsidRPr="002051ED">
        <w:rPr>
          <w:rFonts w:eastAsiaTheme="minorEastAsia"/>
          <w:bCs w:val="0"/>
          <w:sz w:val="24"/>
          <w:szCs w:val="24"/>
          <w:lang w:val="en-US"/>
        </w:rPr>
        <w:t xml:space="preserve">algorithmic </w:t>
      </w:r>
      <w:r w:rsidR="00895FAE">
        <w:rPr>
          <w:rFonts w:eastAsiaTheme="minorEastAsia"/>
          <w:bCs w:val="0"/>
          <w:sz w:val="24"/>
          <w:szCs w:val="24"/>
          <w:lang w:val="en-US"/>
        </w:rPr>
        <w:t xml:space="preserve">bias and the </w:t>
      </w:r>
      <w:r w:rsidR="00895FAE">
        <w:rPr>
          <w:rFonts w:eastAsiaTheme="minorEastAsia"/>
          <w:bCs w:val="0"/>
          <w:sz w:val="24"/>
          <w:szCs w:val="24"/>
          <w:lang w:val="en-US"/>
        </w:rPr>
        <w:lastRenderedPageBreak/>
        <w:t>“</w:t>
      </w:r>
      <w:proofErr w:type="spellStart"/>
      <w:r w:rsidR="00895FAE">
        <w:rPr>
          <w:rFonts w:eastAsiaTheme="minorEastAsia"/>
          <w:bCs w:val="0"/>
          <w:sz w:val="24"/>
          <w:szCs w:val="24"/>
          <w:lang w:val="en-US"/>
        </w:rPr>
        <w:t>block</w:t>
      </w:r>
      <w:proofErr w:type="spellEnd"/>
      <w:r w:rsidR="00895FAE">
        <w:rPr>
          <w:rFonts w:eastAsiaTheme="minorEastAsia"/>
          <w:bCs w:val="0"/>
          <w:sz w:val="24"/>
          <w:szCs w:val="24"/>
          <w:lang w:val="en-US"/>
        </w:rPr>
        <w:t xml:space="preserve"> box” problem </w:t>
      </w:r>
      <w:r w:rsidR="00AA31D9">
        <w:rPr>
          <w:rFonts w:eastAsiaTheme="minorEastAsia"/>
          <w:bCs w:val="0"/>
          <w:sz w:val="24"/>
          <w:szCs w:val="24"/>
          <w:lang w:val="en-US"/>
        </w:rPr>
        <w:t xml:space="preserve">do raise concerns over the trustworthiness of the Fourth Party and ethical issues concerning the parties’ self-determination. </w:t>
      </w:r>
      <w:r w:rsidR="00C4250C">
        <w:rPr>
          <w:rFonts w:eastAsiaTheme="minorEastAsia"/>
          <w:bCs w:val="0"/>
          <w:sz w:val="24"/>
          <w:szCs w:val="24"/>
          <w:lang w:val="en-US"/>
        </w:rPr>
        <w:t xml:space="preserve"> T</w:t>
      </w:r>
      <w:r w:rsidR="00AA31D9">
        <w:rPr>
          <w:rFonts w:eastAsiaTheme="minorEastAsia"/>
          <w:bCs w:val="0"/>
          <w:sz w:val="24"/>
          <w:szCs w:val="24"/>
          <w:lang w:val="en-US"/>
        </w:rPr>
        <w:t>he issues</w:t>
      </w:r>
      <w:r w:rsidR="00C4250C">
        <w:rPr>
          <w:rFonts w:eastAsiaTheme="minorEastAsia"/>
          <w:bCs w:val="0"/>
          <w:sz w:val="24"/>
          <w:szCs w:val="24"/>
          <w:lang w:val="en-US"/>
        </w:rPr>
        <w:t>, however,</w:t>
      </w:r>
      <w:r w:rsidR="00AA31D9">
        <w:rPr>
          <w:rFonts w:eastAsiaTheme="minorEastAsia"/>
          <w:bCs w:val="0"/>
          <w:sz w:val="24"/>
          <w:szCs w:val="24"/>
          <w:lang w:val="en-US"/>
        </w:rPr>
        <w:t xml:space="preserve"> are hardly dispositive and expected to be overcome by appropriate procedural design and further </w:t>
      </w:r>
      <w:r w:rsidR="00824445">
        <w:rPr>
          <w:rFonts w:eastAsiaTheme="minorEastAsia"/>
          <w:bCs w:val="0"/>
          <w:sz w:val="24"/>
          <w:szCs w:val="24"/>
          <w:lang w:val="en-US"/>
        </w:rPr>
        <w:t>technology developments</w:t>
      </w:r>
      <w:r w:rsidR="00AA31D9">
        <w:rPr>
          <w:rFonts w:eastAsiaTheme="minorEastAsia"/>
          <w:bCs w:val="0"/>
          <w:sz w:val="24"/>
          <w:szCs w:val="24"/>
          <w:lang w:val="en-US"/>
        </w:rPr>
        <w:t xml:space="preserve">.  </w:t>
      </w:r>
      <w:r w:rsidR="00895FAE">
        <w:rPr>
          <w:rFonts w:eastAsiaTheme="minorEastAsia"/>
          <w:bCs w:val="0"/>
          <w:sz w:val="24"/>
          <w:szCs w:val="24"/>
          <w:lang w:val="en-US"/>
        </w:rPr>
        <w:t xml:space="preserve">   </w:t>
      </w:r>
    </w:p>
    <w:p w14:paraId="4AE42338" w14:textId="77777777" w:rsidR="00824445" w:rsidRDefault="00824445" w:rsidP="009348CE">
      <w:pPr>
        <w:tabs>
          <w:tab w:val="left" w:pos="3554"/>
        </w:tabs>
        <w:spacing w:before="120" w:after="120"/>
        <w:ind w:firstLine="720"/>
        <w:jc w:val="both"/>
        <w:rPr>
          <w:rFonts w:eastAsiaTheme="minorEastAsia"/>
          <w:bCs w:val="0"/>
          <w:sz w:val="24"/>
          <w:szCs w:val="24"/>
          <w:lang w:val="en-US"/>
        </w:rPr>
      </w:pPr>
    </w:p>
    <w:p w14:paraId="3CC48DA3" w14:textId="4BCC75F8" w:rsidR="00B27D09" w:rsidRPr="003468E1" w:rsidRDefault="00A23602" w:rsidP="009348CE">
      <w:pPr>
        <w:pStyle w:val="Heading1"/>
        <w:spacing w:before="120"/>
        <w:jc w:val="both"/>
        <w:rPr>
          <w:rFonts w:cs="Times New Roman"/>
          <w:bCs/>
          <w:smallCaps/>
        </w:rPr>
      </w:pPr>
      <w:r>
        <w:rPr>
          <w:rFonts w:eastAsiaTheme="minorEastAsia"/>
        </w:rPr>
        <w:t xml:space="preserve"> </w:t>
      </w:r>
      <w:r w:rsidR="00AA31D9">
        <w:rPr>
          <w:rFonts w:eastAsiaTheme="minorEastAsia"/>
        </w:rPr>
        <w:t xml:space="preserve">  </w:t>
      </w:r>
      <w:r w:rsidR="00E1290F">
        <w:rPr>
          <w:rFonts w:eastAsiaTheme="minorEastAsia"/>
        </w:rPr>
        <w:t xml:space="preserve">     </w:t>
      </w:r>
      <w:bookmarkStart w:id="14" w:name="_Toc512007685"/>
      <w:r w:rsidR="00B27D09">
        <w:rPr>
          <w:rFonts w:cs="Times New Roman"/>
          <w:bCs/>
          <w:smallCaps/>
        </w:rPr>
        <w:t>Conclusion</w:t>
      </w:r>
      <w:bookmarkEnd w:id="14"/>
      <w:r w:rsidR="00B27D09">
        <w:rPr>
          <w:rFonts w:cs="Times New Roman"/>
          <w:bCs/>
          <w:smallCaps/>
        </w:rPr>
        <w:t xml:space="preserve"> </w:t>
      </w:r>
    </w:p>
    <w:p w14:paraId="0041C939" w14:textId="0207F4D6" w:rsidR="0040724F" w:rsidRDefault="004A61EB" w:rsidP="009348CE">
      <w:pPr>
        <w:tabs>
          <w:tab w:val="left" w:pos="3554"/>
        </w:tabs>
        <w:spacing w:before="120" w:after="120"/>
        <w:ind w:firstLine="720"/>
        <w:jc w:val="both"/>
        <w:rPr>
          <w:sz w:val="24"/>
          <w:szCs w:val="24"/>
        </w:rPr>
      </w:pPr>
      <w:r>
        <w:rPr>
          <w:sz w:val="24"/>
          <w:szCs w:val="24"/>
        </w:rPr>
        <w:t>This article address</w:t>
      </w:r>
      <w:r w:rsidR="00187F09">
        <w:rPr>
          <w:sz w:val="24"/>
          <w:szCs w:val="24"/>
        </w:rPr>
        <w:t>es the common concerns over online mediation and encourages</w:t>
      </w:r>
      <w:r w:rsidR="00E234F5">
        <w:rPr>
          <w:sz w:val="24"/>
          <w:szCs w:val="24"/>
        </w:rPr>
        <w:t xml:space="preserve"> a</w:t>
      </w:r>
      <w:r w:rsidR="00187F09">
        <w:rPr>
          <w:sz w:val="24"/>
          <w:szCs w:val="24"/>
        </w:rPr>
        <w:t xml:space="preserve"> rethinking of its limitations</w:t>
      </w:r>
      <w:r w:rsidR="002D71EB">
        <w:rPr>
          <w:sz w:val="24"/>
          <w:szCs w:val="24"/>
        </w:rPr>
        <w:t xml:space="preserve">.  By looking into the fundamental goals of mediation and the unique features of online mediation, this article maintains that </w:t>
      </w:r>
      <w:r w:rsidR="00BF269C">
        <w:rPr>
          <w:sz w:val="24"/>
          <w:szCs w:val="24"/>
        </w:rPr>
        <w:t>the power of online mediation may be stronger than people normally thought it was – i.e., online mediation</w:t>
      </w:r>
      <w:r w:rsidR="001E1451">
        <w:rPr>
          <w:sz w:val="24"/>
          <w:szCs w:val="24"/>
        </w:rPr>
        <w:t xml:space="preserve">, with its unique advantages on information, emotions, process, and settlement, </w:t>
      </w:r>
      <w:r w:rsidR="00BF269C">
        <w:rPr>
          <w:sz w:val="24"/>
          <w:szCs w:val="24"/>
        </w:rPr>
        <w:t xml:space="preserve">is not only suitable for handling </w:t>
      </w:r>
      <w:r w:rsidR="0028434A">
        <w:rPr>
          <w:sz w:val="24"/>
          <w:szCs w:val="24"/>
        </w:rPr>
        <w:t>commercial</w:t>
      </w:r>
      <w:r w:rsidR="00BF269C">
        <w:rPr>
          <w:sz w:val="24"/>
          <w:szCs w:val="24"/>
        </w:rPr>
        <w:t xml:space="preserve"> disputes but also </w:t>
      </w:r>
      <w:r w:rsidR="001E1451">
        <w:rPr>
          <w:sz w:val="24"/>
          <w:szCs w:val="24"/>
        </w:rPr>
        <w:t>capable of resolving a lot more types of disputes where money is not the main issue.</w:t>
      </w:r>
      <w:r w:rsidR="004D753B">
        <w:rPr>
          <w:sz w:val="24"/>
          <w:szCs w:val="24"/>
        </w:rPr>
        <w:t xml:space="preserve">  </w:t>
      </w:r>
    </w:p>
    <w:p w14:paraId="395A973A" w14:textId="77777777" w:rsidR="00B339B1" w:rsidRDefault="00337C63" w:rsidP="009348CE">
      <w:pPr>
        <w:tabs>
          <w:tab w:val="left" w:pos="3554"/>
        </w:tabs>
        <w:spacing w:before="120" w:after="120"/>
        <w:ind w:firstLine="720"/>
        <w:jc w:val="both"/>
        <w:rPr>
          <w:sz w:val="24"/>
          <w:szCs w:val="24"/>
          <w:lang w:val="en-US" w:eastAsia="zh-CN"/>
        </w:rPr>
      </w:pPr>
      <w:r>
        <w:rPr>
          <w:sz w:val="24"/>
          <w:szCs w:val="24"/>
        </w:rPr>
        <w:t>This article does not hold a “one-size-fit</w:t>
      </w:r>
      <w:r w:rsidR="00EF035B">
        <w:rPr>
          <w:sz w:val="24"/>
          <w:szCs w:val="24"/>
        </w:rPr>
        <w:t>s</w:t>
      </w:r>
      <w:r>
        <w:rPr>
          <w:sz w:val="24"/>
          <w:szCs w:val="24"/>
        </w:rPr>
        <w:t>-all” position, claiming</w:t>
      </w:r>
      <w:r w:rsidR="00F8709A">
        <w:rPr>
          <w:sz w:val="24"/>
          <w:szCs w:val="24"/>
        </w:rPr>
        <w:t xml:space="preserve"> that</w:t>
      </w:r>
      <w:r>
        <w:rPr>
          <w:sz w:val="24"/>
          <w:szCs w:val="24"/>
        </w:rPr>
        <w:t xml:space="preserve"> online mediation is better than offline mediation for every dispute.</w:t>
      </w:r>
      <w:r w:rsidR="00701630">
        <w:rPr>
          <w:sz w:val="24"/>
          <w:szCs w:val="24"/>
        </w:rPr>
        <w:t xml:space="preserve">  Indeed, </w:t>
      </w:r>
      <w:r w:rsidR="00701630">
        <w:rPr>
          <w:sz w:val="24"/>
          <w:szCs w:val="24"/>
          <w:lang w:val="en-US" w:eastAsia="zh-CN"/>
        </w:rPr>
        <w:t>it would be difficult to imagine that a divorce dispute</w:t>
      </w:r>
      <w:r w:rsidR="005F10D0">
        <w:rPr>
          <w:sz w:val="24"/>
          <w:szCs w:val="24"/>
          <w:lang w:val="en-US" w:eastAsia="zh-CN"/>
        </w:rPr>
        <w:t>, where the wife complains that the husband is not spending enough time with her and the kids</w:t>
      </w:r>
      <w:r w:rsidR="006629BE">
        <w:rPr>
          <w:sz w:val="24"/>
          <w:szCs w:val="24"/>
          <w:lang w:val="en-US" w:eastAsia="zh-CN"/>
        </w:rPr>
        <w:t xml:space="preserve">, </w:t>
      </w:r>
      <w:r w:rsidR="00E234F5">
        <w:rPr>
          <w:sz w:val="24"/>
          <w:szCs w:val="24"/>
          <w:lang w:val="en-US" w:eastAsia="zh-CN"/>
        </w:rPr>
        <w:t>is</w:t>
      </w:r>
      <w:r w:rsidR="00234656">
        <w:rPr>
          <w:sz w:val="24"/>
          <w:szCs w:val="24"/>
          <w:lang w:val="en-US" w:eastAsia="zh-CN"/>
        </w:rPr>
        <w:t xml:space="preserve"> to be</w:t>
      </w:r>
      <w:r w:rsidR="00701630">
        <w:rPr>
          <w:sz w:val="24"/>
          <w:szCs w:val="24"/>
          <w:lang w:val="en-US" w:eastAsia="zh-CN"/>
        </w:rPr>
        <w:t xml:space="preserve"> resolved purely online, without the </w:t>
      </w:r>
      <w:r w:rsidR="003E555A">
        <w:rPr>
          <w:sz w:val="24"/>
          <w:szCs w:val="24"/>
          <w:lang w:val="en-US" w:eastAsia="zh-CN"/>
        </w:rPr>
        <w:t>stakeholders</w:t>
      </w:r>
      <w:r w:rsidR="00701630">
        <w:rPr>
          <w:sz w:val="24"/>
          <w:szCs w:val="24"/>
          <w:lang w:val="en-US" w:eastAsia="zh-CN"/>
        </w:rPr>
        <w:t xml:space="preserve"> meeting with each other at all.  </w:t>
      </w:r>
      <w:r w:rsidR="00A028DE">
        <w:rPr>
          <w:sz w:val="24"/>
          <w:szCs w:val="24"/>
        </w:rPr>
        <w:t>As Sander had said, “</w:t>
      </w:r>
      <w:r w:rsidR="00A028DE" w:rsidRPr="00A028DE">
        <w:rPr>
          <w:sz w:val="24"/>
          <w:szCs w:val="24"/>
        </w:rPr>
        <w:t>there are many different kinds of mediation that are appropriate in different settings</w:t>
      </w:r>
      <w:r w:rsidR="00701630">
        <w:rPr>
          <w:sz w:val="24"/>
          <w:szCs w:val="24"/>
        </w:rPr>
        <w:t>.</w:t>
      </w:r>
      <w:r w:rsidR="00A028DE">
        <w:rPr>
          <w:sz w:val="24"/>
          <w:szCs w:val="24"/>
        </w:rPr>
        <w:t>”</w:t>
      </w:r>
      <w:r w:rsidR="00A028DE">
        <w:rPr>
          <w:rStyle w:val="FootnoteReference"/>
          <w:sz w:val="24"/>
          <w:szCs w:val="24"/>
        </w:rPr>
        <w:footnoteReference w:id="108"/>
      </w:r>
      <w:r w:rsidR="00A028DE">
        <w:rPr>
          <w:sz w:val="24"/>
          <w:szCs w:val="24"/>
        </w:rPr>
        <w:t xml:space="preserve"> </w:t>
      </w:r>
      <w:r w:rsidR="00701630">
        <w:rPr>
          <w:sz w:val="24"/>
          <w:szCs w:val="24"/>
        </w:rPr>
        <w:t xml:space="preserve"> I</w:t>
      </w:r>
      <w:r w:rsidR="00A028DE">
        <w:rPr>
          <w:sz w:val="24"/>
          <w:szCs w:val="24"/>
        </w:rPr>
        <w:t xml:space="preserve">n a </w:t>
      </w:r>
      <w:r w:rsidR="00701630">
        <w:rPr>
          <w:sz w:val="24"/>
          <w:szCs w:val="24"/>
        </w:rPr>
        <w:t>world of “process pluralism,</w:t>
      </w:r>
      <w:r w:rsidR="000F63E2">
        <w:rPr>
          <w:sz w:val="24"/>
          <w:szCs w:val="24"/>
        </w:rPr>
        <w:t>”</w:t>
      </w:r>
      <w:r w:rsidR="00701630">
        <w:rPr>
          <w:rStyle w:val="FootnoteReference"/>
          <w:sz w:val="24"/>
          <w:szCs w:val="24"/>
        </w:rPr>
        <w:footnoteReference w:id="109"/>
      </w:r>
      <w:r w:rsidR="00701630">
        <w:rPr>
          <w:sz w:val="24"/>
          <w:szCs w:val="24"/>
        </w:rPr>
        <w:t xml:space="preserve"> </w:t>
      </w:r>
      <w:r w:rsidR="00701630">
        <w:rPr>
          <w:sz w:val="24"/>
          <w:szCs w:val="24"/>
          <w:lang w:val="en-US" w:eastAsia="zh-CN"/>
        </w:rPr>
        <w:t>i</w:t>
      </w:r>
      <w:r w:rsidR="006B6E84">
        <w:rPr>
          <w:sz w:val="24"/>
          <w:szCs w:val="24"/>
          <w:lang w:val="en-US" w:eastAsia="zh-CN"/>
        </w:rPr>
        <w:t>t is most</w:t>
      </w:r>
      <w:r w:rsidR="00926EB7">
        <w:rPr>
          <w:sz w:val="24"/>
          <w:szCs w:val="24"/>
          <w:lang w:val="en-US" w:eastAsia="zh-CN"/>
        </w:rPr>
        <w:t xml:space="preserve"> likely to be the case that </w:t>
      </w:r>
      <w:r w:rsidR="00475EF0">
        <w:rPr>
          <w:sz w:val="24"/>
          <w:szCs w:val="24"/>
          <w:lang w:val="en-US" w:eastAsia="zh-CN"/>
        </w:rPr>
        <w:t>a</w:t>
      </w:r>
      <w:r w:rsidR="00E4196F">
        <w:rPr>
          <w:sz w:val="24"/>
          <w:szCs w:val="24"/>
          <w:lang w:val="en-US" w:eastAsia="zh-CN"/>
        </w:rPr>
        <w:t>n</w:t>
      </w:r>
      <w:r w:rsidR="00475EF0">
        <w:rPr>
          <w:sz w:val="24"/>
          <w:szCs w:val="24"/>
          <w:lang w:val="en-US" w:eastAsia="zh-CN"/>
        </w:rPr>
        <w:t xml:space="preserve"> online-offline hybrid approach will be adopted for many disputes.</w:t>
      </w:r>
      <w:r w:rsidR="00E4196F">
        <w:rPr>
          <w:sz w:val="24"/>
          <w:szCs w:val="24"/>
          <w:lang w:val="en-US" w:eastAsia="zh-CN"/>
        </w:rPr>
        <w:t xml:space="preserve">  What this article </w:t>
      </w:r>
      <w:r w:rsidR="00CB13CA">
        <w:rPr>
          <w:sz w:val="24"/>
          <w:szCs w:val="24"/>
          <w:lang w:val="en-US" w:eastAsia="zh-CN"/>
        </w:rPr>
        <w:t>does propose</w:t>
      </w:r>
      <w:r w:rsidR="00E4196F">
        <w:rPr>
          <w:sz w:val="24"/>
          <w:szCs w:val="24"/>
          <w:lang w:val="en-US" w:eastAsia="zh-CN"/>
        </w:rPr>
        <w:t xml:space="preserve"> is we can</w:t>
      </w:r>
      <w:r w:rsidR="00F8709A">
        <w:rPr>
          <w:sz w:val="24"/>
          <w:szCs w:val="24"/>
          <w:lang w:val="en-US" w:eastAsia="zh-CN"/>
        </w:rPr>
        <w:t xml:space="preserve"> (and should)</w:t>
      </w:r>
      <w:r w:rsidR="00E4196F">
        <w:rPr>
          <w:sz w:val="24"/>
          <w:szCs w:val="24"/>
          <w:lang w:val="en-US" w:eastAsia="zh-CN"/>
        </w:rPr>
        <w:t xml:space="preserve"> ex</w:t>
      </w:r>
      <w:r w:rsidR="00C00912">
        <w:rPr>
          <w:sz w:val="24"/>
          <w:szCs w:val="24"/>
          <w:lang w:val="en-US" w:eastAsia="zh-CN"/>
        </w:rPr>
        <w:t xml:space="preserve">pect more from online mediation. </w:t>
      </w:r>
      <w:r w:rsidR="00E4196F">
        <w:rPr>
          <w:sz w:val="24"/>
          <w:szCs w:val="24"/>
          <w:lang w:val="en-US" w:eastAsia="zh-CN"/>
        </w:rPr>
        <w:t xml:space="preserve"> </w:t>
      </w:r>
      <w:r w:rsidR="00C00912">
        <w:rPr>
          <w:sz w:val="24"/>
          <w:szCs w:val="24"/>
          <w:lang w:val="en-US" w:eastAsia="zh-CN"/>
        </w:rPr>
        <w:t>We need to consider</w:t>
      </w:r>
      <w:r w:rsidR="00E4196F">
        <w:rPr>
          <w:sz w:val="24"/>
          <w:szCs w:val="24"/>
          <w:lang w:val="en-US" w:eastAsia="zh-CN"/>
        </w:rPr>
        <w:t xml:space="preserve"> not only </w:t>
      </w:r>
      <w:r w:rsidR="00E4196F" w:rsidRPr="00E4196F">
        <w:rPr>
          <w:i/>
          <w:sz w:val="24"/>
          <w:szCs w:val="24"/>
          <w:lang w:val="en-US" w:eastAsia="zh-CN"/>
        </w:rPr>
        <w:t>what it is</w:t>
      </w:r>
      <w:r w:rsidR="00E4196F">
        <w:rPr>
          <w:sz w:val="24"/>
          <w:szCs w:val="24"/>
          <w:lang w:val="en-US" w:eastAsia="zh-CN"/>
        </w:rPr>
        <w:t xml:space="preserve"> and but also</w:t>
      </w:r>
      <w:r w:rsidR="00E4196F" w:rsidRPr="00E4196F">
        <w:rPr>
          <w:i/>
          <w:sz w:val="24"/>
          <w:szCs w:val="24"/>
          <w:lang w:val="en-US" w:eastAsia="zh-CN"/>
        </w:rPr>
        <w:t xml:space="preserve"> what it could be </w:t>
      </w:r>
      <w:r w:rsidR="00E4196F">
        <w:rPr>
          <w:sz w:val="24"/>
          <w:szCs w:val="24"/>
          <w:lang w:val="en-US" w:eastAsia="zh-CN"/>
        </w:rPr>
        <w:t xml:space="preserve">in a cyberspace era where technologies are reshaping people’s behaviors and at the same time exploring the potentials of the </w:t>
      </w:r>
      <w:r w:rsidR="00AC0D1D">
        <w:rPr>
          <w:sz w:val="24"/>
          <w:szCs w:val="24"/>
          <w:lang w:val="en-US" w:eastAsia="zh-CN"/>
        </w:rPr>
        <w:t>inherent</w:t>
      </w:r>
      <w:r w:rsidR="00E4196F">
        <w:rPr>
          <w:sz w:val="24"/>
          <w:szCs w:val="24"/>
          <w:lang w:val="en-US" w:eastAsia="zh-CN"/>
        </w:rPr>
        <w:t xml:space="preserve"> features (e.g., text-based</w:t>
      </w:r>
      <w:r w:rsidR="00C00912">
        <w:rPr>
          <w:sz w:val="24"/>
          <w:szCs w:val="24"/>
          <w:lang w:val="en-US" w:eastAsia="zh-CN"/>
        </w:rPr>
        <w:t>,</w:t>
      </w:r>
      <w:r w:rsidR="00E4196F">
        <w:rPr>
          <w:sz w:val="24"/>
          <w:szCs w:val="24"/>
          <w:lang w:val="en-US" w:eastAsia="zh-CN"/>
        </w:rPr>
        <w:t xml:space="preserve"> asy</w:t>
      </w:r>
      <w:r w:rsidR="003E4470">
        <w:rPr>
          <w:sz w:val="24"/>
          <w:szCs w:val="24"/>
          <w:lang w:val="en-US" w:eastAsia="zh-CN"/>
        </w:rPr>
        <w:t>nchrono</w:t>
      </w:r>
      <w:r w:rsidR="00C00912">
        <w:rPr>
          <w:sz w:val="24"/>
          <w:szCs w:val="24"/>
          <w:lang w:val="en-US" w:eastAsia="zh-CN"/>
        </w:rPr>
        <w:t>us, and easy access to technologies</w:t>
      </w:r>
      <w:r w:rsidR="003E4470">
        <w:rPr>
          <w:sz w:val="24"/>
          <w:szCs w:val="24"/>
          <w:lang w:val="en-US" w:eastAsia="zh-CN"/>
        </w:rPr>
        <w:t>) of online mediation.</w:t>
      </w:r>
      <w:r w:rsidR="00C4427D">
        <w:rPr>
          <w:sz w:val="24"/>
          <w:szCs w:val="24"/>
          <w:lang w:val="en-US" w:eastAsia="zh-CN"/>
        </w:rPr>
        <w:t xml:space="preserve">  </w:t>
      </w:r>
      <w:r w:rsidR="005B3876">
        <w:rPr>
          <w:sz w:val="24"/>
          <w:szCs w:val="24"/>
          <w:lang w:val="en-US" w:eastAsia="zh-CN"/>
        </w:rPr>
        <w:t>What critiques of online mediation do is not preventing us from using</w:t>
      </w:r>
      <w:r w:rsidR="00D21BB7">
        <w:rPr>
          <w:sz w:val="24"/>
          <w:szCs w:val="24"/>
          <w:lang w:val="en-US" w:eastAsia="zh-CN"/>
        </w:rPr>
        <w:t xml:space="preserve"> and exploring online mediation.  I</w:t>
      </w:r>
      <w:r w:rsidR="005B3876">
        <w:rPr>
          <w:sz w:val="24"/>
          <w:szCs w:val="24"/>
          <w:lang w:val="en-US" w:eastAsia="zh-CN"/>
        </w:rPr>
        <w:t xml:space="preserve">nstead, it reminds </w:t>
      </w:r>
      <w:r w:rsidR="005B3876">
        <w:rPr>
          <w:sz w:val="24"/>
          <w:szCs w:val="24"/>
          <w:lang w:val="en-US" w:eastAsia="zh-CN"/>
        </w:rPr>
        <w:lastRenderedPageBreak/>
        <w:t xml:space="preserve">us to carefully study the stakeholders’ interests in every dispute and design the most appropriate resolution system for them, </w:t>
      </w:r>
      <w:r w:rsidR="009216F5">
        <w:rPr>
          <w:sz w:val="24"/>
          <w:szCs w:val="24"/>
          <w:lang w:val="en-US" w:eastAsia="zh-CN"/>
        </w:rPr>
        <w:t xml:space="preserve">keeping in mind the goals and principles of mediation, and utilizing all </w:t>
      </w:r>
      <w:r w:rsidR="000B3674">
        <w:rPr>
          <w:sz w:val="24"/>
          <w:szCs w:val="24"/>
          <w:lang w:val="en-US" w:eastAsia="zh-CN"/>
        </w:rPr>
        <w:t xml:space="preserve">the </w:t>
      </w:r>
      <w:r w:rsidR="001E4340">
        <w:rPr>
          <w:sz w:val="24"/>
          <w:szCs w:val="24"/>
          <w:lang w:val="en-US" w:eastAsia="zh-CN"/>
        </w:rPr>
        <w:t>tools</w:t>
      </w:r>
      <w:r w:rsidR="00C44D5C">
        <w:rPr>
          <w:sz w:val="24"/>
          <w:szCs w:val="24"/>
          <w:lang w:val="en-US" w:eastAsia="zh-CN"/>
        </w:rPr>
        <w:t xml:space="preserve"> that we have </w:t>
      </w:r>
      <w:r w:rsidR="00720827">
        <w:rPr>
          <w:sz w:val="24"/>
          <w:szCs w:val="24"/>
          <w:lang w:val="en-US" w:eastAsia="zh-CN"/>
        </w:rPr>
        <w:t xml:space="preserve">to meet the goals and maximize the stakeholders’ interests.  </w:t>
      </w:r>
      <w:r w:rsidR="001E4340">
        <w:rPr>
          <w:sz w:val="24"/>
          <w:szCs w:val="24"/>
          <w:lang w:val="en-US" w:eastAsia="zh-CN"/>
        </w:rPr>
        <w:t xml:space="preserve">      </w:t>
      </w:r>
    </w:p>
    <w:p w14:paraId="3820018C" w14:textId="77777777" w:rsidR="00B339B1" w:rsidRDefault="00B339B1" w:rsidP="009348CE">
      <w:pPr>
        <w:tabs>
          <w:tab w:val="left" w:pos="3554"/>
        </w:tabs>
        <w:spacing w:before="120" w:after="120"/>
        <w:ind w:firstLine="720"/>
        <w:jc w:val="both"/>
        <w:rPr>
          <w:sz w:val="24"/>
          <w:szCs w:val="24"/>
          <w:lang w:val="en-US" w:eastAsia="zh-CN"/>
        </w:rPr>
      </w:pPr>
    </w:p>
    <w:p w14:paraId="3EE839DE" w14:textId="77777777" w:rsidR="00B339B1" w:rsidRDefault="00B339B1" w:rsidP="009348CE">
      <w:pPr>
        <w:tabs>
          <w:tab w:val="left" w:pos="3554"/>
        </w:tabs>
        <w:spacing w:before="120" w:after="120"/>
        <w:ind w:firstLine="720"/>
        <w:jc w:val="both"/>
        <w:rPr>
          <w:sz w:val="24"/>
          <w:szCs w:val="24"/>
          <w:lang w:val="en-US" w:eastAsia="zh-CN"/>
        </w:rPr>
      </w:pPr>
    </w:p>
    <w:p w14:paraId="6E00C39A" w14:textId="77777777" w:rsidR="00B339B1" w:rsidRDefault="00B339B1" w:rsidP="009348CE">
      <w:pPr>
        <w:tabs>
          <w:tab w:val="left" w:pos="3554"/>
        </w:tabs>
        <w:spacing w:before="120" w:after="120"/>
        <w:ind w:firstLine="720"/>
        <w:jc w:val="both"/>
        <w:rPr>
          <w:sz w:val="24"/>
          <w:szCs w:val="24"/>
          <w:lang w:val="en-US" w:eastAsia="zh-CN"/>
        </w:rPr>
      </w:pPr>
    </w:p>
    <w:p w14:paraId="2E5CCF80" w14:textId="77777777" w:rsidR="00B339B1" w:rsidRDefault="00B339B1" w:rsidP="009348CE">
      <w:pPr>
        <w:tabs>
          <w:tab w:val="left" w:pos="3554"/>
        </w:tabs>
        <w:spacing w:before="120" w:after="120"/>
        <w:ind w:firstLine="720"/>
        <w:jc w:val="both"/>
        <w:rPr>
          <w:sz w:val="24"/>
          <w:szCs w:val="24"/>
          <w:lang w:val="en-US" w:eastAsia="zh-CN"/>
        </w:rPr>
      </w:pPr>
    </w:p>
    <w:p w14:paraId="39913233" w14:textId="77777777" w:rsidR="00B339B1" w:rsidRDefault="00B339B1" w:rsidP="009348CE">
      <w:pPr>
        <w:tabs>
          <w:tab w:val="left" w:pos="3554"/>
        </w:tabs>
        <w:spacing w:before="120" w:after="120"/>
        <w:ind w:firstLine="720"/>
        <w:jc w:val="both"/>
        <w:rPr>
          <w:sz w:val="24"/>
          <w:szCs w:val="24"/>
          <w:lang w:val="en-US" w:eastAsia="zh-CN"/>
        </w:rPr>
      </w:pPr>
    </w:p>
    <w:p w14:paraId="123F9A0F" w14:textId="77777777" w:rsidR="00B339B1" w:rsidRDefault="00B339B1" w:rsidP="009348CE">
      <w:pPr>
        <w:tabs>
          <w:tab w:val="left" w:pos="3554"/>
        </w:tabs>
        <w:spacing w:before="120" w:after="120"/>
        <w:ind w:firstLine="720"/>
        <w:jc w:val="both"/>
        <w:rPr>
          <w:sz w:val="24"/>
          <w:szCs w:val="24"/>
          <w:lang w:val="en-US" w:eastAsia="zh-CN"/>
        </w:rPr>
      </w:pPr>
    </w:p>
    <w:p w14:paraId="2D05E886" w14:textId="77777777" w:rsidR="00B339B1" w:rsidRDefault="00B339B1" w:rsidP="009348CE">
      <w:pPr>
        <w:tabs>
          <w:tab w:val="left" w:pos="3554"/>
        </w:tabs>
        <w:spacing w:before="120" w:after="120"/>
        <w:ind w:firstLine="720"/>
        <w:jc w:val="both"/>
        <w:rPr>
          <w:sz w:val="24"/>
          <w:szCs w:val="24"/>
          <w:lang w:val="en-US" w:eastAsia="zh-CN"/>
        </w:rPr>
      </w:pPr>
    </w:p>
    <w:p w14:paraId="56B62390" w14:textId="77777777" w:rsidR="00B339B1" w:rsidRDefault="00B339B1" w:rsidP="009348CE">
      <w:pPr>
        <w:tabs>
          <w:tab w:val="left" w:pos="3554"/>
        </w:tabs>
        <w:spacing w:before="120" w:after="120"/>
        <w:ind w:firstLine="720"/>
        <w:jc w:val="both"/>
        <w:rPr>
          <w:sz w:val="24"/>
          <w:szCs w:val="24"/>
          <w:lang w:val="en-US" w:eastAsia="zh-CN"/>
        </w:rPr>
      </w:pPr>
    </w:p>
    <w:p w14:paraId="247F1EB6" w14:textId="77777777" w:rsidR="00B339B1" w:rsidRDefault="00B339B1" w:rsidP="009348CE">
      <w:pPr>
        <w:tabs>
          <w:tab w:val="left" w:pos="3554"/>
        </w:tabs>
        <w:spacing w:before="120" w:after="120"/>
        <w:ind w:firstLine="720"/>
        <w:jc w:val="both"/>
        <w:rPr>
          <w:sz w:val="24"/>
          <w:szCs w:val="24"/>
          <w:lang w:val="en-US" w:eastAsia="zh-CN"/>
        </w:rPr>
      </w:pPr>
    </w:p>
    <w:p w14:paraId="3BC9E5F6" w14:textId="77777777" w:rsidR="00B339B1" w:rsidRDefault="00B339B1" w:rsidP="009348CE">
      <w:pPr>
        <w:tabs>
          <w:tab w:val="left" w:pos="3554"/>
        </w:tabs>
        <w:spacing w:before="120" w:after="120"/>
        <w:ind w:firstLine="720"/>
        <w:jc w:val="both"/>
        <w:rPr>
          <w:sz w:val="24"/>
          <w:szCs w:val="24"/>
          <w:lang w:val="en-US" w:eastAsia="zh-CN"/>
        </w:rPr>
      </w:pPr>
    </w:p>
    <w:p w14:paraId="4B87F0E6" w14:textId="77777777" w:rsidR="00B339B1" w:rsidRDefault="00B339B1" w:rsidP="009348CE">
      <w:pPr>
        <w:tabs>
          <w:tab w:val="left" w:pos="3554"/>
        </w:tabs>
        <w:spacing w:before="120" w:after="120"/>
        <w:ind w:firstLine="720"/>
        <w:jc w:val="both"/>
        <w:rPr>
          <w:sz w:val="24"/>
          <w:szCs w:val="24"/>
          <w:lang w:val="en-US" w:eastAsia="zh-CN"/>
        </w:rPr>
      </w:pPr>
    </w:p>
    <w:p w14:paraId="39317BED" w14:textId="77777777" w:rsidR="00B339B1" w:rsidRDefault="00B339B1" w:rsidP="009348CE">
      <w:pPr>
        <w:tabs>
          <w:tab w:val="left" w:pos="3554"/>
        </w:tabs>
        <w:spacing w:before="120" w:after="120"/>
        <w:ind w:firstLine="720"/>
        <w:jc w:val="both"/>
        <w:rPr>
          <w:sz w:val="24"/>
          <w:szCs w:val="24"/>
          <w:lang w:val="en-US" w:eastAsia="zh-CN"/>
        </w:rPr>
      </w:pPr>
    </w:p>
    <w:p w14:paraId="3A6BFACE" w14:textId="77777777" w:rsidR="00B339B1" w:rsidRDefault="00B339B1" w:rsidP="009348CE">
      <w:pPr>
        <w:tabs>
          <w:tab w:val="left" w:pos="3554"/>
        </w:tabs>
        <w:spacing w:before="120" w:after="120"/>
        <w:ind w:firstLine="720"/>
        <w:jc w:val="both"/>
        <w:rPr>
          <w:sz w:val="24"/>
          <w:szCs w:val="24"/>
          <w:lang w:val="en-US" w:eastAsia="zh-CN"/>
        </w:rPr>
      </w:pPr>
    </w:p>
    <w:p w14:paraId="5B818428" w14:textId="77777777" w:rsidR="00B339B1" w:rsidRDefault="00B339B1" w:rsidP="009348CE">
      <w:pPr>
        <w:tabs>
          <w:tab w:val="left" w:pos="3554"/>
        </w:tabs>
        <w:spacing w:before="120" w:after="120"/>
        <w:ind w:firstLine="720"/>
        <w:jc w:val="both"/>
        <w:rPr>
          <w:sz w:val="24"/>
          <w:szCs w:val="24"/>
          <w:lang w:val="en-US" w:eastAsia="zh-CN"/>
        </w:rPr>
      </w:pPr>
    </w:p>
    <w:p w14:paraId="12B7CBC6" w14:textId="77777777" w:rsidR="00B339B1" w:rsidRDefault="00B339B1" w:rsidP="009348CE">
      <w:pPr>
        <w:tabs>
          <w:tab w:val="left" w:pos="3554"/>
        </w:tabs>
        <w:spacing w:before="120" w:after="120"/>
        <w:ind w:firstLine="720"/>
        <w:jc w:val="both"/>
        <w:rPr>
          <w:sz w:val="24"/>
          <w:szCs w:val="24"/>
          <w:lang w:val="en-US" w:eastAsia="zh-CN"/>
        </w:rPr>
      </w:pPr>
    </w:p>
    <w:p w14:paraId="30112B38" w14:textId="77777777" w:rsidR="00B339B1" w:rsidRDefault="00B339B1" w:rsidP="009348CE">
      <w:pPr>
        <w:tabs>
          <w:tab w:val="left" w:pos="3554"/>
        </w:tabs>
        <w:spacing w:before="120" w:after="120"/>
        <w:ind w:firstLine="720"/>
        <w:jc w:val="both"/>
        <w:rPr>
          <w:sz w:val="24"/>
          <w:szCs w:val="24"/>
          <w:lang w:val="en-US" w:eastAsia="zh-CN"/>
        </w:rPr>
      </w:pPr>
    </w:p>
    <w:p w14:paraId="4F4A6B20" w14:textId="63686CBA" w:rsidR="00E93AF8" w:rsidRPr="001E4340" w:rsidRDefault="001E4340" w:rsidP="009348CE">
      <w:pPr>
        <w:tabs>
          <w:tab w:val="left" w:pos="3554"/>
        </w:tabs>
        <w:spacing w:before="120" w:after="120"/>
        <w:ind w:firstLine="720"/>
        <w:jc w:val="both"/>
        <w:rPr>
          <w:sz w:val="24"/>
          <w:szCs w:val="24"/>
          <w:lang w:val="en-US" w:eastAsia="zh-CN"/>
        </w:rPr>
      </w:pPr>
      <w:bookmarkStart w:id="15" w:name="_GoBack"/>
      <w:bookmarkEnd w:id="15"/>
      <w:r>
        <w:rPr>
          <w:sz w:val="24"/>
          <w:szCs w:val="24"/>
          <w:lang w:val="en-US" w:eastAsia="zh-CN"/>
        </w:rPr>
        <w:t xml:space="preserve"> </w:t>
      </w:r>
    </w:p>
    <w:p w14:paraId="7CEC32D7" w14:textId="77777777" w:rsidR="00342725" w:rsidRDefault="00342725" w:rsidP="009348CE">
      <w:pPr>
        <w:tabs>
          <w:tab w:val="left" w:pos="3554"/>
        </w:tabs>
        <w:spacing w:before="120" w:after="120"/>
        <w:ind w:firstLine="720"/>
        <w:jc w:val="both"/>
        <w:rPr>
          <w:rFonts w:eastAsiaTheme="minorEastAsia"/>
          <w:bCs w:val="0"/>
          <w:sz w:val="24"/>
          <w:szCs w:val="24"/>
          <w:lang w:val="en-US"/>
        </w:rPr>
      </w:pPr>
    </w:p>
    <w:p w14:paraId="56F165A7" w14:textId="66F980B6" w:rsidR="00247691" w:rsidRPr="0026308F" w:rsidRDefault="00461643" w:rsidP="009348CE">
      <w:pPr>
        <w:tabs>
          <w:tab w:val="left" w:pos="3554"/>
        </w:tabs>
        <w:spacing w:before="120" w:after="120"/>
        <w:ind w:firstLine="720"/>
        <w:jc w:val="both"/>
        <w:rPr>
          <w:rFonts w:eastAsiaTheme="minorEastAsia"/>
          <w:bCs w:val="0"/>
          <w:sz w:val="24"/>
          <w:szCs w:val="24"/>
          <w:lang w:val="en-US"/>
        </w:rPr>
      </w:pPr>
      <w:r>
        <w:rPr>
          <w:rFonts w:eastAsiaTheme="minorEastAsia"/>
          <w:bCs w:val="0"/>
          <w:sz w:val="24"/>
          <w:szCs w:val="24"/>
          <w:lang w:val="en-US"/>
        </w:rPr>
        <w:t xml:space="preserve">    </w:t>
      </w:r>
      <w:r w:rsidR="00247691">
        <w:rPr>
          <w:rFonts w:eastAsiaTheme="minorEastAsia"/>
          <w:bCs w:val="0"/>
          <w:sz w:val="24"/>
          <w:szCs w:val="24"/>
          <w:lang w:val="en-US"/>
        </w:rPr>
        <w:t xml:space="preserve"> </w:t>
      </w:r>
      <w:r w:rsidR="00524A5E">
        <w:rPr>
          <w:rFonts w:eastAsiaTheme="minorEastAsia"/>
          <w:bCs w:val="0"/>
          <w:sz w:val="24"/>
          <w:szCs w:val="24"/>
          <w:lang w:val="en-US"/>
        </w:rPr>
        <w:t xml:space="preserve">      </w:t>
      </w:r>
      <w:r w:rsidR="00C53464">
        <w:rPr>
          <w:rFonts w:eastAsiaTheme="minorEastAsia"/>
          <w:bCs w:val="0"/>
          <w:sz w:val="24"/>
          <w:szCs w:val="24"/>
          <w:lang w:val="en-US"/>
        </w:rPr>
        <w:t xml:space="preserve"> </w:t>
      </w:r>
      <w:r w:rsidR="00247691">
        <w:rPr>
          <w:rFonts w:eastAsiaTheme="minorEastAsia"/>
          <w:bCs w:val="0"/>
          <w:sz w:val="24"/>
          <w:szCs w:val="24"/>
          <w:lang w:val="en-US"/>
        </w:rPr>
        <w:tab/>
        <w:t xml:space="preserve">  </w:t>
      </w:r>
    </w:p>
    <w:p w14:paraId="4CEC5DF5" w14:textId="20B02FEF" w:rsidR="004B4001" w:rsidRDefault="004B4001" w:rsidP="009348CE">
      <w:pPr>
        <w:ind w:left="737" w:right="737"/>
        <w:jc w:val="both"/>
        <w:rPr>
          <w:sz w:val="20"/>
          <w:szCs w:val="20"/>
          <w:lang w:val="en-US"/>
        </w:rPr>
      </w:pPr>
    </w:p>
    <w:p w14:paraId="16DA4EBF" w14:textId="77777777" w:rsidR="00D40A72" w:rsidRDefault="00D40A72" w:rsidP="009348CE">
      <w:pPr>
        <w:spacing w:before="120" w:after="120"/>
        <w:ind w:firstLine="720"/>
        <w:jc w:val="both"/>
        <w:rPr>
          <w:sz w:val="24"/>
          <w:szCs w:val="24"/>
          <w:lang w:val="en-US"/>
        </w:rPr>
      </w:pPr>
    </w:p>
    <w:p w14:paraId="500BAC75" w14:textId="77777777" w:rsidR="00D40A72" w:rsidRDefault="00D40A72" w:rsidP="009348CE">
      <w:pPr>
        <w:spacing w:before="120" w:after="120"/>
        <w:ind w:firstLine="720"/>
        <w:jc w:val="both"/>
        <w:rPr>
          <w:rFonts w:eastAsiaTheme="minorEastAsia"/>
          <w:bCs w:val="0"/>
          <w:sz w:val="24"/>
          <w:szCs w:val="24"/>
          <w:lang w:val="en-US"/>
        </w:rPr>
      </w:pPr>
    </w:p>
    <w:p w14:paraId="48012CD0" w14:textId="77777777" w:rsidR="00D21BB7" w:rsidRDefault="00D21BB7" w:rsidP="009348CE">
      <w:pPr>
        <w:spacing w:before="120" w:after="120"/>
        <w:ind w:firstLine="720"/>
        <w:jc w:val="both"/>
        <w:rPr>
          <w:rFonts w:eastAsiaTheme="minorEastAsia"/>
          <w:bCs w:val="0"/>
          <w:sz w:val="24"/>
          <w:szCs w:val="24"/>
          <w:lang w:val="en-US"/>
        </w:rPr>
      </w:pPr>
    </w:p>
    <w:p w14:paraId="776DE58D" w14:textId="7397C3DC" w:rsidR="00FD1594" w:rsidRPr="003B234A" w:rsidRDefault="00792882" w:rsidP="009348CE">
      <w:pPr>
        <w:spacing w:before="120" w:after="120"/>
        <w:jc w:val="both"/>
        <w:rPr>
          <w:b/>
          <w:sz w:val="24"/>
          <w:szCs w:val="24"/>
        </w:rPr>
      </w:pPr>
      <w:bookmarkStart w:id="16" w:name="_Toc512007686"/>
      <w:r w:rsidRPr="003B234A">
        <w:rPr>
          <w:rStyle w:val="Heading1Char"/>
          <w:b/>
          <w:sz w:val="24"/>
          <w:szCs w:val="24"/>
        </w:rPr>
        <w:lastRenderedPageBreak/>
        <w:t>Appendix I</w:t>
      </w:r>
      <w:r w:rsidR="00FD1594" w:rsidRPr="003B234A">
        <w:rPr>
          <w:rStyle w:val="Heading1Char"/>
          <w:b/>
          <w:sz w:val="24"/>
          <w:szCs w:val="24"/>
        </w:rPr>
        <w:t xml:space="preserve"> </w:t>
      </w:r>
      <w:r w:rsidR="009165E7" w:rsidRPr="003B234A">
        <w:rPr>
          <w:rStyle w:val="Heading1Char"/>
          <w:b/>
          <w:sz w:val="24"/>
          <w:szCs w:val="24"/>
        </w:rPr>
        <w:t>– Difficult Conversation Checklist</w:t>
      </w:r>
      <w:bookmarkEnd w:id="16"/>
      <w:r w:rsidR="00D448CC" w:rsidRPr="003B234A">
        <w:rPr>
          <w:rStyle w:val="FootnoteReference"/>
          <w:b/>
          <w:sz w:val="24"/>
          <w:szCs w:val="24"/>
        </w:rPr>
        <w:footnoteReference w:id="110"/>
      </w:r>
      <w:r w:rsidR="009165E7" w:rsidRPr="003B234A">
        <w:rPr>
          <w:b/>
          <w:sz w:val="24"/>
          <w:szCs w:val="24"/>
        </w:rPr>
        <w:t xml:space="preserve"> </w:t>
      </w:r>
    </w:p>
    <w:p w14:paraId="3953547E" w14:textId="77777777" w:rsidR="00FD1594" w:rsidRPr="003B234A" w:rsidRDefault="00FD1594" w:rsidP="009348CE">
      <w:pPr>
        <w:spacing w:before="120" w:after="120"/>
        <w:jc w:val="both"/>
        <w:rPr>
          <w:sz w:val="24"/>
          <w:szCs w:val="24"/>
        </w:rPr>
      </w:pPr>
    </w:p>
    <w:p w14:paraId="6229FBE8" w14:textId="77AAC6EF" w:rsidR="009165E7" w:rsidRPr="003B234A" w:rsidRDefault="009165E7" w:rsidP="009348CE">
      <w:pPr>
        <w:pStyle w:val="ListParagraph"/>
        <w:numPr>
          <w:ilvl w:val="0"/>
          <w:numId w:val="43"/>
        </w:numPr>
        <w:spacing w:before="120" w:after="120"/>
        <w:jc w:val="both"/>
        <w:rPr>
          <w:b/>
          <w:sz w:val="24"/>
          <w:szCs w:val="24"/>
        </w:rPr>
      </w:pPr>
      <w:r w:rsidRPr="003B234A">
        <w:rPr>
          <w:b/>
          <w:sz w:val="24"/>
          <w:szCs w:val="24"/>
        </w:rPr>
        <w:t xml:space="preserve">The Feelings Conversation </w:t>
      </w:r>
    </w:p>
    <w:p w14:paraId="08DF4019" w14:textId="0DD56FD5" w:rsidR="009165E7" w:rsidRPr="003B234A" w:rsidRDefault="009165E7" w:rsidP="009348CE">
      <w:pPr>
        <w:pStyle w:val="ListParagraph"/>
        <w:numPr>
          <w:ilvl w:val="1"/>
          <w:numId w:val="43"/>
        </w:numPr>
        <w:spacing w:before="120" w:after="120"/>
        <w:jc w:val="both"/>
        <w:rPr>
          <w:sz w:val="24"/>
          <w:szCs w:val="24"/>
        </w:rPr>
      </w:pPr>
      <w:r w:rsidRPr="003B234A">
        <w:rPr>
          <w:sz w:val="24"/>
          <w:szCs w:val="24"/>
        </w:rPr>
        <w:t xml:space="preserve">My feelings  </w:t>
      </w:r>
    </w:p>
    <w:p w14:paraId="502FF9A6" w14:textId="00C7695A" w:rsidR="009165E7" w:rsidRPr="003B234A" w:rsidRDefault="009165E7" w:rsidP="009348CE">
      <w:pPr>
        <w:pStyle w:val="ListParagraph"/>
        <w:numPr>
          <w:ilvl w:val="2"/>
          <w:numId w:val="43"/>
        </w:numPr>
        <w:spacing w:before="120" w:after="120"/>
        <w:jc w:val="both"/>
        <w:rPr>
          <w:sz w:val="24"/>
          <w:szCs w:val="24"/>
        </w:rPr>
      </w:pPr>
      <w:r w:rsidRPr="003B234A">
        <w:rPr>
          <w:sz w:val="24"/>
          <w:szCs w:val="24"/>
        </w:rPr>
        <w:t xml:space="preserve">How do I feel about this situation? </w:t>
      </w:r>
    </w:p>
    <w:p w14:paraId="4C876200" w14:textId="04DB52FF" w:rsidR="009165E7" w:rsidRPr="003B234A" w:rsidRDefault="009165E7" w:rsidP="009348CE">
      <w:pPr>
        <w:pStyle w:val="ListParagraph"/>
        <w:numPr>
          <w:ilvl w:val="2"/>
          <w:numId w:val="43"/>
        </w:numPr>
        <w:spacing w:before="120" w:after="120"/>
        <w:jc w:val="both"/>
        <w:rPr>
          <w:sz w:val="24"/>
          <w:szCs w:val="24"/>
        </w:rPr>
      </w:pPr>
      <w:r w:rsidRPr="003B234A">
        <w:rPr>
          <w:sz w:val="24"/>
          <w:szCs w:val="24"/>
        </w:rPr>
        <w:t xml:space="preserve">Which feelings make sense to share? </w:t>
      </w:r>
    </w:p>
    <w:p w14:paraId="7D2162E1" w14:textId="72ED2684" w:rsidR="009165E7" w:rsidRPr="003B234A" w:rsidRDefault="009165E7" w:rsidP="009348CE">
      <w:pPr>
        <w:pStyle w:val="ListParagraph"/>
        <w:numPr>
          <w:ilvl w:val="1"/>
          <w:numId w:val="43"/>
        </w:numPr>
        <w:spacing w:before="120" w:after="120"/>
        <w:jc w:val="both"/>
        <w:rPr>
          <w:sz w:val="24"/>
          <w:szCs w:val="24"/>
        </w:rPr>
      </w:pPr>
      <w:r w:rsidRPr="003B234A">
        <w:rPr>
          <w:sz w:val="24"/>
          <w:szCs w:val="24"/>
        </w:rPr>
        <w:t xml:space="preserve">Their feelings </w:t>
      </w:r>
    </w:p>
    <w:p w14:paraId="6D0BA606" w14:textId="000041DE" w:rsidR="009165E7" w:rsidRPr="003B234A" w:rsidRDefault="009165E7" w:rsidP="009348CE">
      <w:pPr>
        <w:pStyle w:val="ListParagraph"/>
        <w:numPr>
          <w:ilvl w:val="2"/>
          <w:numId w:val="43"/>
        </w:numPr>
        <w:spacing w:before="120" w:after="120"/>
        <w:jc w:val="both"/>
        <w:rPr>
          <w:sz w:val="24"/>
          <w:szCs w:val="24"/>
        </w:rPr>
      </w:pPr>
      <w:r w:rsidRPr="003B234A">
        <w:rPr>
          <w:sz w:val="24"/>
          <w:szCs w:val="24"/>
        </w:rPr>
        <w:t xml:space="preserve">What might they be feeling? </w:t>
      </w:r>
    </w:p>
    <w:p w14:paraId="6FBFFDFE" w14:textId="5C74F622" w:rsidR="00023219" w:rsidRPr="003B234A" w:rsidRDefault="00023219" w:rsidP="009348CE">
      <w:pPr>
        <w:pStyle w:val="ListParagraph"/>
        <w:numPr>
          <w:ilvl w:val="0"/>
          <w:numId w:val="43"/>
        </w:numPr>
        <w:spacing w:before="120" w:after="120"/>
        <w:jc w:val="both"/>
        <w:rPr>
          <w:b/>
          <w:sz w:val="24"/>
          <w:szCs w:val="24"/>
        </w:rPr>
      </w:pPr>
      <w:r w:rsidRPr="003B234A">
        <w:rPr>
          <w:b/>
          <w:sz w:val="24"/>
          <w:szCs w:val="24"/>
        </w:rPr>
        <w:t xml:space="preserve">The Identity Conversation </w:t>
      </w:r>
    </w:p>
    <w:p w14:paraId="54099CEE" w14:textId="77777777" w:rsidR="00023219" w:rsidRPr="003B234A" w:rsidRDefault="00023219" w:rsidP="009348CE">
      <w:pPr>
        <w:pStyle w:val="ListParagraph"/>
        <w:numPr>
          <w:ilvl w:val="1"/>
          <w:numId w:val="43"/>
        </w:numPr>
        <w:spacing w:before="120" w:after="120"/>
        <w:jc w:val="both"/>
        <w:rPr>
          <w:sz w:val="24"/>
          <w:szCs w:val="24"/>
        </w:rPr>
      </w:pPr>
      <w:r w:rsidRPr="003B234A">
        <w:rPr>
          <w:sz w:val="24"/>
          <w:szCs w:val="24"/>
        </w:rPr>
        <w:t xml:space="preserve">My self-image </w:t>
      </w:r>
    </w:p>
    <w:p w14:paraId="0FD62C1B" w14:textId="77777777" w:rsidR="00023219" w:rsidRPr="003B234A" w:rsidRDefault="00023219" w:rsidP="009348CE">
      <w:pPr>
        <w:pStyle w:val="ListParagraph"/>
        <w:numPr>
          <w:ilvl w:val="2"/>
          <w:numId w:val="43"/>
        </w:numPr>
        <w:spacing w:before="120" w:after="120"/>
        <w:jc w:val="both"/>
        <w:rPr>
          <w:sz w:val="24"/>
          <w:szCs w:val="24"/>
        </w:rPr>
      </w:pPr>
      <w:r w:rsidRPr="003B234A">
        <w:rPr>
          <w:sz w:val="24"/>
          <w:szCs w:val="24"/>
        </w:rPr>
        <w:t xml:space="preserve">What do I fear this situation says to me? </w:t>
      </w:r>
    </w:p>
    <w:p w14:paraId="2666D2E3" w14:textId="77777777" w:rsidR="00023219" w:rsidRPr="003B234A" w:rsidRDefault="00023219" w:rsidP="009348CE">
      <w:pPr>
        <w:pStyle w:val="ListParagraph"/>
        <w:numPr>
          <w:ilvl w:val="2"/>
          <w:numId w:val="43"/>
        </w:numPr>
        <w:spacing w:before="120" w:after="120"/>
        <w:jc w:val="both"/>
        <w:rPr>
          <w:sz w:val="24"/>
          <w:szCs w:val="24"/>
        </w:rPr>
      </w:pPr>
      <w:r w:rsidRPr="003B234A">
        <w:rPr>
          <w:sz w:val="24"/>
          <w:szCs w:val="24"/>
        </w:rPr>
        <w:t xml:space="preserve">What’s true about this? </w:t>
      </w:r>
    </w:p>
    <w:p w14:paraId="51B52874" w14:textId="77777777" w:rsidR="00023219" w:rsidRPr="003B234A" w:rsidRDefault="00023219" w:rsidP="009348CE">
      <w:pPr>
        <w:pStyle w:val="ListParagraph"/>
        <w:numPr>
          <w:ilvl w:val="2"/>
          <w:numId w:val="43"/>
        </w:numPr>
        <w:spacing w:before="120" w:after="120"/>
        <w:jc w:val="both"/>
        <w:rPr>
          <w:sz w:val="24"/>
          <w:szCs w:val="24"/>
        </w:rPr>
      </w:pPr>
      <w:r w:rsidRPr="003B234A">
        <w:rPr>
          <w:sz w:val="24"/>
          <w:szCs w:val="24"/>
        </w:rPr>
        <w:t xml:space="preserve">What’s not? </w:t>
      </w:r>
    </w:p>
    <w:p w14:paraId="30919BE6" w14:textId="4673471E" w:rsidR="00023219" w:rsidRPr="003B234A" w:rsidRDefault="00023219" w:rsidP="009348CE">
      <w:pPr>
        <w:pStyle w:val="ListParagraph"/>
        <w:numPr>
          <w:ilvl w:val="1"/>
          <w:numId w:val="43"/>
        </w:numPr>
        <w:spacing w:before="120" w:after="120"/>
        <w:jc w:val="both"/>
        <w:rPr>
          <w:sz w:val="24"/>
          <w:szCs w:val="24"/>
        </w:rPr>
      </w:pPr>
      <w:r w:rsidRPr="003B234A">
        <w:rPr>
          <w:sz w:val="24"/>
          <w:szCs w:val="24"/>
        </w:rPr>
        <w:t xml:space="preserve">Their self-image </w:t>
      </w:r>
    </w:p>
    <w:p w14:paraId="5D169587" w14:textId="333F9EEB" w:rsidR="00023219" w:rsidRPr="003B234A" w:rsidRDefault="00023219" w:rsidP="009348CE">
      <w:pPr>
        <w:pStyle w:val="ListParagraph"/>
        <w:numPr>
          <w:ilvl w:val="2"/>
          <w:numId w:val="43"/>
        </w:numPr>
        <w:spacing w:before="120" w:after="120"/>
        <w:jc w:val="both"/>
        <w:rPr>
          <w:sz w:val="24"/>
          <w:szCs w:val="24"/>
        </w:rPr>
      </w:pPr>
      <w:r w:rsidRPr="003B234A">
        <w:rPr>
          <w:sz w:val="24"/>
          <w:szCs w:val="24"/>
        </w:rPr>
        <w:t xml:space="preserve">What might be the situation say about them that would be upsetting to them? </w:t>
      </w:r>
    </w:p>
    <w:p w14:paraId="1B82E925" w14:textId="5D77DE98" w:rsidR="00023219" w:rsidRPr="003B234A" w:rsidRDefault="00023219" w:rsidP="009348CE">
      <w:pPr>
        <w:pStyle w:val="ListParagraph"/>
        <w:numPr>
          <w:ilvl w:val="0"/>
          <w:numId w:val="43"/>
        </w:numPr>
        <w:spacing w:before="120" w:after="120"/>
        <w:jc w:val="both"/>
        <w:rPr>
          <w:b/>
          <w:sz w:val="24"/>
          <w:szCs w:val="24"/>
        </w:rPr>
      </w:pPr>
      <w:r w:rsidRPr="003B234A">
        <w:rPr>
          <w:b/>
          <w:sz w:val="24"/>
          <w:szCs w:val="24"/>
        </w:rPr>
        <w:t xml:space="preserve">What Happen Conversation </w:t>
      </w:r>
    </w:p>
    <w:p w14:paraId="0836E99E" w14:textId="06C7B4C5" w:rsidR="00023219" w:rsidRPr="003B234A" w:rsidRDefault="00D448CC" w:rsidP="009348CE">
      <w:pPr>
        <w:pStyle w:val="ListParagraph"/>
        <w:numPr>
          <w:ilvl w:val="1"/>
          <w:numId w:val="43"/>
        </w:numPr>
        <w:spacing w:before="120" w:after="120"/>
        <w:jc w:val="both"/>
        <w:rPr>
          <w:sz w:val="24"/>
          <w:szCs w:val="24"/>
        </w:rPr>
      </w:pPr>
      <w:r w:rsidRPr="003B234A">
        <w:rPr>
          <w:sz w:val="24"/>
          <w:szCs w:val="24"/>
        </w:rPr>
        <w:t xml:space="preserve">My story </w:t>
      </w:r>
    </w:p>
    <w:p w14:paraId="6D483936" w14:textId="4F546098" w:rsidR="00D448CC" w:rsidRPr="003B234A" w:rsidRDefault="00D448CC" w:rsidP="009348CE">
      <w:pPr>
        <w:pStyle w:val="ListParagraph"/>
        <w:numPr>
          <w:ilvl w:val="2"/>
          <w:numId w:val="43"/>
        </w:numPr>
        <w:spacing w:before="120" w:after="120"/>
        <w:jc w:val="both"/>
        <w:rPr>
          <w:sz w:val="24"/>
          <w:szCs w:val="24"/>
        </w:rPr>
      </w:pPr>
      <w:r w:rsidRPr="003B234A">
        <w:rPr>
          <w:sz w:val="24"/>
          <w:szCs w:val="24"/>
        </w:rPr>
        <w:t>What is the problem from my point of view?</w:t>
      </w:r>
    </w:p>
    <w:p w14:paraId="366EAFA0" w14:textId="77059719" w:rsidR="00D448CC" w:rsidRPr="003B234A" w:rsidRDefault="00D448CC" w:rsidP="009348CE">
      <w:pPr>
        <w:pStyle w:val="ListParagraph"/>
        <w:numPr>
          <w:ilvl w:val="2"/>
          <w:numId w:val="43"/>
        </w:numPr>
        <w:spacing w:before="120" w:after="120"/>
        <w:jc w:val="both"/>
        <w:rPr>
          <w:sz w:val="24"/>
          <w:szCs w:val="24"/>
        </w:rPr>
      </w:pPr>
      <w:r w:rsidRPr="003B234A">
        <w:rPr>
          <w:sz w:val="24"/>
          <w:szCs w:val="24"/>
        </w:rPr>
        <w:t>Data?</w:t>
      </w:r>
    </w:p>
    <w:p w14:paraId="730A8E64" w14:textId="68330F1D" w:rsidR="00D448CC" w:rsidRPr="003B234A" w:rsidRDefault="00D448CC" w:rsidP="009348CE">
      <w:pPr>
        <w:pStyle w:val="ListParagraph"/>
        <w:numPr>
          <w:ilvl w:val="1"/>
          <w:numId w:val="43"/>
        </w:numPr>
        <w:spacing w:before="120" w:after="120"/>
        <w:jc w:val="both"/>
        <w:rPr>
          <w:sz w:val="24"/>
          <w:szCs w:val="24"/>
        </w:rPr>
      </w:pPr>
      <w:r w:rsidRPr="003B234A">
        <w:rPr>
          <w:sz w:val="24"/>
          <w:szCs w:val="24"/>
        </w:rPr>
        <w:t xml:space="preserve">Their story </w:t>
      </w:r>
    </w:p>
    <w:p w14:paraId="71BFDE85" w14:textId="24E24843" w:rsidR="00D448CC" w:rsidRPr="003B234A" w:rsidRDefault="00D448CC" w:rsidP="009348CE">
      <w:pPr>
        <w:pStyle w:val="ListParagraph"/>
        <w:numPr>
          <w:ilvl w:val="2"/>
          <w:numId w:val="43"/>
        </w:numPr>
        <w:spacing w:before="120" w:after="120"/>
        <w:jc w:val="both"/>
        <w:rPr>
          <w:sz w:val="24"/>
          <w:szCs w:val="24"/>
        </w:rPr>
      </w:pPr>
      <w:r w:rsidRPr="003B234A">
        <w:rPr>
          <w:sz w:val="24"/>
          <w:szCs w:val="24"/>
        </w:rPr>
        <w:t xml:space="preserve">What is the problem from their point of view? </w:t>
      </w:r>
    </w:p>
    <w:p w14:paraId="3D37E894" w14:textId="0A6C3715" w:rsidR="00D448CC" w:rsidRPr="003B234A" w:rsidRDefault="00D448CC" w:rsidP="009348CE">
      <w:pPr>
        <w:pStyle w:val="ListParagraph"/>
        <w:numPr>
          <w:ilvl w:val="2"/>
          <w:numId w:val="43"/>
        </w:numPr>
        <w:spacing w:before="120" w:after="120"/>
        <w:jc w:val="both"/>
        <w:rPr>
          <w:sz w:val="24"/>
          <w:szCs w:val="24"/>
        </w:rPr>
      </w:pPr>
      <w:r w:rsidRPr="003B234A">
        <w:rPr>
          <w:sz w:val="24"/>
          <w:szCs w:val="24"/>
        </w:rPr>
        <w:t xml:space="preserve">Data? </w:t>
      </w:r>
    </w:p>
    <w:p w14:paraId="7A542DC1" w14:textId="3528F4EC" w:rsidR="00D448CC" w:rsidRPr="003B234A" w:rsidRDefault="00D448CC" w:rsidP="009348CE">
      <w:pPr>
        <w:pStyle w:val="ListParagraph"/>
        <w:numPr>
          <w:ilvl w:val="1"/>
          <w:numId w:val="43"/>
        </w:numPr>
        <w:spacing w:before="120" w:after="120"/>
        <w:jc w:val="both"/>
        <w:rPr>
          <w:sz w:val="24"/>
          <w:szCs w:val="24"/>
        </w:rPr>
      </w:pPr>
      <w:r w:rsidRPr="003B234A">
        <w:rPr>
          <w:sz w:val="24"/>
          <w:szCs w:val="24"/>
        </w:rPr>
        <w:t xml:space="preserve">Contributions </w:t>
      </w:r>
    </w:p>
    <w:p w14:paraId="7FC749CC" w14:textId="1B6700C3" w:rsidR="00D448CC" w:rsidRPr="003B234A" w:rsidRDefault="00D448CC" w:rsidP="009348CE">
      <w:pPr>
        <w:pStyle w:val="ListParagraph"/>
        <w:numPr>
          <w:ilvl w:val="2"/>
          <w:numId w:val="43"/>
        </w:numPr>
        <w:spacing w:before="120" w:after="120"/>
        <w:jc w:val="both"/>
        <w:rPr>
          <w:sz w:val="24"/>
          <w:szCs w:val="24"/>
        </w:rPr>
      </w:pPr>
      <w:r w:rsidRPr="003B234A">
        <w:rPr>
          <w:sz w:val="24"/>
          <w:szCs w:val="24"/>
        </w:rPr>
        <w:t xml:space="preserve">Their contributions </w:t>
      </w:r>
    </w:p>
    <w:p w14:paraId="09D7C18D" w14:textId="22D5D133" w:rsidR="00D448CC" w:rsidRPr="003B234A" w:rsidRDefault="00D448CC" w:rsidP="009348CE">
      <w:pPr>
        <w:pStyle w:val="ListParagraph"/>
        <w:numPr>
          <w:ilvl w:val="3"/>
          <w:numId w:val="43"/>
        </w:numPr>
        <w:spacing w:before="120" w:after="120"/>
        <w:jc w:val="both"/>
        <w:rPr>
          <w:sz w:val="24"/>
          <w:szCs w:val="24"/>
        </w:rPr>
      </w:pPr>
      <w:r w:rsidRPr="003B234A">
        <w:rPr>
          <w:sz w:val="24"/>
          <w:szCs w:val="24"/>
        </w:rPr>
        <w:t xml:space="preserve">How have they contributed to the current situation? </w:t>
      </w:r>
    </w:p>
    <w:p w14:paraId="790729A6" w14:textId="41E72957" w:rsidR="00D448CC" w:rsidRPr="003B234A" w:rsidRDefault="00D448CC" w:rsidP="009348CE">
      <w:pPr>
        <w:pStyle w:val="ListParagraph"/>
        <w:numPr>
          <w:ilvl w:val="2"/>
          <w:numId w:val="43"/>
        </w:numPr>
        <w:spacing w:before="120" w:after="120"/>
        <w:jc w:val="both"/>
        <w:rPr>
          <w:sz w:val="24"/>
          <w:szCs w:val="24"/>
        </w:rPr>
      </w:pPr>
      <w:r w:rsidRPr="003B234A">
        <w:rPr>
          <w:sz w:val="24"/>
          <w:szCs w:val="24"/>
        </w:rPr>
        <w:t xml:space="preserve">My contributions </w:t>
      </w:r>
    </w:p>
    <w:p w14:paraId="5994F0CF" w14:textId="475AED59" w:rsidR="00D448CC" w:rsidRPr="003B234A" w:rsidRDefault="00D448CC" w:rsidP="009348CE">
      <w:pPr>
        <w:pStyle w:val="ListParagraph"/>
        <w:numPr>
          <w:ilvl w:val="3"/>
          <w:numId w:val="43"/>
        </w:numPr>
        <w:spacing w:before="120" w:after="120"/>
        <w:jc w:val="both"/>
        <w:rPr>
          <w:sz w:val="24"/>
          <w:szCs w:val="24"/>
        </w:rPr>
      </w:pPr>
      <w:r w:rsidRPr="003B234A">
        <w:rPr>
          <w:sz w:val="24"/>
          <w:szCs w:val="24"/>
        </w:rPr>
        <w:t xml:space="preserve">How have I contributed to the current situation? </w:t>
      </w:r>
    </w:p>
    <w:p w14:paraId="5C29B6E9" w14:textId="51CBE661" w:rsidR="00D448CC" w:rsidRPr="003B234A" w:rsidRDefault="00D448CC" w:rsidP="009348CE">
      <w:pPr>
        <w:pStyle w:val="ListParagraph"/>
        <w:numPr>
          <w:ilvl w:val="1"/>
          <w:numId w:val="43"/>
        </w:numPr>
        <w:spacing w:before="120" w:after="120"/>
        <w:jc w:val="both"/>
        <w:rPr>
          <w:sz w:val="24"/>
          <w:szCs w:val="24"/>
        </w:rPr>
      </w:pPr>
      <w:r w:rsidRPr="003B234A">
        <w:rPr>
          <w:sz w:val="24"/>
          <w:szCs w:val="24"/>
        </w:rPr>
        <w:t xml:space="preserve">Impact and Intent </w:t>
      </w:r>
    </w:p>
    <w:p w14:paraId="06504DF8" w14:textId="6141166F" w:rsidR="00D448CC" w:rsidRPr="003B234A" w:rsidRDefault="00D448CC" w:rsidP="009348CE">
      <w:pPr>
        <w:pStyle w:val="ListParagraph"/>
        <w:numPr>
          <w:ilvl w:val="2"/>
          <w:numId w:val="43"/>
        </w:numPr>
        <w:spacing w:before="120" w:after="120"/>
        <w:jc w:val="both"/>
        <w:rPr>
          <w:sz w:val="24"/>
          <w:szCs w:val="24"/>
        </w:rPr>
      </w:pPr>
      <w:r w:rsidRPr="003B234A">
        <w:rPr>
          <w:sz w:val="24"/>
          <w:szCs w:val="24"/>
        </w:rPr>
        <w:t xml:space="preserve">Impact on me </w:t>
      </w:r>
    </w:p>
    <w:p w14:paraId="1651F56D" w14:textId="7FCB5C27" w:rsidR="00D448CC" w:rsidRPr="003B234A" w:rsidRDefault="00D448CC" w:rsidP="009348CE">
      <w:pPr>
        <w:pStyle w:val="ListParagraph"/>
        <w:numPr>
          <w:ilvl w:val="3"/>
          <w:numId w:val="43"/>
        </w:numPr>
        <w:spacing w:before="120" w:after="120"/>
        <w:jc w:val="both"/>
        <w:rPr>
          <w:sz w:val="24"/>
          <w:szCs w:val="24"/>
        </w:rPr>
      </w:pPr>
      <w:r w:rsidRPr="003B234A">
        <w:rPr>
          <w:sz w:val="24"/>
          <w:szCs w:val="24"/>
        </w:rPr>
        <w:t xml:space="preserve">What impact has his situation had on me? </w:t>
      </w:r>
    </w:p>
    <w:p w14:paraId="0B05FD19" w14:textId="7A24262D" w:rsidR="00D448CC" w:rsidRPr="003B234A" w:rsidRDefault="00D448CC" w:rsidP="009348CE">
      <w:pPr>
        <w:pStyle w:val="ListParagraph"/>
        <w:numPr>
          <w:ilvl w:val="2"/>
          <w:numId w:val="43"/>
        </w:numPr>
        <w:spacing w:before="120" w:after="120"/>
        <w:jc w:val="both"/>
        <w:rPr>
          <w:sz w:val="24"/>
          <w:szCs w:val="24"/>
        </w:rPr>
      </w:pPr>
      <w:r w:rsidRPr="003B234A">
        <w:rPr>
          <w:sz w:val="24"/>
          <w:szCs w:val="24"/>
        </w:rPr>
        <w:t xml:space="preserve">My intentions </w:t>
      </w:r>
    </w:p>
    <w:p w14:paraId="79F2FEC1" w14:textId="4C48B921" w:rsidR="00D448CC" w:rsidRPr="003B234A" w:rsidRDefault="00D448CC" w:rsidP="009348CE">
      <w:pPr>
        <w:pStyle w:val="ListParagraph"/>
        <w:numPr>
          <w:ilvl w:val="3"/>
          <w:numId w:val="43"/>
        </w:numPr>
        <w:spacing w:before="120" w:after="120"/>
        <w:jc w:val="both"/>
        <w:rPr>
          <w:sz w:val="24"/>
          <w:szCs w:val="24"/>
        </w:rPr>
      </w:pPr>
      <w:r w:rsidRPr="003B234A">
        <w:rPr>
          <w:sz w:val="24"/>
          <w:szCs w:val="24"/>
        </w:rPr>
        <w:t xml:space="preserve">What were my intentions? </w:t>
      </w:r>
    </w:p>
    <w:p w14:paraId="57D9741F" w14:textId="74ADA460" w:rsidR="00D448CC" w:rsidRPr="003B234A" w:rsidRDefault="00D448CC" w:rsidP="009348CE">
      <w:pPr>
        <w:pStyle w:val="ListParagraph"/>
        <w:numPr>
          <w:ilvl w:val="2"/>
          <w:numId w:val="43"/>
        </w:numPr>
        <w:spacing w:before="120" w:after="120"/>
        <w:jc w:val="both"/>
        <w:rPr>
          <w:sz w:val="24"/>
          <w:szCs w:val="24"/>
        </w:rPr>
      </w:pPr>
      <w:r w:rsidRPr="003B234A">
        <w:rPr>
          <w:sz w:val="24"/>
          <w:szCs w:val="24"/>
        </w:rPr>
        <w:t>Their intentions</w:t>
      </w:r>
    </w:p>
    <w:p w14:paraId="71C6DA32" w14:textId="77949AA4" w:rsidR="00D448CC" w:rsidRPr="003B234A" w:rsidRDefault="00D448CC" w:rsidP="009348CE">
      <w:pPr>
        <w:pStyle w:val="ListParagraph"/>
        <w:numPr>
          <w:ilvl w:val="3"/>
          <w:numId w:val="43"/>
        </w:numPr>
        <w:spacing w:before="120" w:after="120"/>
        <w:jc w:val="both"/>
        <w:rPr>
          <w:sz w:val="24"/>
          <w:szCs w:val="24"/>
        </w:rPr>
      </w:pPr>
      <w:r w:rsidRPr="003B234A">
        <w:rPr>
          <w:sz w:val="24"/>
          <w:szCs w:val="24"/>
        </w:rPr>
        <w:t>What might their intentions have been?</w:t>
      </w:r>
    </w:p>
    <w:p w14:paraId="1BE33C7F" w14:textId="0A920060" w:rsidR="00D448CC" w:rsidRPr="003B234A" w:rsidRDefault="00D448CC" w:rsidP="009348CE">
      <w:pPr>
        <w:pStyle w:val="ListParagraph"/>
        <w:numPr>
          <w:ilvl w:val="2"/>
          <w:numId w:val="43"/>
        </w:numPr>
        <w:spacing w:before="120" w:after="120"/>
        <w:jc w:val="both"/>
        <w:rPr>
          <w:sz w:val="24"/>
          <w:szCs w:val="24"/>
        </w:rPr>
      </w:pPr>
      <w:r w:rsidRPr="003B234A">
        <w:rPr>
          <w:sz w:val="24"/>
          <w:szCs w:val="24"/>
        </w:rPr>
        <w:lastRenderedPageBreak/>
        <w:t xml:space="preserve">Impact on them </w:t>
      </w:r>
    </w:p>
    <w:p w14:paraId="1AFD82DC" w14:textId="1E251D2C" w:rsidR="00D448CC" w:rsidRPr="003B234A" w:rsidRDefault="00D448CC" w:rsidP="009348CE">
      <w:pPr>
        <w:pStyle w:val="ListParagraph"/>
        <w:numPr>
          <w:ilvl w:val="3"/>
          <w:numId w:val="43"/>
        </w:numPr>
        <w:spacing w:before="120" w:after="120"/>
        <w:jc w:val="both"/>
        <w:rPr>
          <w:sz w:val="24"/>
          <w:szCs w:val="24"/>
        </w:rPr>
      </w:pPr>
      <w:r w:rsidRPr="003B234A">
        <w:rPr>
          <w:sz w:val="24"/>
          <w:szCs w:val="24"/>
        </w:rPr>
        <w:t xml:space="preserve">What impact might this situation have had on them?  </w:t>
      </w:r>
    </w:p>
    <w:p w14:paraId="4DDAC2EE" w14:textId="32208185" w:rsidR="00023219" w:rsidRPr="003B234A" w:rsidRDefault="00023219" w:rsidP="009348CE">
      <w:pPr>
        <w:pStyle w:val="ListParagraph"/>
        <w:numPr>
          <w:ilvl w:val="0"/>
          <w:numId w:val="43"/>
        </w:numPr>
        <w:spacing w:before="120" w:after="120"/>
        <w:jc w:val="both"/>
        <w:rPr>
          <w:b/>
          <w:sz w:val="24"/>
          <w:szCs w:val="24"/>
        </w:rPr>
      </w:pPr>
      <w:r w:rsidRPr="003B234A">
        <w:rPr>
          <w:b/>
          <w:sz w:val="24"/>
          <w:szCs w:val="24"/>
        </w:rPr>
        <w:t xml:space="preserve">Choosing My Purpose </w:t>
      </w:r>
    </w:p>
    <w:p w14:paraId="6934F1D4" w14:textId="5AA36674" w:rsidR="00023219" w:rsidRPr="003B234A" w:rsidRDefault="00023219" w:rsidP="009348CE">
      <w:pPr>
        <w:pStyle w:val="ListParagraph"/>
        <w:numPr>
          <w:ilvl w:val="1"/>
          <w:numId w:val="43"/>
        </w:numPr>
        <w:spacing w:before="120" w:after="120"/>
        <w:jc w:val="both"/>
        <w:rPr>
          <w:sz w:val="24"/>
          <w:szCs w:val="24"/>
        </w:rPr>
      </w:pPr>
      <w:r w:rsidRPr="003B234A">
        <w:rPr>
          <w:sz w:val="24"/>
          <w:szCs w:val="24"/>
        </w:rPr>
        <w:t xml:space="preserve">What do I hope to accomplish in this conversation? </w:t>
      </w:r>
    </w:p>
    <w:p w14:paraId="4CDD3246" w14:textId="49C31AC9" w:rsidR="00FD1594" w:rsidRPr="003B234A" w:rsidRDefault="00D448CC" w:rsidP="009348CE">
      <w:pPr>
        <w:pStyle w:val="ListParagraph"/>
        <w:numPr>
          <w:ilvl w:val="1"/>
          <w:numId w:val="43"/>
        </w:numPr>
        <w:spacing w:before="120" w:after="120"/>
        <w:jc w:val="both"/>
        <w:rPr>
          <w:sz w:val="24"/>
          <w:szCs w:val="24"/>
        </w:rPr>
      </w:pPr>
      <w:r w:rsidRPr="003B234A">
        <w:rPr>
          <w:sz w:val="24"/>
          <w:szCs w:val="24"/>
        </w:rPr>
        <w:t xml:space="preserve">What might their purposes be?   </w:t>
      </w:r>
    </w:p>
    <w:sectPr w:rsidR="00FD1594" w:rsidRPr="003B234A" w:rsidSect="00C30C35">
      <w:headerReference w:type="even" r:id="rId10"/>
      <w:headerReference w:type="default" r:id="rId11"/>
      <w:footerReference w:type="even" r:id="rId12"/>
      <w:footerReference w:type="default" r:id="rId13"/>
      <w:headerReference w:type="first" r:id="rId14"/>
      <w:pgSz w:w="10080" w:h="14400" w:code="1"/>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3F6B0" w14:textId="77777777" w:rsidR="00C113D7" w:rsidRDefault="00C113D7" w:rsidP="00F24982">
      <w:r>
        <w:separator/>
      </w:r>
    </w:p>
  </w:endnote>
  <w:endnote w:type="continuationSeparator" w:id="0">
    <w:p w14:paraId="183804C5" w14:textId="77777777" w:rsidR="00C113D7" w:rsidRDefault="00C113D7" w:rsidP="00F2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42EB0" w14:textId="77777777" w:rsidR="004A037F" w:rsidRDefault="004A037F" w:rsidP="00C72CA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39266" w14:textId="77777777" w:rsidR="004A037F" w:rsidRDefault="004A03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5CB33" w14:textId="77777777" w:rsidR="004A037F" w:rsidRDefault="004A0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ED19F" w14:textId="77777777" w:rsidR="00C113D7" w:rsidRDefault="00C113D7" w:rsidP="00F24982">
      <w:r>
        <w:separator/>
      </w:r>
    </w:p>
  </w:footnote>
  <w:footnote w:type="continuationSeparator" w:id="0">
    <w:p w14:paraId="51EA13BD" w14:textId="77777777" w:rsidR="00C113D7" w:rsidRDefault="00C113D7" w:rsidP="00F24982">
      <w:r>
        <w:continuationSeparator/>
      </w:r>
    </w:p>
  </w:footnote>
  <w:footnote w:id="1">
    <w:p w14:paraId="1B8DFFED" w14:textId="602963C4"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sz w:val="20"/>
          <w:szCs w:val="20"/>
          <w:lang w:val="en-US"/>
        </w:rPr>
        <w:t xml:space="preserve">Frank E. A. Sander, </w:t>
      </w:r>
      <w:r w:rsidRPr="008A7D0F">
        <w:rPr>
          <w:i/>
          <w:sz w:val="20"/>
          <w:szCs w:val="20"/>
          <w:lang w:val="en-US"/>
        </w:rPr>
        <w:t>Future of ADR - The Earl F. Nelson Memorial Lecture</w:t>
      </w:r>
      <w:r w:rsidRPr="008A7D0F">
        <w:rPr>
          <w:sz w:val="20"/>
          <w:szCs w:val="20"/>
          <w:lang w:val="en-US"/>
        </w:rPr>
        <w:t xml:space="preserve">, 2000 </w:t>
      </w:r>
      <w:r w:rsidRPr="00D4276E">
        <w:rPr>
          <w:bCs w:val="0"/>
          <w:smallCaps/>
          <w:sz w:val="20"/>
          <w:szCs w:val="20"/>
          <w:lang w:val="en-US"/>
        </w:rPr>
        <w:t xml:space="preserve">J. Disp. </w:t>
      </w:r>
      <w:proofErr w:type="spellStart"/>
      <w:r w:rsidRPr="00D4276E">
        <w:rPr>
          <w:bCs w:val="0"/>
          <w:smallCaps/>
          <w:sz w:val="20"/>
          <w:szCs w:val="20"/>
          <w:lang w:val="en-US"/>
        </w:rPr>
        <w:t>Resol</w:t>
      </w:r>
      <w:proofErr w:type="spellEnd"/>
      <w:r w:rsidRPr="008A7D0F">
        <w:rPr>
          <w:sz w:val="20"/>
          <w:szCs w:val="20"/>
          <w:lang w:val="en-US"/>
        </w:rPr>
        <w:t xml:space="preserve">. </w:t>
      </w:r>
      <w:proofErr w:type="gramStart"/>
      <w:r w:rsidRPr="008A7D0F">
        <w:rPr>
          <w:sz w:val="20"/>
          <w:szCs w:val="20"/>
          <w:lang w:val="en-US"/>
        </w:rPr>
        <w:t>3, 7 (2000).</w:t>
      </w:r>
      <w:proofErr w:type="gramEnd"/>
      <w:r w:rsidRPr="008A7D0F">
        <w:rPr>
          <w:sz w:val="20"/>
          <w:szCs w:val="20"/>
          <w:lang w:val="en-US"/>
        </w:rPr>
        <w:t xml:space="preserve">   </w:t>
      </w:r>
    </w:p>
  </w:footnote>
  <w:footnote w:id="2">
    <w:p w14:paraId="3C36AD6D" w14:textId="02CBA218" w:rsidR="004A037F" w:rsidRPr="008A7D0F" w:rsidRDefault="004A037F" w:rsidP="008A7D0F">
      <w:pPr>
        <w:pStyle w:val="FootnoteText"/>
        <w:spacing w:before="120" w:after="120"/>
        <w:rPr>
          <w:sz w:val="20"/>
          <w:szCs w:val="20"/>
        </w:rPr>
      </w:pPr>
      <w:r w:rsidRPr="008A7D0F">
        <w:rPr>
          <w:rStyle w:val="FootnoteReference"/>
          <w:sz w:val="20"/>
          <w:szCs w:val="20"/>
        </w:rPr>
        <w:footnoteRef/>
      </w:r>
      <w:r w:rsidRPr="008A7D0F">
        <w:rPr>
          <w:sz w:val="20"/>
          <w:szCs w:val="20"/>
        </w:rPr>
        <w:t xml:space="preserve"> A recent online search shows that these three websites are no longer active.        </w:t>
      </w:r>
    </w:p>
  </w:footnote>
  <w:footnote w:id="3">
    <w:p w14:paraId="01C47505" w14:textId="5F4EA41B"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bCs w:val="0"/>
          <w:smallCaps/>
          <w:sz w:val="20"/>
          <w:szCs w:val="20"/>
          <w:lang w:val="en-US"/>
        </w:rPr>
        <w:t xml:space="preserve"> David Hoffman, Mediation: A Practice Guide for Mediators, Lawyers, and Other Professionals</w:t>
      </w:r>
      <w:r w:rsidRPr="008A7D0F">
        <w:rPr>
          <w:sz w:val="20"/>
          <w:szCs w:val="20"/>
          <w:lang w:val="en-US"/>
        </w:rPr>
        <w:t xml:space="preserve"> 1-10 (2013).          </w:t>
      </w:r>
    </w:p>
  </w:footnote>
  <w:footnote w:id="4">
    <w:p w14:paraId="5325E760" w14:textId="0040D914"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lang w:val="en-US"/>
        </w:rPr>
        <w:t>See</w:t>
      </w:r>
      <w:r w:rsidR="00F21480" w:rsidRPr="008A7D0F">
        <w:rPr>
          <w:sz w:val="20"/>
          <w:szCs w:val="20"/>
          <w:lang w:val="en-US"/>
        </w:rPr>
        <w:t>,</w:t>
      </w:r>
      <w:r w:rsidRPr="008A7D0F">
        <w:rPr>
          <w:i/>
          <w:sz w:val="20"/>
          <w:szCs w:val="20"/>
          <w:lang w:val="en-US"/>
        </w:rPr>
        <w:t xml:space="preserve"> e.g.</w:t>
      </w:r>
      <w:r w:rsidRPr="008A7D0F">
        <w:rPr>
          <w:sz w:val="20"/>
          <w:szCs w:val="20"/>
          <w:lang w:val="en-US"/>
        </w:rPr>
        <w:t xml:space="preserve">, </w:t>
      </w:r>
      <w:r w:rsidRPr="008A7D0F">
        <w:rPr>
          <w:bCs w:val="0"/>
          <w:smallCaps/>
          <w:sz w:val="20"/>
          <w:szCs w:val="20"/>
          <w:lang w:val="en-US"/>
        </w:rPr>
        <w:t xml:space="preserve">Douglas Stone, Bruce Patton &amp; Sheila </w:t>
      </w:r>
      <w:proofErr w:type="spellStart"/>
      <w:r w:rsidRPr="008A7D0F">
        <w:rPr>
          <w:bCs w:val="0"/>
          <w:smallCaps/>
          <w:sz w:val="20"/>
          <w:szCs w:val="20"/>
          <w:lang w:val="en-US"/>
        </w:rPr>
        <w:t>Heen</w:t>
      </w:r>
      <w:proofErr w:type="spellEnd"/>
      <w:r w:rsidRPr="008A7D0F">
        <w:rPr>
          <w:bCs w:val="0"/>
          <w:smallCaps/>
          <w:sz w:val="20"/>
          <w:szCs w:val="20"/>
          <w:lang w:val="en-US"/>
        </w:rPr>
        <w:t>, Difficult Conversations: How to Discuss What Matters Most</w:t>
      </w:r>
      <w:r w:rsidRPr="008A7D0F">
        <w:rPr>
          <w:sz w:val="20"/>
          <w:szCs w:val="20"/>
          <w:lang w:val="en-US"/>
        </w:rPr>
        <w:t xml:space="preserve"> 243 (2010) (“Email doesn't convey tone of voice, facial expressions, or body language – all of which help us make sense of the sender’s intensions.”); </w:t>
      </w:r>
      <w:r w:rsidRPr="008A7D0F">
        <w:rPr>
          <w:i/>
          <w:sz w:val="20"/>
          <w:szCs w:val="20"/>
          <w:lang w:val="en-US"/>
        </w:rPr>
        <w:t>see also</w:t>
      </w:r>
      <w:r w:rsidRPr="008A7D0F">
        <w:rPr>
          <w:sz w:val="20"/>
          <w:szCs w:val="20"/>
          <w:lang w:val="en-US"/>
        </w:rPr>
        <w:t xml:space="preserve"> </w:t>
      </w:r>
      <w:r w:rsidRPr="008A7D0F">
        <w:rPr>
          <w:i/>
          <w:sz w:val="20"/>
          <w:szCs w:val="20"/>
          <w:lang w:val="en-US"/>
        </w:rPr>
        <w:t>Using E-Mediation and Online Mediation Techniques for Conflict Resolution</w:t>
      </w:r>
      <w:r w:rsidRPr="008A7D0F">
        <w:rPr>
          <w:sz w:val="20"/>
          <w:szCs w:val="20"/>
          <w:lang w:val="en-US"/>
        </w:rPr>
        <w:t xml:space="preserve">, </w:t>
      </w:r>
      <w:r w:rsidRPr="00D4276E">
        <w:rPr>
          <w:bCs w:val="0"/>
          <w:smallCaps/>
          <w:sz w:val="20"/>
          <w:szCs w:val="20"/>
          <w:lang w:val="en-US"/>
        </w:rPr>
        <w:t>Program on Negotiation</w:t>
      </w:r>
      <w:r w:rsidRPr="008A7D0F">
        <w:rPr>
          <w:sz w:val="20"/>
          <w:szCs w:val="20"/>
          <w:lang w:val="en-US"/>
        </w:rPr>
        <w:t xml:space="preserve">, January 8, 2018, https://www.pon.harvard.edu/daily/mediation/dispute-resolution-using-online-mediation/ (“Disputants who engage in talks primarily via e-mail will miss out on the cues they would receive from body language, facial expressions, and other in-person signals.”); </w:t>
      </w:r>
      <w:r w:rsidRPr="008A7D0F">
        <w:rPr>
          <w:i/>
          <w:sz w:val="20"/>
          <w:szCs w:val="20"/>
          <w:lang w:val="en-US"/>
        </w:rPr>
        <w:t>see also</w:t>
      </w:r>
      <w:r w:rsidRPr="008A7D0F">
        <w:rPr>
          <w:sz w:val="20"/>
          <w:szCs w:val="20"/>
          <w:lang w:val="en-US"/>
        </w:rPr>
        <w:t xml:space="preserve"> Janice Nadler, </w:t>
      </w:r>
      <w:r w:rsidRPr="008A7D0F">
        <w:rPr>
          <w:i/>
          <w:sz w:val="20"/>
          <w:szCs w:val="20"/>
          <w:lang w:val="en-US"/>
        </w:rPr>
        <w:t xml:space="preserve">Rapport in Legal Negotiation: How Small Talk can Facilitate E-Mail </w:t>
      </w:r>
      <w:proofErr w:type="spellStart"/>
      <w:r w:rsidRPr="008A7D0F">
        <w:rPr>
          <w:i/>
          <w:sz w:val="20"/>
          <w:szCs w:val="20"/>
          <w:lang w:val="en-US"/>
        </w:rPr>
        <w:t>Dealmaking</w:t>
      </w:r>
      <w:proofErr w:type="spellEnd"/>
      <w:r w:rsidRPr="008A7D0F">
        <w:rPr>
          <w:sz w:val="20"/>
          <w:szCs w:val="20"/>
          <w:lang w:val="en-US"/>
        </w:rPr>
        <w:t xml:space="preserve">, 9 </w:t>
      </w:r>
      <w:proofErr w:type="spellStart"/>
      <w:r w:rsidRPr="00D4276E">
        <w:rPr>
          <w:bCs w:val="0"/>
          <w:smallCaps/>
          <w:sz w:val="20"/>
          <w:szCs w:val="20"/>
          <w:lang w:val="en-US"/>
        </w:rPr>
        <w:t>Harv</w:t>
      </w:r>
      <w:proofErr w:type="spellEnd"/>
      <w:r w:rsidRPr="00D4276E">
        <w:rPr>
          <w:bCs w:val="0"/>
          <w:smallCaps/>
          <w:sz w:val="20"/>
          <w:szCs w:val="20"/>
          <w:lang w:val="en-US"/>
        </w:rPr>
        <w:t xml:space="preserve">. </w:t>
      </w:r>
      <w:proofErr w:type="spellStart"/>
      <w:proofErr w:type="gramStart"/>
      <w:r w:rsidRPr="00D4276E">
        <w:rPr>
          <w:bCs w:val="0"/>
          <w:smallCaps/>
          <w:sz w:val="20"/>
          <w:szCs w:val="20"/>
          <w:lang w:val="en-US"/>
        </w:rPr>
        <w:t>Negot</w:t>
      </w:r>
      <w:proofErr w:type="spellEnd"/>
      <w:r w:rsidRPr="00D4276E">
        <w:rPr>
          <w:bCs w:val="0"/>
          <w:smallCaps/>
          <w:sz w:val="20"/>
          <w:szCs w:val="20"/>
          <w:lang w:val="en-US"/>
        </w:rPr>
        <w:t>.</w:t>
      </w:r>
      <w:proofErr w:type="gramEnd"/>
      <w:r w:rsidRPr="00D4276E">
        <w:rPr>
          <w:bCs w:val="0"/>
          <w:smallCaps/>
          <w:sz w:val="20"/>
          <w:szCs w:val="20"/>
          <w:lang w:val="en-US"/>
        </w:rPr>
        <w:t xml:space="preserve"> L.</w:t>
      </w:r>
      <w:r w:rsidRPr="008A7D0F">
        <w:rPr>
          <w:sz w:val="20"/>
          <w:szCs w:val="20"/>
          <w:lang w:val="en-US"/>
        </w:rPr>
        <w:t xml:space="preserve"> </w:t>
      </w:r>
      <w:r w:rsidRPr="00784D8A">
        <w:rPr>
          <w:bCs w:val="0"/>
          <w:smallCaps/>
          <w:sz w:val="20"/>
          <w:szCs w:val="20"/>
          <w:lang w:val="en-US"/>
        </w:rPr>
        <w:t>Rev</w:t>
      </w:r>
      <w:r w:rsidRPr="008A7D0F">
        <w:rPr>
          <w:sz w:val="20"/>
          <w:szCs w:val="20"/>
          <w:lang w:val="en-US"/>
        </w:rPr>
        <w:t xml:space="preserve">. 223, 239-45 (2004).    </w:t>
      </w:r>
    </w:p>
  </w:footnote>
  <w:footnote w:id="5">
    <w:p w14:paraId="013152F1" w14:textId="5204846A" w:rsidR="004A037F" w:rsidRPr="008A7D0F" w:rsidRDefault="004A037F" w:rsidP="008A7D0F">
      <w:pPr>
        <w:pStyle w:val="FootnoteText"/>
        <w:spacing w:before="120" w:after="120"/>
        <w:rPr>
          <w:sz w:val="20"/>
          <w:szCs w:val="20"/>
          <w:lang w:val="en-AU"/>
        </w:rPr>
      </w:pPr>
      <w:r w:rsidRPr="008A7D0F">
        <w:rPr>
          <w:rStyle w:val="FootnoteReference"/>
          <w:sz w:val="20"/>
          <w:szCs w:val="20"/>
        </w:rPr>
        <w:footnoteRef/>
      </w:r>
      <w:r w:rsidRPr="008A7D0F">
        <w:rPr>
          <w:sz w:val="20"/>
          <w:szCs w:val="20"/>
        </w:rPr>
        <w:t xml:space="preserve"> </w:t>
      </w:r>
      <w:r w:rsidRPr="008A7D0F">
        <w:rPr>
          <w:i/>
          <w:sz w:val="20"/>
          <w:szCs w:val="20"/>
          <w:lang w:val="en-AU"/>
        </w:rPr>
        <w:t>See</w:t>
      </w:r>
      <w:r w:rsidRPr="008A7D0F">
        <w:rPr>
          <w:sz w:val="20"/>
          <w:szCs w:val="20"/>
          <w:lang w:val="en-AU"/>
        </w:rPr>
        <w:t xml:space="preserve"> Ethan </w:t>
      </w:r>
      <w:proofErr w:type="spellStart"/>
      <w:r w:rsidRPr="008A7D0F">
        <w:rPr>
          <w:sz w:val="20"/>
          <w:szCs w:val="20"/>
          <w:lang w:val="en-AU"/>
        </w:rPr>
        <w:t>Katsh</w:t>
      </w:r>
      <w:proofErr w:type="spellEnd"/>
      <w:r w:rsidRPr="008A7D0F">
        <w:rPr>
          <w:sz w:val="20"/>
          <w:szCs w:val="20"/>
          <w:lang w:val="en-AU"/>
        </w:rPr>
        <w:t xml:space="preserve">, </w:t>
      </w:r>
      <w:r w:rsidRPr="008A7D0F">
        <w:rPr>
          <w:i/>
          <w:sz w:val="20"/>
          <w:szCs w:val="20"/>
          <w:lang w:val="en-AU"/>
        </w:rPr>
        <w:t>Online Dispute Resolution: The Next Phase</w:t>
      </w:r>
      <w:r w:rsidRPr="008A7D0F">
        <w:rPr>
          <w:sz w:val="20"/>
          <w:szCs w:val="20"/>
          <w:lang w:val="en-AU"/>
        </w:rPr>
        <w:t xml:space="preserve"> (2002) </w:t>
      </w:r>
      <w:proofErr w:type="spellStart"/>
      <w:r w:rsidRPr="00D4276E">
        <w:rPr>
          <w:bCs w:val="0"/>
          <w:smallCaps/>
          <w:sz w:val="20"/>
          <w:szCs w:val="20"/>
          <w:lang w:val="en-AU"/>
        </w:rPr>
        <w:t>Lex</w:t>
      </w:r>
      <w:proofErr w:type="spellEnd"/>
      <w:r w:rsidRPr="00D4276E">
        <w:rPr>
          <w:bCs w:val="0"/>
          <w:smallCaps/>
          <w:sz w:val="20"/>
          <w:szCs w:val="20"/>
          <w:lang w:val="en-AU"/>
        </w:rPr>
        <w:t xml:space="preserve"> Electronica</w:t>
      </w:r>
      <w:r w:rsidRPr="008A7D0F">
        <w:rPr>
          <w:sz w:val="20"/>
          <w:szCs w:val="20"/>
          <w:lang w:val="en-AU"/>
        </w:rPr>
        <w:t xml:space="preserve">, </w:t>
      </w:r>
      <w:r w:rsidRPr="008A7D0F">
        <w:rPr>
          <w:i/>
          <w:sz w:val="20"/>
          <w:szCs w:val="20"/>
          <w:lang w:val="en-AU"/>
        </w:rPr>
        <w:t>available at</w:t>
      </w:r>
      <w:r w:rsidRPr="008A7D0F">
        <w:rPr>
          <w:sz w:val="20"/>
          <w:szCs w:val="20"/>
          <w:lang w:val="en-AU"/>
        </w:rPr>
        <w:t xml:space="preserve"> http://www.lex-electronica.org/files/sites/103/7-2_katsh.pdf (“Text is often inefficient compared to the spoken word and text can be inefficient compared to various forms of visual communication… Phase one began with great concern that ODR would not succeed because the richness of offline communication would be missing… We will, during phase two, undoubtedly find additional contexts in which fairly simple online interventions or interactions will of considerable value.”); </w:t>
      </w:r>
      <w:r w:rsidRPr="008A7D0F">
        <w:rPr>
          <w:i/>
          <w:sz w:val="20"/>
          <w:szCs w:val="20"/>
          <w:lang w:val="en-AU"/>
        </w:rPr>
        <w:t>see also</w:t>
      </w:r>
      <w:r w:rsidRPr="008A7D0F">
        <w:rPr>
          <w:sz w:val="20"/>
          <w:szCs w:val="20"/>
          <w:lang w:val="en-AU"/>
        </w:rPr>
        <w:t xml:space="preserve"> Colin Rule, </w:t>
      </w:r>
      <w:r w:rsidRPr="008A7D0F">
        <w:rPr>
          <w:i/>
          <w:sz w:val="20"/>
          <w:szCs w:val="20"/>
          <w:lang w:val="en-AU"/>
        </w:rPr>
        <w:t>Technology and the Future of Dispute Resolution</w:t>
      </w:r>
      <w:r w:rsidRPr="008A7D0F">
        <w:rPr>
          <w:sz w:val="20"/>
          <w:szCs w:val="20"/>
          <w:lang w:val="en-AU"/>
        </w:rPr>
        <w:t xml:space="preserve">, </w:t>
      </w:r>
      <w:r w:rsidRPr="00D4276E">
        <w:rPr>
          <w:bCs w:val="0"/>
          <w:smallCaps/>
          <w:sz w:val="20"/>
          <w:szCs w:val="20"/>
          <w:lang w:val="en-AU"/>
        </w:rPr>
        <w:t>Dispute Resolution Magazine</w:t>
      </w:r>
      <w:r w:rsidRPr="008A7D0F">
        <w:rPr>
          <w:sz w:val="20"/>
          <w:szCs w:val="20"/>
          <w:lang w:val="en-AU"/>
        </w:rPr>
        <w:t xml:space="preserve"> (2015), </w:t>
      </w:r>
      <w:r w:rsidRPr="008A7D0F">
        <w:rPr>
          <w:i/>
          <w:sz w:val="20"/>
          <w:szCs w:val="20"/>
          <w:lang w:val="en-AU"/>
        </w:rPr>
        <w:t>available at</w:t>
      </w:r>
      <w:r w:rsidRPr="008A7D0F">
        <w:rPr>
          <w:sz w:val="20"/>
          <w:szCs w:val="20"/>
          <w:lang w:val="en-AU"/>
        </w:rPr>
        <w:t xml:space="preserve"> http://law.scu.edu/wp-content/uploads/Rule-Technology-and-the-Future-of-Dispute-Resolution-copy.pdf (“Many mediators initially resisted the encroachment of technology into dispute resolution, concerned that technology-based communication was not rich or robust enough to enable the kind of open, honest interaction that most mediators feel is essential to achieving effective resolutions.”); scholars claim that even some of the disputes that arise online would be better resolved offline. </w:t>
      </w:r>
      <w:r w:rsidRPr="008A7D0F">
        <w:rPr>
          <w:i/>
          <w:sz w:val="20"/>
          <w:szCs w:val="20"/>
          <w:lang w:val="en-AU"/>
        </w:rPr>
        <w:t xml:space="preserve">see </w:t>
      </w:r>
      <w:r w:rsidRPr="008A7D0F">
        <w:rPr>
          <w:bCs w:val="0"/>
          <w:smallCaps/>
          <w:sz w:val="20"/>
          <w:szCs w:val="20"/>
          <w:lang w:val="en-AU"/>
        </w:rPr>
        <w:t xml:space="preserve">Ethan </w:t>
      </w:r>
      <w:proofErr w:type="spellStart"/>
      <w:r w:rsidRPr="008A7D0F">
        <w:rPr>
          <w:bCs w:val="0"/>
          <w:smallCaps/>
          <w:sz w:val="20"/>
          <w:szCs w:val="20"/>
          <w:lang w:val="en-AU"/>
        </w:rPr>
        <w:t>Katsh</w:t>
      </w:r>
      <w:proofErr w:type="spellEnd"/>
      <w:r w:rsidRPr="008A7D0F">
        <w:rPr>
          <w:bCs w:val="0"/>
          <w:smallCaps/>
          <w:sz w:val="20"/>
          <w:szCs w:val="20"/>
          <w:lang w:val="en-AU"/>
        </w:rPr>
        <w:t>, Digital Justice: Technology and the Internet of Disputes</w:t>
      </w:r>
      <w:r w:rsidRPr="008A7D0F">
        <w:rPr>
          <w:sz w:val="20"/>
          <w:szCs w:val="20"/>
          <w:lang w:val="en-AU"/>
        </w:rPr>
        <w:t xml:space="preserve"> 115 (2017) (“Many cases of </w:t>
      </w:r>
      <w:proofErr w:type="spellStart"/>
      <w:r w:rsidRPr="008A7D0F">
        <w:rPr>
          <w:sz w:val="20"/>
          <w:szCs w:val="20"/>
          <w:lang w:val="en-AU"/>
        </w:rPr>
        <w:t>cyberbullying</w:t>
      </w:r>
      <w:proofErr w:type="spellEnd"/>
      <w:r w:rsidRPr="008A7D0F">
        <w:rPr>
          <w:sz w:val="20"/>
          <w:szCs w:val="20"/>
          <w:lang w:val="en-AU"/>
        </w:rPr>
        <w:t xml:space="preserve"> involving students and schools, for example, are as much physical-world bullying as online bullying and would be best resolved through a serious face-to-face intervention.”).    </w:t>
      </w:r>
      <w:r w:rsidRPr="008A7D0F">
        <w:rPr>
          <w:sz w:val="20"/>
          <w:szCs w:val="20"/>
          <w:lang w:val="en-US"/>
        </w:rPr>
        <w:t xml:space="preserve">   </w:t>
      </w:r>
    </w:p>
  </w:footnote>
  <w:footnote w:id="6">
    <w:p w14:paraId="1A1A2EE2" w14:textId="45415A0C" w:rsidR="004A037F" w:rsidRPr="008A7D0F" w:rsidRDefault="004A037F" w:rsidP="008A7D0F">
      <w:pPr>
        <w:pStyle w:val="FootnoteText"/>
        <w:spacing w:before="120" w:after="120"/>
        <w:rPr>
          <w:sz w:val="20"/>
          <w:szCs w:val="20"/>
          <w:lang w:val="en-AU"/>
        </w:rPr>
      </w:pPr>
      <w:r w:rsidRPr="008A7D0F">
        <w:rPr>
          <w:rStyle w:val="FootnoteReference"/>
          <w:sz w:val="20"/>
          <w:szCs w:val="20"/>
        </w:rPr>
        <w:footnoteRef/>
      </w:r>
      <w:r w:rsidRPr="008A7D0F">
        <w:rPr>
          <w:sz w:val="20"/>
          <w:szCs w:val="20"/>
        </w:rPr>
        <w:t xml:space="preserve"> </w:t>
      </w:r>
      <w:r w:rsidRPr="008A7D0F">
        <w:rPr>
          <w:sz w:val="20"/>
          <w:szCs w:val="20"/>
          <w:lang w:val="en-AU"/>
        </w:rPr>
        <w:t xml:space="preserve">Joel B. </w:t>
      </w:r>
      <w:proofErr w:type="spellStart"/>
      <w:r w:rsidRPr="008A7D0F">
        <w:rPr>
          <w:sz w:val="20"/>
          <w:szCs w:val="20"/>
          <w:lang w:val="en-AU"/>
        </w:rPr>
        <w:t>Eisen</w:t>
      </w:r>
      <w:proofErr w:type="spellEnd"/>
      <w:r w:rsidRPr="008A7D0F">
        <w:rPr>
          <w:sz w:val="20"/>
          <w:szCs w:val="20"/>
          <w:lang w:val="en-AU"/>
        </w:rPr>
        <w:t xml:space="preserve">, </w:t>
      </w:r>
      <w:r w:rsidRPr="008A7D0F">
        <w:rPr>
          <w:i/>
          <w:sz w:val="20"/>
          <w:szCs w:val="20"/>
          <w:lang w:val="en-AU"/>
        </w:rPr>
        <w:t>Are We Ready for Mediation in Cyberspace?</w:t>
      </w:r>
      <w:r w:rsidRPr="008A7D0F">
        <w:rPr>
          <w:sz w:val="20"/>
          <w:szCs w:val="20"/>
          <w:lang w:val="en-AU"/>
        </w:rPr>
        <w:t xml:space="preserve"> </w:t>
      </w:r>
      <w:proofErr w:type="gramStart"/>
      <w:r w:rsidRPr="008A7D0F">
        <w:rPr>
          <w:sz w:val="20"/>
          <w:szCs w:val="20"/>
          <w:lang w:val="en-AU"/>
        </w:rPr>
        <w:t xml:space="preserve">1998 </w:t>
      </w:r>
      <w:r w:rsidRPr="00D4276E">
        <w:rPr>
          <w:bCs w:val="0"/>
          <w:smallCaps/>
          <w:sz w:val="20"/>
          <w:szCs w:val="20"/>
          <w:lang w:val="en-AU"/>
        </w:rPr>
        <w:t>BYU L. Rev</w:t>
      </w:r>
      <w:r w:rsidRPr="008A7D0F">
        <w:rPr>
          <w:sz w:val="20"/>
          <w:szCs w:val="20"/>
          <w:lang w:val="en-AU"/>
        </w:rPr>
        <w:t>. 1305, 1308 (1998).</w:t>
      </w:r>
      <w:proofErr w:type="gramEnd"/>
      <w:r w:rsidRPr="008A7D0F">
        <w:rPr>
          <w:sz w:val="20"/>
          <w:szCs w:val="20"/>
          <w:lang w:val="en-AU"/>
        </w:rPr>
        <w:t xml:space="preserve"> </w:t>
      </w:r>
    </w:p>
  </w:footnote>
  <w:footnote w:id="7">
    <w:p w14:paraId="7985416E" w14:textId="10856831" w:rsidR="004A037F" w:rsidRPr="008A7D0F" w:rsidRDefault="004A037F" w:rsidP="008A7D0F">
      <w:pPr>
        <w:widowControl w:val="0"/>
        <w:autoSpaceDE w:val="0"/>
        <w:autoSpaceDN w:val="0"/>
        <w:adjustRightInd w:val="0"/>
        <w:spacing w:before="120" w:after="120"/>
        <w:rPr>
          <w:color w:val="000000"/>
          <w:sz w:val="20"/>
          <w:szCs w:val="20"/>
        </w:rPr>
      </w:pPr>
      <w:r w:rsidRPr="008A7D0F">
        <w:rPr>
          <w:rStyle w:val="FootnoteReference"/>
          <w:sz w:val="20"/>
          <w:szCs w:val="20"/>
        </w:rPr>
        <w:footnoteRef/>
      </w:r>
      <w:r w:rsidRPr="008A7D0F">
        <w:rPr>
          <w:sz w:val="20"/>
          <w:szCs w:val="20"/>
        </w:rPr>
        <w:t xml:space="preserve"> </w:t>
      </w:r>
      <w:r w:rsidRPr="008A7D0F">
        <w:rPr>
          <w:i/>
          <w:iCs/>
          <w:color w:val="000000"/>
          <w:sz w:val="20"/>
          <w:szCs w:val="20"/>
        </w:rPr>
        <w:t xml:space="preserve">See </w:t>
      </w:r>
      <w:r w:rsidRPr="008A7D0F">
        <w:rPr>
          <w:color w:val="000000"/>
          <w:sz w:val="20"/>
          <w:szCs w:val="20"/>
        </w:rPr>
        <w:t xml:space="preserve">Joseph W. Goodman, </w:t>
      </w:r>
      <w:r w:rsidRPr="008A7D0F">
        <w:rPr>
          <w:i/>
          <w:iCs/>
          <w:color w:val="000000"/>
          <w:sz w:val="20"/>
          <w:szCs w:val="20"/>
        </w:rPr>
        <w:t>The Pros and Cons of Online Dispute Resolution: An Assessment of Cyber- Mediation Websites</w:t>
      </w:r>
      <w:r w:rsidRPr="008A7D0F">
        <w:rPr>
          <w:color w:val="000000"/>
          <w:sz w:val="20"/>
          <w:szCs w:val="20"/>
        </w:rPr>
        <w:t xml:space="preserve">, </w:t>
      </w:r>
      <w:r w:rsidRPr="00D4276E">
        <w:rPr>
          <w:bCs w:val="0"/>
          <w:smallCaps/>
          <w:color w:val="000000"/>
          <w:sz w:val="20"/>
          <w:szCs w:val="20"/>
        </w:rPr>
        <w:t xml:space="preserve">Duke. </w:t>
      </w:r>
      <w:proofErr w:type="gramStart"/>
      <w:r w:rsidRPr="00D4276E">
        <w:rPr>
          <w:bCs w:val="0"/>
          <w:smallCaps/>
          <w:color w:val="000000"/>
          <w:sz w:val="20"/>
          <w:szCs w:val="20"/>
        </w:rPr>
        <w:t>Rev</w:t>
      </w:r>
      <w:r w:rsidRPr="008A7D0F">
        <w:rPr>
          <w:color w:val="000000"/>
          <w:sz w:val="20"/>
          <w:szCs w:val="20"/>
        </w:rPr>
        <w:t xml:space="preserve">., </w:t>
      </w:r>
      <w:r w:rsidRPr="008A7D0F">
        <w:rPr>
          <w:i/>
          <w:iCs/>
          <w:color w:val="000000"/>
          <w:sz w:val="20"/>
          <w:szCs w:val="20"/>
        </w:rPr>
        <w:t>available at</w:t>
      </w:r>
      <w:r w:rsidRPr="008A7D0F">
        <w:rPr>
          <w:color w:val="000000"/>
          <w:sz w:val="20"/>
          <w:szCs w:val="20"/>
        </w:rPr>
        <w:t xml:space="preserve"> </w:t>
      </w:r>
      <w:r w:rsidRPr="008A7D0F">
        <w:rPr>
          <w:color w:val="000000" w:themeColor="text1"/>
          <w:sz w:val="20"/>
          <w:szCs w:val="20"/>
        </w:rPr>
        <w:t>http://scholarship.law.duke.edu/cgi/viewcontent.cgi?article=1073&amp;context=dltr</w:t>
      </w:r>
      <w:r>
        <w:rPr>
          <w:color w:val="000000" w:themeColor="text1"/>
          <w:sz w:val="20"/>
          <w:szCs w:val="20"/>
        </w:rPr>
        <w:t>.</w:t>
      </w:r>
      <w:proofErr w:type="gramEnd"/>
      <w:r w:rsidRPr="008A7D0F">
        <w:rPr>
          <w:color w:val="0B4CB4"/>
          <w:sz w:val="20"/>
          <w:szCs w:val="20"/>
        </w:rPr>
        <w:t xml:space="preserve"> </w:t>
      </w:r>
    </w:p>
  </w:footnote>
  <w:footnote w:id="8">
    <w:p w14:paraId="07EF03E7" w14:textId="05FA8900"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lang w:val="en-US"/>
        </w:rPr>
        <w:t>See</w:t>
      </w:r>
      <w:r w:rsidRPr="008A7D0F">
        <w:rPr>
          <w:sz w:val="20"/>
          <w:szCs w:val="20"/>
          <w:lang w:val="en-US"/>
        </w:rPr>
        <w:t xml:space="preserve"> Joel B. </w:t>
      </w:r>
      <w:proofErr w:type="spellStart"/>
      <w:r w:rsidRPr="008A7D0F">
        <w:rPr>
          <w:sz w:val="20"/>
          <w:szCs w:val="20"/>
          <w:lang w:val="en-US"/>
        </w:rPr>
        <w:t>Eisen</w:t>
      </w:r>
      <w:proofErr w:type="spellEnd"/>
      <w:r w:rsidRPr="008A7D0F">
        <w:rPr>
          <w:sz w:val="20"/>
          <w:szCs w:val="20"/>
          <w:lang w:val="en-US"/>
        </w:rPr>
        <w:t xml:space="preserve">, </w:t>
      </w:r>
      <w:r w:rsidRPr="008A7D0F">
        <w:rPr>
          <w:i/>
          <w:sz w:val="20"/>
          <w:szCs w:val="20"/>
          <w:lang w:val="en-US"/>
        </w:rPr>
        <w:t>Are We Ready for Mediation in Cyberspace?</w:t>
      </w:r>
      <w:r w:rsidRPr="008A7D0F">
        <w:rPr>
          <w:sz w:val="20"/>
          <w:szCs w:val="20"/>
          <w:lang w:val="en-US"/>
        </w:rPr>
        <w:t xml:space="preserve"> 1998 </w:t>
      </w:r>
      <w:r w:rsidRPr="001C5199">
        <w:rPr>
          <w:bCs w:val="0"/>
          <w:smallCaps/>
          <w:sz w:val="20"/>
          <w:szCs w:val="20"/>
          <w:lang w:val="en-US"/>
        </w:rPr>
        <w:t>BYU L. Rev</w:t>
      </w:r>
      <w:r w:rsidRPr="008A7D0F">
        <w:rPr>
          <w:sz w:val="20"/>
          <w:szCs w:val="20"/>
          <w:lang w:val="en-US"/>
        </w:rPr>
        <w:t xml:space="preserve">. 1305, 1308 (1998) (“Given the profession's current orientation to listening and processing oral information, mediators would find it largely impossible to translate their skills to the online setting.”); </w:t>
      </w:r>
      <w:r w:rsidRPr="008A7D0F">
        <w:rPr>
          <w:i/>
          <w:sz w:val="20"/>
          <w:szCs w:val="20"/>
        </w:rPr>
        <w:t>see also</w:t>
      </w:r>
      <w:r w:rsidRPr="008A7D0F">
        <w:rPr>
          <w:sz w:val="20"/>
          <w:szCs w:val="20"/>
        </w:rPr>
        <w:t xml:space="preserve"> </w:t>
      </w:r>
      <w:r w:rsidRPr="008A7D0F">
        <w:rPr>
          <w:bCs w:val="0"/>
          <w:smallCaps/>
          <w:sz w:val="20"/>
          <w:szCs w:val="20"/>
        </w:rPr>
        <w:t>Colin Rule, Online Dispute Resolution for Business: B2B, E-commerce, Consumer, Employment, Insurance, and other Commercial Conflicts</w:t>
      </w:r>
      <w:r w:rsidRPr="008A7D0F">
        <w:rPr>
          <w:sz w:val="20"/>
          <w:szCs w:val="20"/>
        </w:rPr>
        <w:t xml:space="preserve"> 2-29 (2002).  Notable exceptions include Andrea M. </w:t>
      </w:r>
      <w:proofErr w:type="spellStart"/>
      <w:r w:rsidRPr="008A7D0F">
        <w:rPr>
          <w:sz w:val="20"/>
          <w:szCs w:val="20"/>
        </w:rPr>
        <w:t>Braeutigam’s</w:t>
      </w:r>
      <w:proofErr w:type="spellEnd"/>
      <w:r w:rsidRPr="008A7D0F">
        <w:rPr>
          <w:sz w:val="20"/>
          <w:szCs w:val="20"/>
        </w:rPr>
        <w:t xml:space="preserve"> article on online mediation, which argues that “cyberspace is superior to face-to- face mediation for parties of unequal negotiating power, for family disputes, and for employment disputes.”  Andrea M. </w:t>
      </w:r>
      <w:proofErr w:type="spellStart"/>
      <w:r w:rsidRPr="008A7D0F">
        <w:rPr>
          <w:sz w:val="20"/>
          <w:szCs w:val="20"/>
        </w:rPr>
        <w:t>Braeutigam</w:t>
      </w:r>
      <w:proofErr w:type="spellEnd"/>
      <w:r w:rsidRPr="008A7D0F">
        <w:rPr>
          <w:sz w:val="20"/>
          <w:szCs w:val="20"/>
        </w:rPr>
        <w:t xml:space="preserve">, </w:t>
      </w:r>
      <w:r w:rsidRPr="008A7D0F">
        <w:rPr>
          <w:i/>
          <w:sz w:val="20"/>
          <w:szCs w:val="20"/>
        </w:rPr>
        <w:t>Fusses That Fit Online: Online Mediation in Non-Commercial Contexts</w:t>
      </w:r>
      <w:r w:rsidRPr="008A7D0F">
        <w:rPr>
          <w:sz w:val="20"/>
          <w:szCs w:val="20"/>
        </w:rPr>
        <w:t xml:space="preserve">, 5 </w:t>
      </w:r>
      <w:r w:rsidRPr="001C5199">
        <w:rPr>
          <w:bCs w:val="0"/>
          <w:smallCaps/>
          <w:sz w:val="20"/>
          <w:szCs w:val="20"/>
        </w:rPr>
        <w:t>Appalachian J.L</w:t>
      </w:r>
      <w:r w:rsidRPr="008A7D0F">
        <w:rPr>
          <w:sz w:val="20"/>
          <w:szCs w:val="20"/>
        </w:rPr>
        <w:t xml:space="preserve">. 275, 276 (2006).     </w:t>
      </w:r>
    </w:p>
  </w:footnote>
  <w:footnote w:id="9">
    <w:p w14:paraId="1E30190C" w14:textId="52D483D8" w:rsidR="004A037F" w:rsidRPr="008A7D0F" w:rsidRDefault="004A037F" w:rsidP="008A7D0F">
      <w:pPr>
        <w:spacing w:before="120" w:after="120"/>
        <w:rPr>
          <w:color w:val="000000" w:themeColor="text1"/>
          <w:sz w:val="20"/>
          <w:szCs w:val="20"/>
        </w:rPr>
      </w:pPr>
      <w:r w:rsidRPr="008A7D0F">
        <w:rPr>
          <w:rStyle w:val="FootnoteReference"/>
          <w:sz w:val="20"/>
          <w:szCs w:val="20"/>
        </w:rPr>
        <w:footnoteRef/>
      </w:r>
      <w:r w:rsidRPr="008A7D0F">
        <w:rPr>
          <w:color w:val="000000" w:themeColor="text1"/>
          <w:sz w:val="20"/>
          <w:szCs w:val="20"/>
        </w:rPr>
        <w:t xml:space="preserve"> </w:t>
      </w:r>
      <w:r w:rsidRPr="008A7D0F">
        <w:rPr>
          <w:i/>
          <w:color w:val="000000" w:themeColor="text1"/>
          <w:sz w:val="20"/>
          <w:szCs w:val="20"/>
        </w:rPr>
        <w:t>See</w:t>
      </w:r>
      <w:r w:rsidR="00F21480" w:rsidRPr="008A7D0F">
        <w:rPr>
          <w:sz w:val="20"/>
          <w:szCs w:val="20"/>
          <w:lang w:val="en-US"/>
        </w:rPr>
        <w:t>,</w:t>
      </w:r>
      <w:r w:rsidRPr="008A7D0F">
        <w:rPr>
          <w:i/>
          <w:color w:val="000000" w:themeColor="text1"/>
          <w:sz w:val="20"/>
          <w:szCs w:val="20"/>
        </w:rPr>
        <w:t xml:space="preserve"> e.g.,</w:t>
      </w:r>
      <w:r w:rsidRPr="008A7D0F">
        <w:rPr>
          <w:color w:val="000000" w:themeColor="text1"/>
          <w:sz w:val="20"/>
          <w:szCs w:val="20"/>
        </w:rPr>
        <w:t xml:space="preserve"> </w:t>
      </w:r>
      <w:r w:rsidRPr="008A7D0F">
        <w:rPr>
          <w:sz w:val="20"/>
          <w:szCs w:val="20"/>
          <w:lang w:val="en-AU"/>
        </w:rPr>
        <w:t xml:space="preserve">Ethan </w:t>
      </w:r>
      <w:proofErr w:type="spellStart"/>
      <w:r w:rsidRPr="008A7D0F">
        <w:rPr>
          <w:sz w:val="20"/>
          <w:szCs w:val="20"/>
          <w:lang w:val="en-AU"/>
        </w:rPr>
        <w:t>Katsh</w:t>
      </w:r>
      <w:proofErr w:type="spellEnd"/>
      <w:r w:rsidRPr="008A7D0F">
        <w:rPr>
          <w:sz w:val="20"/>
          <w:szCs w:val="20"/>
          <w:lang w:val="en-AU"/>
        </w:rPr>
        <w:t xml:space="preserve">, </w:t>
      </w:r>
      <w:r w:rsidRPr="008A7D0F">
        <w:rPr>
          <w:i/>
          <w:sz w:val="20"/>
          <w:szCs w:val="20"/>
          <w:lang w:val="en-AU"/>
        </w:rPr>
        <w:t>Online Dispute Resolution: The Next Phase</w:t>
      </w:r>
      <w:r w:rsidRPr="008A7D0F">
        <w:rPr>
          <w:sz w:val="20"/>
          <w:szCs w:val="20"/>
          <w:lang w:val="en-AU"/>
        </w:rPr>
        <w:t xml:space="preserve"> (2002) </w:t>
      </w:r>
      <w:proofErr w:type="spellStart"/>
      <w:r w:rsidRPr="001C5199">
        <w:rPr>
          <w:bCs w:val="0"/>
          <w:smallCaps/>
          <w:sz w:val="20"/>
          <w:szCs w:val="20"/>
          <w:lang w:val="en-AU"/>
        </w:rPr>
        <w:t>Lex</w:t>
      </w:r>
      <w:proofErr w:type="spellEnd"/>
      <w:r w:rsidRPr="001C5199">
        <w:rPr>
          <w:bCs w:val="0"/>
          <w:smallCaps/>
          <w:sz w:val="20"/>
          <w:szCs w:val="20"/>
          <w:lang w:val="en-AU"/>
        </w:rPr>
        <w:t xml:space="preserve"> Electronica</w:t>
      </w:r>
      <w:r w:rsidRPr="008A7D0F">
        <w:rPr>
          <w:sz w:val="20"/>
          <w:szCs w:val="20"/>
          <w:lang w:val="en-AU"/>
        </w:rPr>
        <w:t xml:space="preserve">, </w:t>
      </w:r>
      <w:r w:rsidRPr="008A7D0F">
        <w:rPr>
          <w:i/>
          <w:sz w:val="20"/>
          <w:szCs w:val="20"/>
          <w:lang w:val="en-AU"/>
        </w:rPr>
        <w:t>available at</w:t>
      </w:r>
      <w:r w:rsidRPr="008A7D0F">
        <w:rPr>
          <w:sz w:val="20"/>
          <w:szCs w:val="20"/>
          <w:lang w:val="en-AU"/>
        </w:rPr>
        <w:t xml:space="preserve"> http://www.lex-electronica.org/files/sites/103/7-2_katsh.pdf </w:t>
      </w:r>
      <w:r w:rsidRPr="008A7D0F">
        <w:rPr>
          <w:color w:val="000000" w:themeColor="text1"/>
          <w:sz w:val="20"/>
          <w:szCs w:val="20"/>
        </w:rPr>
        <w:t>(“</w:t>
      </w:r>
      <w:proofErr w:type="gramStart"/>
      <w:r w:rsidRPr="008A7D0F">
        <w:rPr>
          <w:color w:val="000000" w:themeColor="text1"/>
          <w:sz w:val="20"/>
          <w:szCs w:val="20"/>
        </w:rPr>
        <w:t>Many inefficiencies</w:t>
      </w:r>
      <w:proofErr w:type="gramEnd"/>
      <w:r w:rsidRPr="008A7D0F">
        <w:rPr>
          <w:color w:val="000000" w:themeColor="text1"/>
          <w:sz w:val="20"/>
          <w:szCs w:val="20"/>
        </w:rPr>
        <w:t xml:space="preserve"> caused by the parties being apart might be labeled “tolerated inefficiencies”. We are accustomed to them and have accepted many of them as inevitable. The network, however, changes significantly our ability to overcome these “tolerated inefficiencies”… we have new tools for communicating with parties in between face to face sessions…the new tools we are acquiring that allow us to change how long interactions with parties might take and where they might take place.”); </w:t>
      </w:r>
      <w:r w:rsidRPr="008A7D0F">
        <w:rPr>
          <w:i/>
          <w:color w:val="000000" w:themeColor="text1"/>
          <w:sz w:val="20"/>
          <w:szCs w:val="20"/>
        </w:rPr>
        <w:t>see</w:t>
      </w:r>
      <w:r w:rsidRPr="008A7D0F">
        <w:rPr>
          <w:color w:val="000000" w:themeColor="text1"/>
          <w:sz w:val="20"/>
          <w:szCs w:val="20"/>
        </w:rPr>
        <w:t xml:space="preserve"> </w:t>
      </w:r>
      <w:r w:rsidRPr="008A7D0F">
        <w:rPr>
          <w:i/>
          <w:color w:val="000000" w:themeColor="text1"/>
          <w:sz w:val="20"/>
          <w:szCs w:val="20"/>
        </w:rPr>
        <w:t>also</w:t>
      </w:r>
      <w:r w:rsidRPr="008A7D0F">
        <w:rPr>
          <w:color w:val="000000" w:themeColor="text1"/>
          <w:sz w:val="20"/>
          <w:szCs w:val="20"/>
        </w:rPr>
        <w:t xml:space="preserve"> Deborah Hope Wayne, </w:t>
      </w:r>
      <w:r w:rsidRPr="008A7D0F">
        <w:rPr>
          <w:i/>
          <w:color w:val="000000" w:themeColor="text1"/>
          <w:sz w:val="20"/>
          <w:szCs w:val="20"/>
        </w:rPr>
        <w:t>Mediation in the Digital Age</w:t>
      </w:r>
      <w:r w:rsidRPr="008A7D0F">
        <w:rPr>
          <w:color w:val="000000" w:themeColor="text1"/>
          <w:sz w:val="20"/>
          <w:szCs w:val="20"/>
        </w:rPr>
        <w:t xml:space="preserve">, </w:t>
      </w:r>
      <w:r w:rsidRPr="001C5199">
        <w:rPr>
          <w:bCs w:val="0"/>
          <w:smallCaps/>
          <w:color w:val="000000" w:themeColor="text1"/>
          <w:sz w:val="20"/>
          <w:szCs w:val="20"/>
        </w:rPr>
        <w:t>Family Law Matters Blog</w:t>
      </w:r>
      <w:r w:rsidRPr="008A7D0F">
        <w:rPr>
          <w:color w:val="000000" w:themeColor="text1"/>
          <w:sz w:val="20"/>
          <w:szCs w:val="20"/>
        </w:rPr>
        <w:t>, October 10, 2013, https://www.familylawmatters-blog.com/2013/10/mediation-in-the-digital-age.html</w:t>
      </w:r>
      <w:r>
        <w:rPr>
          <w:color w:val="000000" w:themeColor="text1"/>
          <w:sz w:val="20"/>
          <w:szCs w:val="20"/>
        </w:rPr>
        <w:t>.</w:t>
      </w:r>
      <w:r w:rsidRPr="008A7D0F">
        <w:rPr>
          <w:color w:val="000000" w:themeColor="text1"/>
          <w:sz w:val="20"/>
          <w:szCs w:val="20"/>
        </w:rPr>
        <w:t xml:space="preserve">   </w:t>
      </w:r>
    </w:p>
  </w:footnote>
  <w:footnote w:id="10">
    <w:p w14:paraId="6E333B9B" w14:textId="43D2E28C"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Notable exceptions include Colin’s article on online mediation, which maintains that </w:t>
      </w:r>
      <w:r w:rsidRPr="008A7D0F">
        <w:rPr>
          <w:sz w:val="20"/>
          <w:szCs w:val="20"/>
          <w:lang w:val="en-US"/>
        </w:rPr>
        <w:t xml:space="preserve">online mediation can help eliminate bias based on race, age, gender or disability. </w:t>
      </w:r>
      <w:r w:rsidRPr="008A7D0F">
        <w:rPr>
          <w:i/>
          <w:sz w:val="20"/>
          <w:szCs w:val="20"/>
        </w:rPr>
        <w:t>See</w:t>
      </w:r>
      <w:r w:rsidRPr="008A7D0F">
        <w:rPr>
          <w:sz w:val="20"/>
          <w:szCs w:val="20"/>
        </w:rPr>
        <w:t xml:space="preserve"> Colin Rule, </w:t>
      </w:r>
      <w:r w:rsidRPr="008A7D0F">
        <w:rPr>
          <w:i/>
          <w:sz w:val="20"/>
          <w:szCs w:val="20"/>
        </w:rPr>
        <w:t>Online Mediation: The Next Frontier for Dispute Resolution</w:t>
      </w:r>
      <w:r w:rsidRPr="008A7D0F">
        <w:rPr>
          <w:sz w:val="20"/>
          <w:szCs w:val="20"/>
        </w:rPr>
        <w:t xml:space="preserve">, 23 </w:t>
      </w:r>
      <w:r w:rsidRPr="00997E0B">
        <w:rPr>
          <w:bCs w:val="0"/>
          <w:smallCaps/>
          <w:sz w:val="20"/>
          <w:szCs w:val="20"/>
        </w:rPr>
        <w:t>SPIDR News</w:t>
      </w:r>
      <w:r w:rsidRPr="008A7D0F">
        <w:rPr>
          <w:sz w:val="20"/>
          <w:szCs w:val="20"/>
        </w:rPr>
        <w:t xml:space="preserve"> 10 (1999); </w:t>
      </w:r>
      <w:r w:rsidRPr="008A7D0F">
        <w:rPr>
          <w:i/>
          <w:sz w:val="20"/>
          <w:szCs w:val="20"/>
        </w:rPr>
        <w:t>see also</w:t>
      </w:r>
      <w:r w:rsidRPr="008A7D0F">
        <w:rPr>
          <w:sz w:val="20"/>
          <w:szCs w:val="20"/>
        </w:rPr>
        <w:t xml:space="preserve"> Colin Rule, </w:t>
      </w:r>
      <w:r w:rsidRPr="008A7D0F">
        <w:rPr>
          <w:i/>
          <w:sz w:val="20"/>
          <w:szCs w:val="20"/>
          <w:lang w:val="en-US"/>
        </w:rPr>
        <w:t>Technology and the Future of Dispute Resolution</w:t>
      </w:r>
      <w:r w:rsidRPr="008A7D0F">
        <w:rPr>
          <w:sz w:val="20"/>
          <w:szCs w:val="20"/>
          <w:lang w:val="en-US"/>
        </w:rPr>
        <w:t xml:space="preserve">, </w:t>
      </w:r>
      <w:r w:rsidRPr="00997E0B">
        <w:rPr>
          <w:bCs w:val="0"/>
          <w:smallCaps/>
          <w:sz w:val="20"/>
          <w:szCs w:val="20"/>
          <w:lang w:val="en-US"/>
        </w:rPr>
        <w:t xml:space="preserve">Disp. </w:t>
      </w:r>
      <w:proofErr w:type="spellStart"/>
      <w:r w:rsidRPr="00997E0B">
        <w:rPr>
          <w:bCs w:val="0"/>
          <w:smallCaps/>
          <w:sz w:val="20"/>
          <w:szCs w:val="20"/>
          <w:lang w:val="en-US"/>
        </w:rPr>
        <w:t>Resol</w:t>
      </w:r>
      <w:proofErr w:type="spellEnd"/>
      <w:r w:rsidRPr="00997E0B">
        <w:rPr>
          <w:bCs w:val="0"/>
          <w:smallCaps/>
          <w:sz w:val="20"/>
          <w:szCs w:val="20"/>
          <w:lang w:val="en-US"/>
        </w:rPr>
        <w:t>. Mag</w:t>
      </w:r>
      <w:r w:rsidRPr="008A7D0F">
        <w:rPr>
          <w:sz w:val="20"/>
          <w:szCs w:val="20"/>
          <w:lang w:val="en-US"/>
        </w:rPr>
        <w:t xml:space="preserve">. 4, 6 (2014-2015) </w:t>
      </w:r>
      <w:r w:rsidRPr="008A7D0F">
        <w:rPr>
          <w:sz w:val="20"/>
          <w:szCs w:val="20"/>
        </w:rPr>
        <w:t xml:space="preserve">(“ODR can support text-based, asynchronous conversations that help parties be more reflective in their communications while enabling them to access information relevant to their dispute in real time.”); Colin Rule in his article </w:t>
      </w:r>
      <w:r w:rsidRPr="008A7D0F">
        <w:rPr>
          <w:i/>
          <w:sz w:val="20"/>
          <w:szCs w:val="20"/>
        </w:rPr>
        <w:t xml:space="preserve">Online Dispute Resolution and </w:t>
      </w:r>
      <w:proofErr w:type="spellStart"/>
      <w:r w:rsidRPr="008A7D0F">
        <w:rPr>
          <w:i/>
          <w:sz w:val="20"/>
          <w:szCs w:val="20"/>
        </w:rPr>
        <w:t>Ombuds</w:t>
      </w:r>
      <w:proofErr w:type="spellEnd"/>
      <w:r w:rsidRPr="008A7D0F">
        <w:rPr>
          <w:i/>
          <w:sz w:val="20"/>
          <w:szCs w:val="20"/>
        </w:rPr>
        <w:t>: Bringing Technology to the Table</w:t>
      </w:r>
      <w:r w:rsidRPr="008A7D0F">
        <w:rPr>
          <w:sz w:val="20"/>
          <w:szCs w:val="20"/>
        </w:rPr>
        <w:t xml:space="preserve"> maintains that the asynchronous nature of ODR allows the mediation participants to conduct “concurrent caucusing”, where the mediator conducts caucusing with the two parties simultaneously. </w:t>
      </w:r>
      <w:r w:rsidRPr="008A7D0F">
        <w:rPr>
          <w:i/>
          <w:sz w:val="20"/>
          <w:szCs w:val="20"/>
        </w:rPr>
        <w:t>See</w:t>
      </w:r>
      <w:r w:rsidRPr="008A7D0F">
        <w:rPr>
          <w:sz w:val="20"/>
          <w:szCs w:val="20"/>
        </w:rPr>
        <w:t xml:space="preserve"> Colin Rule, </w:t>
      </w:r>
      <w:r w:rsidRPr="008A7D0F">
        <w:rPr>
          <w:i/>
          <w:sz w:val="20"/>
          <w:szCs w:val="20"/>
        </w:rPr>
        <w:t xml:space="preserve">Online Dispute Resolution and </w:t>
      </w:r>
      <w:proofErr w:type="spellStart"/>
      <w:r w:rsidRPr="008A7D0F">
        <w:rPr>
          <w:i/>
          <w:sz w:val="20"/>
          <w:szCs w:val="20"/>
        </w:rPr>
        <w:t>Ombuds</w:t>
      </w:r>
      <w:proofErr w:type="spellEnd"/>
      <w:r w:rsidRPr="008A7D0F">
        <w:rPr>
          <w:i/>
          <w:sz w:val="20"/>
          <w:szCs w:val="20"/>
        </w:rPr>
        <w:t>: Bringing Technology to the Table</w:t>
      </w:r>
      <w:r w:rsidRPr="008A7D0F">
        <w:rPr>
          <w:sz w:val="20"/>
          <w:szCs w:val="20"/>
        </w:rPr>
        <w:t xml:space="preserve">, </w:t>
      </w:r>
      <w:r w:rsidRPr="00997E0B">
        <w:rPr>
          <w:bCs w:val="0"/>
          <w:smallCaps/>
          <w:sz w:val="20"/>
          <w:szCs w:val="20"/>
        </w:rPr>
        <w:t>Journal of the International Ombudsman Association</w:t>
      </w:r>
      <w:r w:rsidRPr="008A7D0F">
        <w:rPr>
          <w:sz w:val="20"/>
          <w:szCs w:val="20"/>
        </w:rPr>
        <w:t xml:space="preserve"> (Jan. 1, 2015), </w:t>
      </w:r>
      <w:r w:rsidRPr="008A7D0F">
        <w:rPr>
          <w:i/>
          <w:sz w:val="20"/>
          <w:szCs w:val="20"/>
        </w:rPr>
        <w:t>available at</w:t>
      </w:r>
      <w:r w:rsidRPr="008A7D0F">
        <w:rPr>
          <w:sz w:val="20"/>
          <w:szCs w:val="20"/>
        </w:rPr>
        <w:t xml:space="preserve"> https://www.ombudsassociation.org/IOA_Main/media/SiteFiles/docs/JIOA-15-V8-1-Rule_Sen.pdf</w:t>
      </w:r>
      <w:r>
        <w:rPr>
          <w:sz w:val="20"/>
          <w:szCs w:val="20"/>
        </w:rPr>
        <w:t>.</w:t>
      </w:r>
      <w:r w:rsidRPr="008A7D0F">
        <w:rPr>
          <w:sz w:val="20"/>
          <w:szCs w:val="20"/>
        </w:rPr>
        <w:t xml:space="preserve">   </w:t>
      </w:r>
    </w:p>
  </w:footnote>
  <w:footnote w:id="11">
    <w:p w14:paraId="1C44EC60" w14:textId="356BB069" w:rsidR="004A037F" w:rsidRPr="008A7D0F" w:rsidRDefault="004A037F" w:rsidP="008A7D0F">
      <w:pPr>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sz w:val="20"/>
          <w:szCs w:val="20"/>
          <w:lang w:val="en-US"/>
        </w:rPr>
        <w:t xml:space="preserve">People may argue that offline mediation can also be text-based and asynchronous so these features should not be unique features of online mediation.  This is true, but it should be less disputed that online mediation, given its special setting, is more likely to be text-based and asynchronous.   </w:t>
      </w:r>
      <w:r w:rsidRPr="008A7D0F">
        <w:rPr>
          <w:i/>
          <w:sz w:val="20"/>
          <w:szCs w:val="20"/>
          <w:lang w:val="en-US"/>
        </w:rPr>
        <w:t>See</w:t>
      </w:r>
      <w:r w:rsidRPr="008A7D0F">
        <w:rPr>
          <w:sz w:val="20"/>
          <w:szCs w:val="20"/>
          <w:lang w:val="en-US"/>
        </w:rPr>
        <w:t xml:space="preserve"> Karolina Mania, </w:t>
      </w:r>
      <w:r w:rsidRPr="008A7D0F">
        <w:rPr>
          <w:i/>
          <w:sz w:val="20"/>
          <w:szCs w:val="20"/>
          <w:lang w:val="en-US"/>
        </w:rPr>
        <w:t>Online dispute resolution: The future of justic</w:t>
      </w:r>
      <w:r w:rsidRPr="008A7D0F">
        <w:rPr>
          <w:sz w:val="20"/>
          <w:szCs w:val="20"/>
          <w:lang w:val="en-US"/>
        </w:rPr>
        <w:t xml:space="preserve">e, </w:t>
      </w:r>
      <w:r w:rsidRPr="00997E0B">
        <w:rPr>
          <w:bCs w:val="0"/>
          <w:smallCaps/>
          <w:sz w:val="20"/>
          <w:szCs w:val="20"/>
          <w:lang w:val="en-US"/>
        </w:rPr>
        <w:t>International Comparative Jurisprudence</w:t>
      </w:r>
      <w:r w:rsidRPr="008A7D0F">
        <w:rPr>
          <w:sz w:val="20"/>
          <w:szCs w:val="20"/>
          <w:lang w:val="en-US"/>
        </w:rPr>
        <w:t xml:space="preserve"> (Nov. 2015), </w:t>
      </w:r>
      <w:r w:rsidRPr="008A7D0F">
        <w:rPr>
          <w:i/>
          <w:sz w:val="20"/>
          <w:szCs w:val="20"/>
          <w:lang w:val="en-US"/>
        </w:rPr>
        <w:t>available at</w:t>
      </w:r>
      <w:r w:rsidRPr="008A7D0F">
        <w:rPr>
          <w:sz w:val="20"/>
          <w:szCs w:val="20"/>
          <w:lang w:val="en-US"/>
        </w:rPr>
        <w:t xml:space="preserve"> https://ac.els-cdn.com/S2351667415000074/1-s2.0-S2351667415000074-main.pdf?_tid=1dc2840f-c494-4033-a573-6c7d1e7e7904&amp;acdnat=1522983132_d83753a8fb133ebfbd7c22dfb7dd2d83 (“ODR systems may be divided according to the forms of synchronous and asynchronous communication used… Research by </w:t>
      </w:r>
      <w:proofErr w:type="spellStart"/>
      <w:r w:rsidRPr="008A7D0F">
        <w:rPr>
          <w:sz w:val="20"/>
          <w:szCs w:val="20"/>
          <w:lang w:val="en-US"/>
        </w:rPr>
        <w:t>Suquet</w:t>
      </w:r>
      <w:proofErr w:type="spellEnd"/>
      <w:r w:rsidRPr="008A7D0F">
        <w:rPr>
          <w:sz w:val="20"/>
          <w:szCs w:val="20"/>
          <w:lang w:val="en-US"/>
        </w:rPr>
        <w:t xml:space="preserve">, </w:t>
      </w:r>
      <w:proofErr w:type="spellStart"/>
      <w:r w:rsidRPr="008A7D0F">
        <w:rPr>
          <w:sz w:val="20"/>
          <w:szCs w:val="20"/>
          <w:lang w:val="en-US"/>
        </w:rPr>
        <w:t>Poblet</w:t>
      </w:r>
      <w:proofErr w:type="spellEnd"/>
      <w:r w:rsidRPr="008A7D0F">
        <w:rPr>
          <w:sz w:val="20"/>
          <w:szCs w:val="20"/>
          <w:lang w:val="en-US"/>
        </w:rPr>
        <w:t xml:space="preserve">, Noriega and </w:t>
      </w:r>
      <w:proofErr w:type="spellStart"/>
      <w:r w:rsidRPr="008A7D0F">
        <w:rPr>
          <w:sz w:val="20"/>
          <w:szCs w:val="20"/>
          <w:lang w:val="en-US"/>
        </w:rPr>
        <w:t>Gabarro</w:t>
      </w:r>
      <w:proofErr w:type="spellEnd"/>
      <w:r w:rsidRPr="008A7D0F">
        <w:rPr>
          <w:sz w:val="20"/>
          <w:szCs w:val="20"/>
          <w:lang w:val="en-US"/>
        </w:rPr>
        <w:t xml:space="preserve">́ has shown that the second form constitutes the most frequently used solution (42%)… In accordance with quoted research, asynchronous online mediation is the most popular form, allowing greater flexibility because of 24-h access to the platform.”); </w:t>
      </w:r>
      <w:r w:rsidRPr="008A7D0F">
        <w:rPr>
          <w:i/>
          <w:sz w:val="20"/>
          <w:szCs w:val="20"/>
          <w:lang w:val="en-US"/>
        </w:rPr>
        <w:t>see also</w:t>
      </w:r>
      <w:r w:rsidRPr="008A7D0F">
        <w:rPr>
          <w:sz w:val="20"/>
          <w:szCs w:val="20"/>
          <w:lang w:val="en-US"/>
        </w:rPr>
        <w:t xml:space="preserve"> </w:t>
      </w:r>
      <w:r w:rsidRPr="008A7D0F">
        <w:rPr>
          <w:i/>
          <w:sz w:val="20"/>
          <w:szCs w:val="20"/>
          <w:lang w:val="en-US"/>
        </w:rPr>
        <w:t>Using E-Mediation and Online Mediation Techniques for Conflict Resolution</w:t>
      </w:r>
      <w:r w:rsidRPr="008A7D0F">
        <w:rPr>
          <w:sz w:val="20"/>
          <w:szCs w:val="20"/>
          <w:lang w:val="en-US"/>
        </w:rPr>
        <w:t xml:space="preserve">, </w:t>
      </w:r>
      <w:r w:rsidRPr="00997E0B">
        <w:rPr>
          <w:bCs w:val="0"/>
          <w:smallCaps/>
          <w:sz w:val="20"/>
          <w:szCs w:val="20"/>
          <w:lang w:val="en-US"/>
        </w:rPr>
        <w:t>Program on Negotiation</w:t>
      </w:r>
      <w:r w:rsidRPr="008A7D0F">
        <w:rPr>
          <w:sz w:val="20"/>
          <w:szCs w:val="20"/>
          <w:lang w:val="en-US"/>
        </w:rPr>
        <w:t xml:space="preserve">, January 8, 2018, https://www.pon.harvard.edu/daily/mediation/dispute-resolution-using-online-mediation/ (“The ‘platform’ that mediators and service providers use varies, but the process is generally conducted via e-mail and telephone, while videoconferencing and real-time chats are less commonly used.”); </w:t>
      </w:r>
      <w:r w:rsidRPr="008A7D0F">
        <w:rPr>
          <w:i/>
          <w:sz w:val="20"/>
          <w:szCs w:val="20"/>
          <w:lang w:val="en-US"/>
        </w:rPr>
        <w:t>see also</w:t>
      </w:r>
      <w:r w:rsidRPr="008A7D0F">
        <w:rPr>
          <w:sz w:val="20"/>
          <w:szCs w:val="20"/>
          <w:lang w:val="en-US"/>
        </w:rPr>
        <w:t xml:space="preserve"> </w:t>
      </w:r>
      <w:proofErr w:type="spellStart"/>
      <w:r w:rsidRPr="008A7D0F">
        <w:rPr>
          <w:sz w:val="20"/>
          <w:szCs w:val="20"/>
          <w:lang w:val="en-US"/>
        </w:rPr>
        <w:t>Derric</w:t>
      </w:r>
      <w:proofErr w:type="spellEnd"/>
      <w:r w:rsidRPr="008A7D0F">
        <w:rPr>
          <w:sz w:val="20"/>
          <w:szCs w:val="20"/>
          <w:lang w:val="en-US"/>
        </w:rPr>
        <w:t xml:space="preserve"> </w:t>
      </w:r>
      <w:proofErr w:type="spellStart"/>
      <w:r w:rsidRPr="008A7D0F">
        <w:rPr>
          <w:sz w:val="20"/>
          <w:szCs w:val="20"/>
          <w:lang w:val="en-US"/>
        </w:rPr>
        <w:t>Yeoh</w:t>
      </w:r>
      <w:proofErr w:type="spellEnd"/>
      <w:r w:rsidRPr="008A7D0F">
        <w:rPr>
          <w:sz w:val="20"/>
          <w:szCs w:val="20"/>
          <w:lang w:val="en-US"/>
        </w:rPr>
        <w:t xml:space="preserve">, </w:t>
      </w:r>
      <w:r w:rsidRPr="008A7D0F">
        <w:rPr>
          <w:i/>
          <w:sz w:val="20"/>
          <w:szCs w:val="20"/>
          <w:lang w:val="en-US"/>
        </w:rPr>
        <w:t>Is Online Dispute Resolution The Future of Alternative Dispute Resolution?</w:t>
      </w:r>
      <w:r w:rsidRPr="008A7D0F">
        <w:rPr>
          <w:sz w:val="20"/>
          <w:szCs w:val="20"/>
          <w:lang w:val="en-US"/>
        </w:rPr>
        <w:t xml:space="preserve">, </w:t>
      </w:r>
      <w:r w:rsidRPr="00997E0B">
        <w:rPr>
          <w:bCs w:val="0"/>
          <w:smallCaps/>
          <w:sz w:val="20"/>
          <w:szCs w:val="20"/>
          <w:lang w:val="en-US"/>
        </w:rPr>
        <w:t>Kluwer Arbitration Blog</w:t>
      </w:r>
      <w:r w:rsidRPr="008A7D0F">
        <w:rPr>
          <w:sz w:val="20"/>
          <w:szCs w:val="20"/>
          <w:lang w:val="en-US"/>
        </w:rPr>
        <w:t xml:space="preserve">, March 29, 2018, http://arbitrationblog.kluwerarbitration.com/2018/03/29/online-dispute-resolution-future-alternative-dispute-resolution/ (“Asynchronous online mediation has been shown to be the most popular form of online mediation as it allows parties flexibility and faster resolution of the matter compared to offline mediation.”).          </w:t>
      </w:r>
    </w:p>
  </w:footnote>
  <w:footnote w:id="12">
    <w:p w14:paraId="42994FAB" w14:textId="495AE720"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Scholars hold and experience shows negative in this regard.  </w:t>
      </w:r>
      <w:r w:rsidRPr="008A7D0F">
        <w:rPr>
          <w:i/>
          <w:sz w:val="20"/>
          <w:szCs w:val="20"/>
          <w:lang w:val="en-US"/>
        </w:rPr>
        <w:t>See</w:t>
      </w:r>
      <w:r w:rsidRPr="008A7D0F">
        <w:rPr>
          <w:sz w:val="20"/>
          <w:szCs w:val="20"/>
          <w:lang w:val="en-US"/>
        </w:rPr>
        <w:t xml:space="preserve"> Ethan </w:t>
      </w:r>
      <w:proofErr w:type="spellStart"/>
      <w:r w:rsidRPr="008A7D0F">
        <w:rPr>
          <w:sz w:val="20"/>
          <w:szCs w:val="20"/>
          <w:lang w:val="en-US"/>
        </w:rPr>
        <w:t>Katsh</w:t>
      </w:r>
      <w:proofErr w:type="spellEnd"/>
      <w:r w:rsidRPr="008A7D0F">
        <w:rPr>
          <w:sz w:val="20"/>
          <w:szCs w:val="20"/>
          <w:lang w:val="en-US"/>
        </w:rPr>
        <w:t xml:space="preserve"> &amp; Colin Rule, </w:t>
      </w:r>
      <w:r w:rsidRPr="008A7D0F">
        <w:rPr>
          <w:i/>
          <w:sz w:val="20"/>
          <w:szCs w:val="20"/>
          <w:lang w:val="en-US"/>
        </w:rPr>
        <w:t>What We Know and Need to Know About Online Dispute Resolution</w:t>
      </w:r>
      <w:r w:rsidRPr="008A7D0F">
        <w:rPr>
          <w:sz w:val="20"/>
          <w:szCs w:val="20"/>
          <w:lang w:val="en-US"/>
        </w:rPr>
        <w:t xml:space="preserve">, 67 </w:t>
      </w:r>
      <w:r w:rsidRPr="00997E0B">
        <w:rPr>
          <w:bCs w:val="0"/>
          <w:smallCaps/>
          <w:sz w:val="20"/>
          <w:szCs w:val="20"/>
          <w:lang w:val="en-US"/>
        </w:rPr>
        <w:t>S.C. L. Rev</w:t>
      </w:r>
      <w:r w:rsidRPr="008A7D0F">
        <w:rPr>
          <w:sz w:val="20"/>
          <w:szCs w:val="20"/>
          <w:lang w:val="en-US"/>
        </w:rPr>
        <w:t xml:space="preserve">. 329, 330 (2016) (“Approximately twenty years of experience has taught us that ODR is no more “Online ADR” than the online versions of banking, education, or gaming are simply the offline versions of those systems moved online. Once a process moves online, its very nature begins to change…but the goal of ODR is not simply to digitize inefficient offline processes. Technology changes the nature of the interaction between the parties and introduces new possibilities for helping them achieve resolution.”).          </w:t>
      </w:r>
    </w:p>
  </w:footnote>
  <w:footnote w:id="13">
    <w:p w14:paraId="399DE47D" w14:textId="3DD2DC6C" w:rsidR="004A037F" w:rsidRPr="008A7D0F" w:rsidRDefault="004A037F" w:rsidP="008A7D0F">
      <w:pPr>
        <w:pStyle w:val="FootnoteText"/>
        <w:spacing w:before="120" w:after="120"/>
        <w:rPr>
          <w:sz w:val="20"/>
          <w:szCs w:val="20"/>
        </w:rPr>
      </w:pPr>
      <w:r w:rsidRPr="008A7D0F">
        <w:rPr>
          <w:rStyle w:val="FootnoteReference"/>
          <w:sz w:val="20"/>
          <w:szCs w:val="20"/>
        </w:rPr>
        <w:footnoteRef/>
      </w:r>
      <w:r w:rsidRPr="008A7D0F">
        <w:rPr>
          <w:sz w:val="20"/>
          <w:szCs w:val="20"/>
        </w:rPr>
        <w:t xml:space="preserve"> </w:t>
      </w:r>
      <w:r w:rsidRPr="008A7D0F">
        <w:rPr>
          <w:i/>
          <w:sz w:val="20"/>
          <w:szCs w:val="20"/>
        </w:rPr>
        <w:t>See</w:t>
      </w:r>
      <w:r w:rsidR="00F21480" w:rsidRPr="008A7D0F">
        <w:rPr>
          <w:sz w:val="20"/>
          <w:szCs w:val="20"/>
          <w:lang w:val="en-US"/>
        </w:rPr>
        <w:t>,</w:t>
      </w:r>
      <w:r w:rsidRPr="008A7D0F">
        <w:rPr>
          <w:i/>
          <w:sz w:val="20"/>
          <w:szCs w:val="20"/>
        </w:rPr>
        <w:t xml:space="preserve"> e.g.</w:t>
      </w:r>
      <w:r w:rsidRPr="008A7D0F">
        <w:rPr>
          <w:sz w:val="20"/>
          <w:szCs w:val="20"/>
        </w:rPr>
        <w:t xml:space="preserve">, Sarah Rudolph Cole &amp; Kristen M Blankley, </w:t>
      </w:r>
      <w:r w:rsidRPr="008A7D0F">
        <w:rPr>
          <w:i/>
          <w:sz w:val="20"/>
          <w:szCs w:val="20"/>
        </w:rPr>
        <w:t>Online Mediation: Where We Have Been, Where We Are Now, and Where We Should Be</w:t>
      </w:r>
      <w:r w:rsidRPr="008A7D0F">
        <w:rPr>
          <w:sz w:val="20"/>
          <w:szCs w:val="20"/>
        </w:rPr>
        <w:t xml:space="preserve">, 38 </w:t>
      </w:r>
      <w:r w:rsidRPr="00997E0B">
        <w:rPr>
          <w:bCs w:val="0"/>
          <w:smallCaps/>
          <w:sz w:val="20"/>
          <w:szCs w:val="20"/>
        </w:rPr>
        <w:t xml:space="preserve">U. </w:t>
      </w:r>
      <w:proofErr w:type="spellStart"/>
      <w:r w:rsidRPr="00997E0B">
        <w:rPr>
          <w:bCs w:val="0"/>
          <w:smallCaps/>
          <w:sz w:val="20"/>
          <w:szCs w:val="20"/>
        </w:rPr>
        <w:t>Tol</w:t>
      </w:r>
      <w:proofErr w:type="spellEnd"/>
      <w:r w:rsidRPr="00997E0B">
        <w:rPr>
          <w:bCs w:val="0"/>
          <w:smallCaps/>
          <w:sz w:val="20"/>
          <w:szCs w:val="20"/>
        </w:rPr>
        <w:t>. L. Rev</w:t>
      </w:r>
      <w:r w:rsidRPr="008A7D0F">
        <w:rPr>
          <w:sz w:val="20"/>
          <w:szCs w:val="20"/>
        </w:rPr>
        <w:t xml:space="preserve">. 193, 202-210 (2006-2007); </w:t>
      </w:r>
      <w:r w:rsidRPr="008A7D0F">
        <w:rPr>
          <w:i/>
          <w:sz w:val="20"/>
          <w:szCs w:val="20"/>
        </w:rPr>
        <w:t>see also</w:t>
      </w:r>
      <w:r w:rsidRPr="008A7D0F">
        <w:rPr>
          <w:sz w:val="20"/>
          <w:szCs w:val="20"/>
        </w:rPr>
        <w:t xml:space="preserve"> Andrea M. </w:t>
      </w:r>
      <w:proofErr w:type="spellStart"/>
      <w:r w:rsidRPr="008A7D0F">
        <w:rPr>
          <w:sz w:val="20"/>
          <w:szCs w:val="20"/>
        </w:rPr>
        <w:t>Braeutigam</w:t>
      </w:r>
      <w:proofErr w:type="spellEnd"/>
      <w:r w:rsidRPr="008A7D0F">
        <w:rPr>
          <w:sz w:val="20"/>
          <w:szCs w:val="20"/>
        </w:rPr>
        <w:t xml:space="preserve">, </w:t>
      </w:r>
      <w:r w:rsidRPr="008A7D0F">
        <w:rPr>
          <w:i/>
          <w:sz w:val="20"/>
          <w:szCs w:val="20"/>
        </w:rPr>
        <w:t>Fusses That Fit Online: Online Mediation in Non-Commercial Contexts</w:t>
      </w:r>
      <w:r w:rsidRPr="008A7D0F">
        <w:rPr>
          <w:sz w:val="20"/>
          <w:szCs w:val="20"/>
        </w:rPr>
        <w:t xml:space="preserve">, 5 </w:t>
      </w:r>
      <w:r w:rsidRPr="00997E0B">
        <w:rPr>
          <w:bCs w:val="0"/>
          <w:smallCaps/>
          <w:sz w:val="20"/>
          <w:szCs w:val="20"/>
        </w:rPr>
        <w:t>Appalachian J.L</w:t>
      </w:r>
      <w:r w:rsidRPr="008A7D0F">
        <w:rPr>
          <w:sz w:val="20"/>
          <w:szCs w:val="20"/>
        </w:rPr>
        <w:t xml:space="preserve">. 275 (2006); </w:t>
      </w:r>
      <w:r w:rsidRPr="008A7D0F">
        <w:rPr>
          <w:i/>
          <w:sz w:val="20"/>
          <w:szCs w:val="20"/>
          <w:lang w:val="en-US"/>
        </w:rPr>
        <w:t xml:space="preserve">See also </w:t>
      </w:r>
      <w:r w:rsidRPr="008A7D0F">
        <w:rPr>
          <w:color w:val="000000"/>
          <w:sz w:val="20"/>
          <w:szCs w:val="20"/>
        </w:rPr>
        <w:t xml:space="preserve">Joseph W. Goodman, </w:t>
      </w:r>
      <w:r w:rsidRPr="008A7D0F">
        <w:rPr>
          <w:i/>
          <w:iCs/>
          <w:color w:val="000000"/>
          <w:sz w:val="20"/>
          <w:szCs w:val="20"/>
        </w:rPr>
        <w:t>The Pros and Cons of Online Dispute Resolution: An Assessment of Cyber- Mediation Websites</w:t>
      </w:r>
      <w:r w:rsidRPr="008A7D0F">
        <w:rPr>
          <w:color w:val="000000"/>
          <w:sz w:val="20"/>
          <w:szCs w:val="20"/>
        </w:rPr>
        <w:t xml:space="preserve">, </w:t>
      </w:r>
      <w:r w:rsidRPr="00D05246">
        <w:rPr>
          <w:bCs w:val="0"/>
          <w:smallCaps/>
          <w:color w:val="000000"/>
          <w:sz w:val="20"/>
          <w:szCs w:val="20"/>
        </w:rPr>
        <w:t>Duke. Rev</w:t>
      </w:r>
      <w:r w:rsidRPr="008A7D0F">
        <w:rPr>
          <w:bCs w:val="0"/>
          <w:color w:val="000000"/>
          <w:sz w:val="20"/>
          <w:szCs w:val="20"/>
        </w:rPr>
        <w:t>.</w:t>
      </w:r>
      <w:r w:rsidRPr="008A7D0F">
        <w:rPr>
          <w:color w:val="000000"/>
          <w:sz w:val="20"/>
          <w:szCs w:val="20"/>
        </w:rPr>
        <w:t xml:space="preserve">, </w:t>
      </w:r>
      <w:r w:rsidRPr="008A7D0F">
        <w:rPr>
          <w:i/>
          <w:iCs/>
          <w:color w:val="000000"/>
          <w:sz w:val="20"/>
          <w:szCs w:val="20"/>
        </w:rPr>
        <w:t xml:space="preserve">available </w:t>
      </w:r>
      <w:proofErr w:type="spellStart"/>
      <w:r w:rsidRPr="008A7D0F">
        <w:rPr>
          <w:i/>
          <w:iCs/>
          <w:color w:val="000000"/>
          <w:sz w:val="20"/>
          <w:szCs w:val="20"/>
        </w:rPr>
        <w:t>at</w:t>
      </w:r>
      <w:r w:rsidRPr="008A7D0F">
        <w:rPr>
          <w:color w:val="000000"/>
          <w:sz w:val="20"/>
          <w:szCs w:val="20"/>
        </w:rPr>
        <w:t xml:space="preserve"> </w:t>
      </w:r>
      <w:r w:rsidRPr="008A7D0F">
        <w:rPr>
          <w:color w:val="000000" w:themeColor="text1"/>
          <w:sz w:val="20"/>
          <w:szCs w:val="20"/>
        </w:rPr>
        <w:t xml:space="preserve">http://scholarship.law.duke.edu/cgi/viewcontent.cgi?article=1073&amp;context=dltr; </w:t>
      </w:r>
      <w:r w:rsidRPr="008A7D0F">
        <w:rPr>
          <w:i/>
          <w:color w:val="000000" w:themeColor="text1"/>
          <w:sz w:val="20"/>
          <w:szCs w:val="20"/>
        </w:rPr>
        <w:t>see</w:t>
      </w:r>
      <w:proofErr w:type="spellEnd"/>
      <w:r w:rsidRPr="008A7D0F">
        <w:rPr>
          <w:i/>
          <w:color w:val="000000" w:themeColor="text1"/>
          <w:sz w:val="20"/>
          <w:szCs w:val="20"/>
        </w:rPr>
        <w:t xml:space="preserve"> also</w:t>
      </w:r>
      <w:r w:rsidRPr="008A7D0F">
        <w:rPr>
          <w:color w:val="000000" w:themeColor="text1"/>
          <w:sz w:val="20"/>
          <w:szCs w:val="20"/>
        </w:rPr>
        <w:t xml:space="preserve"> </w:t>
      </w:r>
      <w:proofErr w:type="spellStart"/>
      <w:r w:rsidRPr="008A7D0F">
        <w:rPr>
          <w:sz w:val="20"/>
          <w:szCs w:val="20"/>
          <w:lang w:val="en-US"/>
        </w:rPr>
        <w:t>Negeen</w:t>
      </w:r>
      <w:proofErr w:type="spellEnd"/>
      <w:r w:rsidRPr="008A7D0F">
        <w:rPr>
          <w:sz w:val="20"/>
          <w:szCs w:val="20"/>
          <w:lang w:val="en-US"/>
        </w:rPr>
        <w:t xml:space="preserve"> </w:t>
      </w:r>
      <w:proofErr w:type="spellStart"/>
      <w:r w:rsidRPr="008A7D0F">
        <w:rPr>
          <w:sz w:val="20"/>
          <w:szCs w:val="20"/>
          <w:lang w:val="en-US"/>
        </w:rPr>
        <w:t>Rivani</w:t>
      </w:r>
      <w:proofErr w:type="spellEnd"/>
      <w:r w:rsidRPr="008A7D0F">
        <w:rPr>
          <w:sz w:val="20"/>
          <w:szCs w:val="20"/>
          <w:lang w:val="en-US"/>
        </w:rPr>
        <w:t xml:space="preserve">, </w:t>
      </w:r>
      <w:r w:rsidRPr="008A7D0F">
        <w:rPr>
          <w:i/>
          <w:sz w:val="20"/>
          <w:szCs w:val="20"/>
          <w:lang w:val="en-US"/>
        </w:rPr>
        <w:t>Online Mediation: If the Shoe Fits</w:t>
      </w:r>
      <w:r w:rsidRPr="008A7D0F">
        <w:rPr>
          <w:sz w:val="20"/>
          <w:szCs w:val="20"/>
          <w:lang w:val="en-US"/>
        </w:rPr>
        <w:t>, Mediate.com, May 2013, https://www.mediate.com/articles/RivaniN1.cfm</w:t>
      </w:r>
      <w:r>
        <w:rPr>
          <w:sz w:val="20"/>
          <w:szCs w:val="20"/>
          <w:lang w:val="en-US"/>
        </w:rPr>
        <w:t>.</w:t>
      </w:r>
      <w:r w:rsidRPr="008A7D0F">
        <w:rPr>
          <w:sz w:val="20"/>
          <w:szCs w:val="20"/>
          <w:lang w:val="en-US"/>
        </w:rPr>
        <w:t xml:space="preserve">    </w:t>
      </w:r>
      <w:r w:rsidRPr="008A7D0F">
        <w:rPr>
          <w:color w:val="000000" w:themeColor="text1"/>
          <w:sz w:val="20"/>
          <w:szCs w:val="20"/>
        </w:rPr>
        <w:t xml:space="preserve">   </w:t>
      </w:r>
    </w:p>
  </w:footnote>
  <w:footnote w:id="14">
    <w:p w14:paraId="5AA4A3A3" w14:textId="5B496550"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bCs w:val="0"/>
          <w:smallCaps/>
          <w:sz w:val="20"/>
          <w:szCs w:val="20"/>
        </w:rPr>
        <w:t>Frank Sander, Dispute Resolution: Negotiation, Mediation, Arbitration and Other Processes</w:t>
      </w:r>
      <w:r w:rsidRPr="008A7D0F">
        <w:rPr>
          <w:sz w:val="20"/>
          <w:szCs w:val="20"/>
        </w:rPr>
        <w:t xml:space="preserve"> 198-199 (2012).    </w:t>
      </w:r>
    </w:p>
  </w:footnote>
  <w:footnote w:id="15">
    <w:p w14:paraId="0FA8C887" w14:textId="25D205BB"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Leonard L. </w:t>
      </w:r>
      <w:proofErr w:type="spellStart"/>
      <w:r w:rsidRPr="008A7D0F">
        <w:rPr>
          <w:sz w:val="20"/>
          <w:szCs w:val="20"/>
        </w:rPr>
        <w:t>Riskin</w:t>
      </w:r>
      <w:proofErr w:type="spellEnd"/>
      <w:r w:rsidRPr="008A7D0F">
        <w:rPr>
          <w:sz w:val="20"/>
          <w:szCs w:val="20"/>
        </w:rPr>
        <w:t xml:space="preserve">, </w:t>
      </w:r>
      <w:r w:rsidRPr="008A7D0F">
        <w:rPr>
          <w:i/>
          <w:sz w:val="20"/>
          <w:szCs w:val="20"/>
        </w:rPr>
        <w:t>Understanding Mediators’ Orientations, Strategies, and Techniques: A Grid for the Perplexed</w:t>
      </w:r>
      <w:r w:rsidRPr="008A7D0F">
        <w:rPr>
          <w:sz w:val="20"/>
          <w:szCs w:val="20"/>
        </w:rPr>
        <w:t xml:space="preserve">, 1 </w:t>
      </w:r>
      <w:proofErr w:type="spellStart"/>
      <w:r w:rsidRPr="00D05246">
        <w:rPr>
          <w:bCs w:val="0"/>
          <w:smallCaps/>
          <w:sz w:val="20"/>
          <w:szCs w:val="20"/>
        </w:rPr>
        <w:t>Harv</w:t>
      </w:r>
      <w:proofErr w:type="spellEnd"/>
      <w:r w:rsidRPr="00D05246">
        <w:rPr>
          <w:bCs w:val="0"/>
          <w:smallCaps/>
          <w:sz w:val="20"/>
          <w:szCs w:val="20"/>
        </w:rPr>
        <w:t xml:space="preserve">. </w:t>
      </w:r>
      <w:proofErr w:type="spellStart"/>
      <w:proofErr w:type="gramStart"/>
      <w:r w:rsidRPr="00D05246">
        <w:rPr>
          <w:bCs w:val="0"/>
          <w:smallCaps/>
          <w:sz w:val="20"/>
          <w:szCs w:val="20"/>
        </w:rPr>
        <w:t>Negot</w:t>
      </w:r>
      <w:proofErr w:type="spellEnd"/>
      <w:r w:rsidRPr="00D05246">
        <w:rPr>
          <w:bCs w:val="0"/>
          <w:smallCaps/>
          <w:sz w:val="20"/>
          <w:szCs w:val="20"/>
        </w:rPr>
        <w:t>.</w:t>
      </w:r>
      <w:proofErr w:type="gramEnd"/>
      <w:r w:rsidRPr="00D05246">
        <w:rPr>
          <w:bCs w:val="0"/>
          <w:smallCaps/>
          <w:sz w:val="20"/>
          <w:szCs w:val="20"/>
        </w:rPr>
        <w:t xml:space="preserve"> L. Rev</w:t>
      </w:r>
      <w:r w:rsidRPr="008A7D0F">
        <w:rPr>
          <w:sz w:val="20"/>
          <w:szCs w:val="20"/>
        </w:rPr>
        <w:t xml:space="preserve">. 7, 24-32, 34-38 (1996).     </w:t>
      </w:r>
    </w:p>
  </w:footnote>
  <w:footnote w:id="16">
    <w:p w14:paraId="090360D5" w14:textId="51FF4591"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i/>
          <w:sz w:val="20"/>
          <w:szCs w:val="20"/>
        </w:rPr>
        <w:t xml:space="preserve"> </w:t>
      </w:r>
      <w:r w:rsidRPr="008A7D0F">
        <w:rPr>
          <w:i/>
          <w:sz w:val="20"/>
          <w:szCs w:val="20"/>
          <w:lang w:val="en-US"/>
        </w:rPr>
        <w:t>Id</w:t>
      </w:r>
      <w:r w:rsidRPr="008A7D0F">
        <w:rPr>
          <w:sz w:val="20"/>
          <w:szCs w:val="20"/>
          <w:lang w:val="en-US"/>
        </w:rPr>
        <w:t xml:space="preserve">. </w:t>
      </w:r>
    </w:p>
  </w:footnote>
  <w:footnote w:id="17">
    <w:p w14:paraId="4BADFC69" w14:textId="71237273"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bCs w:val="0"/>
          <w:smallCaps/>
          <w:sz w:val="20"/>
          <w:szCs w:val="20"/>
          <w:lang w:val="en-US"/>
        </w:rPr>
        <w:t xml:space="preserve"> David Hoffman, Mediation: A Practice Guide for Mediators, Lawyers, and Other Professionals</w:t>
      </w:r>
      <w:r w:rsidRPr="008A7D0F">
        <w:rPr>
          <w:sz w:val="20"/>
          <w:szCs w:val="20"/>
          <w:lang w:val="en-US"/>
        </w:rPr>
        <w:t xml:space="preserve"> 1-15 (2013).     </w:t>
      </w:r>
    </w:p>
  </w:footnote>
  <w:footnote w:id="18">
    <w:p w14:paraId="758D3D05" w14:textId="708E0A48"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w:t>
      </w:r>
      <w:r w:rsidRPr="008A7D0F">
        <w:rPr>
          <w:i/>
          <w:sz w:val="20"/>
          <w:szCs w:val="20"/>
        </w:rPr>
        <w:t>Narrative Mediation: A New Approach to Conflict Resolution</w:t>
      </w:r>
      <w:r w:rsidRPr="008A7D0F">
        <w:rPr>
          <w:sz w:val="20"/>
          <w:szCs w:val="20"/>
        </w:rPr>
        <w:t xml:space="preserve">, </w:t>
      </w:r>
      <w:r w:rsidRPr="00D05246">
        <w:rPr>
          <w:bCs w:val="0"/>
          <w:smallCaps/>
          <w:sz w:val="20"/>
          <w:szCs w:val="20"/>
        </w:rPr>
        <w:t>Conflict Resolution Research Consortium</w:t>
      </w:r>
      <w:r w:rsidRPr="008A7D0F">
        <w:rPr>
          <w:sz w:val="20"/>
          <w:szCs w:val="20"/>
        </w:rPr>
        <w:t xml:space="preserve">, </w:t>
      </w:r>
      <w:proofErr w:type="gramStart"/>
      <w:r w:rsidRPr="008A7D0F">
        <w:rPr>
          <w:sz w:val="20"/>
          <w:szCs w:val="20"/>
        </w:rPr>
        <w:t>https</w:t>
      </w:r>
      <w:proofErr w:type="gramEnd"/>
      <w:r w:rsidRPr="008A7D0F">
        <w:rPr>
          <w:sz w:val="20"/>
          <w:szCs w:val="20"/>
        </w:rPr>
        <w:t xml:space="preserve">://www.colorado.edu/conflict/peace/example/narrativemediation.htm (last visited </w:t>
      </w:r>
      <w:r w:rsidR="00914581">
        <w:rPr>
          <w:sz w:val="20"/>
          <w:szCs w:val="20"/>
        </w:rPr>
        <w:t>May 2, 2018</w:t>
      </w:r>
      <w:r w:rsidRPr="008A7D0F">
        <w:rPr>
          <w:sz w:val="20"/>
          <w:szCs w:val="20"/>
        </w:rPr>
        <w:t xml:space="preserve">).        </w:t>
      </w:r>
    </w:p>
  </w:footnote>
  <w:footnote w:id="19">
    <w:p w14:paraId="366875B6" w14:textId="1C83091E" w:rsidR="004A037F" w:rsidRPr="008A7D0F" w:rsidRDefault="004A037F" w:rsidP="008A7D0F">
      <w:pPr>
        <w:pStyle w:val="FootnoteText"/>
        <w:spacing w:before="120" w:after="120"/>
        <w:rPr>
          <w:b/>
          <w:sz w:val="20"/>
          <w:szCs w:val="20"/>
          <w:u w:val="single"/>
          <w:lang w:val="en-US"/>
        </w:rPr>
      </w:pPr>
      <w:r w:rsidRPr="008A7D0F">
        <w:rPr>
          <w:rStyle w:val="FootnoteReference"/>
          <w:sz w:val="20"/>
          <w:szCs w:val="20"/>
        </w:rPr>
        <w:footnoteRef/>
      </w:r>
      <w:r w:rsidRPr="008A7D0F">
        <w:rPr>
          <w:sz w:val="20"/>
          <w:szCs w:val="20"/>
        </w:rPr>
        <w:t xml:space="preserve"> </w:t>
      </w:r>
      <w:r w:rsidRPr="008A7D0F">
        <w:rPr>
          <w:sz w:val="20"/>
          <w:szCs w:val="20"/>
          <w:lang w:val="en-US"/>
        </w:rPr>
        <w:t xml:space="preserve">The “settlement” here refers to the need to reach a conclusion on something, i.e., bridging the differences, solving problems, </w:t>
      </w:r>
      <w:r>
        <w:rPr>
          <w:sz w:val="20"/>
          <w:szCs w:val="20"/>
          <w:lang w:val="en-US"/>
        </w:rPr>
        <w:t>and satisfying interest</w:t>
      </w:r>
      <w:r w:rsidRPr="008A7D0F">
        <w:rPr>
          <w:sz w:val="20"/>
          <w:szCs w:val="20"/>
          <w:lang w:val="en-US"/>
        </w:rPr>
        <w:t xml:space="preserve">.  Realizing that no agreement can be reached is also a settlement.  </w:t>
      </w:r>
      <w:r w:rsidRPr="008A7D0F">
        <w:rPr>
          <w:i/>
          <w:sz w:val="20"/>
          <w:szCs w:val="20"/>
          <w:lang w:val="en-US"/>
        </w:rPr>
        <w:t>See</w:t>
      </w:r>
      <w:r w:rsidRPr="008A7D0F">
        <w:rPr>
          <w:sz w:val="20"/>
          <w:szCs w:val="20"/>
          <w:lang w:val="en-US"/>
        </w:rPr>
        <w:t xml:space="preserve"> </w:t>
      </w:r>
      <w:r w:rsidRPr="008A7D0F">
        <w:rPr>
          <w:bCs w:val="0"/>
          <w:smallCaps/>
          <w:sz w:val="20"/>
          <w:szCs w:val="20"/>
          <w:lang w:val="en-US"/>
        </w:rPr>
        <w:t>David Hoffman, Mediation: A Practice Guide for Mediators, Lawyers, and Other Professionals</w:t>
      </w:r>
      <w:r w:rsidRPr="008A7D0F">
        <w:rPr>
          <w:sz w:val="20"/>
          <w:szCs w:val="20"/>
          <w:lang w:val="en-US"/>
        </w:rPr>
        <w:t xml:space="preserve"> 7-22 (2013) (“getting to ‘yes,’ or getting to ‘no,’ are equally acceptable results, so long as the mediation has helped the parties achieve clarity about their goals and the options available for achieving them.”).       </w:t>
      </w:r>
    </w:p>
  </w:footnote>
  <w:footnote w:id="20">
    <w:p w14:paraId="1B7BDE1D" w14:textId="4C7D18CE"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David Hoffman, </w:t>
      </w:r>
      <w:r w:rsidRPr="008A7D0F">
        <w:rPr>
          <w:i/>
          <w:sz w:val="20"/>
          <w:szCs w:val="20"/>
        </w:rPr>
        <w:t>Ten Principles of Mediation Ethics</w:t>
      </w:r>
      <w:r w:rsidRPr="008A7D0F">
        <w:rPr>
          <w:sz w:val="20"/>
          <w:szCs w:val="20"/>
        </w:rPr>
        <w:t xml:space="preserve">, 18 </w:t>
      </w:r>
      <w:r w:rsidRPr="00D05246">
        <w:rPr>
          <w:bCs w:val="0"/>
          <w:smallCaps/>
          <w:sz w:val="20"/>
          <w:szCs w:val="20"/>
        </w:rPr>
        <w:t>Alternatives</w:t>
      </w:r>
      <w:r w:rsidRPr="008A7D0F">
        <w:rPr>
          <w:sz w:val="20"/>
          <w:szCs w:val="20"/>
        </w:rPr>
        <w:t xml:space="preserve"> 147 (September 2000), reprinted in Mediation: Approaches and Insights (</w:t>
      </w:r>
      <w:proofErr w:type="spellStart"/>
      <w:r w:rsidRPr="008A7D0F">
        <w:rPr>
          <w:sz w:val="20"/>
          <w:szCs w:val="20"/>
        </w:rPr>
        <w:t>Juris</w:t>
      </w:r>
      <w:proofErr w:type="spellEnd"/>
      <w:r w:rsidRPr="008A7D0F">
        <w:rPr>
          <w:sz w:val="20"/>
          <w:szCs w:val="20"/>
        </w:rPr>
        <w:t xml:space="preserve"> Publishing 2003) (a summary of basic principles), </w:t>
      </w:r>
      <w:r w:rsidRPr="008A7D0F">
        <w:rPr>
          <w:i/>
          <w:sz w:val="20"/>
          <w:szCs w:val="20"/>
        </w:rPr>
        <w:t>available at</w:t>
      </w:r>
      <w:r w:rsidRPr="008A7D0F">
        <w:rPr>
          <w:sz w:val="20"/>
          <w:szCs w:val="20"/>
        </w:rPr>
        <w:t xml:space="preserve"> https://blc.law/wp-content/uploads/2016/12/2005-07-mediation-ethics-branchmainlanguagedefault.pdf</w:t>
      </w:r>
      <w:r>
        <w:rPr>
          <w:sz w:val="20"/>
          <w:szCs w:val="20"/>
        </w:rPr>
        <w:t>.</w:t>
      </w:r>
      <w:r w:rsidRPr="008A7D0F">
        <w:rPr>
          <w:sz w:val="20"/>
          <w:szCs w:val="20"/>
        </w:rPr>
        <w:t xml:space="preserve">    </w:t>
      </w:r>
    </w:p>
  </w:footnote>
  <w:footnote w:id="21">
    <w:p w14:paraId="78BB58FC" w14:textId="762D8281"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sz w:val="20"/>
          <w:szCs w:val="20"/>
          <w:lang w:val="en-US"/>
        </w:rPr>
        <w:t xml:space="preserve">Claudia </w:t>
      </w:r>
      <w:proofErr w:type="spellStart"/>
      <w:r w:rsidRPr="008A7D0F">
        <w:rPr>
          <w:sz w:val="20"/>
          <w:szCs w:val="20"/>
          <w:lang w:val="en-US"/>
        </w:rPr>
        <w:t>Maffettone</w:t>
      </w:r>
      <w:proofErr w:type="spellEnd"/>
      <w:r w:rsidRPr="008A7D0F">
        <w:rPr>
          <w:sz w:val="20"/>
          <w:szCs w:val="20"/>
          <w:lang w:val="en-US"/>
        </w:rPr>
        <w:t xml:space="preserve">, </w:t>
      </w:r>
      <w:r w:rsidRPr="008A7D0F">
        <w:rPr>
          <w:i/>
          <w:sz w:val="20"/>
          <w:szCs w:val="20"/>
          <w:lang w:val="en-US"/>
        </w:rPr>
        <w:t>110 Years of Mediation: Principles, Opportunities, and Challenges</w:t>
      </w:r>
      <w:r w:rsidRPr="008A7D0F">
        <w:rPr>
          <w:sz w:val="20"/>
          <w:szCs w:val="20"/>
          <w:lang w:val="en-US"/>
        </w:rPr>
        <w:t xml:space="preserve">, </w:t>
      </w:r>
      <w:r w:rsidRPr="00A94CB7">
        <w:rPr>
          <w:bCs w:val="0"/>
          <w:smallCaps/>
          <w:sz w:val="20"/>
          <w:szCs w:val="20"/>
          <w:lang w:val="en-US"/>
        </w:rPr>
        <w:t>Mediate.com</w:t>
      </w:r>
      <w:r w:rsidRPr="008A7D0F">
        <w:rPr>
          <w:sz w:val="20"/>
          <w:szCs w:val="20"/>
          <w:lang w:val="en-US"/>
        </w:rPr>
        <w:t>, May 2016, https://www.mediate.com/articles/MaffetoneC1.cfm</w:t>
      </w:r>
      <w:r>
        <w:rPr>
          <w:sz w:val="20"/>
          <w:szCs w:val="20"/>
          <w:lang w:val="en-US"/>
        </w:rPr>
        <w:t>.</w:t>
      </w:r>
      <w:r w:rsidRPr="008A7D0F">
        <w:rPr>
          <w:sz w:val="20"/>
          <w:szCs w:val="20"/>
          <w:lang w:val="en-US"/>
        </w:rPr>
        <w:t xml:space="preserve">    </w:t>
      </w:r>
    </w:p>
  </w:footnote>
  <w:footnote w:id="22">
    <w:p w14:paraId="60DA7337" w14:textId="4AF48FBD"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proofErr w:type="spellStart"/>
      <w:r w:rsidRPr="008A7D0F">
        <w:rPr>
          <w:sz w:val="20"/>
          <w:szCs w:val="20"/>
          <w:lang w:val="en-US"/>
        </w:rPr>
        <w:t>Senyo</w:t>
      </w:r>
      <w:proofErr w:type="spellEnd"/>
      <w:r w:rsidRPr="008A7D0F">
        <w:rPr>
          <w:sz w:val="20"/>
          <w:szCs w:val="20"/>
          <w:lang w:val="en-US"/>
        </w:rPr>
        <w:t xml:space="preserve"> M. </w:t>
      </w:r>
      <w:proofErr w:type="spellStart"/>
      <w:r w:rsidRPr="008A7D0F">
        <w:rPr>
          <w:sz w:val="20"/>
          <w:szCs w:val="20"/>
          <w:lang w:val="en-US"/>
        </w:rPr>
        <w:t>Adjabeng</w:t>
      </w:r>
      <w:proofErr w:type="spellEnd"/>
      <w:r w:rsidRPr="008A7D0F">
        <w:rPr>
          <w:sz w:val="20"/>
          <w:szCs w:val="20"/>
          <w:lang w:val="en-US"/>
        </w:rPr>
        <w:t xml:space="preserve">, </w:t>
      </w:r>
      <w:r w:rsidRPr="008A7D0F">
        <w:rPr>
          <w:i/>
          <w:sz w:val="20"/>
          <w:szCs w:val="20"/>
          <w:lang w:val="en-US"/>
        </w:rPr>
        <w:t xml:space="preserve">Mediation and The Principle </w:t>
      </w:r>
      <w:proofErr w:type="gramStart"/>
      <w:r w:rsidRPr="008A7D0F">
        <w:rPr>
          <w:i/>
          <w:sz w:val="20"/>
          <w:szCs w:val="20"/>
          <w:lang w:val="en-US"/>
        </w:rPr>
        <w:t>Of</w:t>
      </w:r>
      <w:proofErr w:type="gramEnd"/>
      <w:r w:rsidRPr="008A7D0F">
        <w:rPr>
          <w:i/>
          <w:sz w:val="20"/>
          <w:szCs w:val="20"/>
          <w:lang w:val="en-US"/>
        </w:rPr>
        <w:t xml:space="preserve"> Neutrality</w:t>
      </w:r>
      <w:r w:rsidRPr="008A7D0F">
        <w:rPr>
          <w:sz w:val="20"/>
          <w:szCs w:val="20"/>
          <w:lang w:val="en-US"/>
        </w:rPr>
        <w:t xml:space="preserve">, </w:t>
      </w:r>
      <w:r w:rsidRPr="00A94CB7">
        <w:rPr>
          <w:bCs w:val="0"/>
          <w:smallCaps/>
          <w:sz w:val="20"/>
          <w:szCs w:val="20"/>
          <w:lang w:val="en-US"/>
        </w:rPr>
        <w:t>Mediate.com</w:t>
      </w:r>
      <w:r w:rsidRPr="008A7D0F">
        <w:rPr>
          <w:sz w:val="20"/>
          <w:szCs w:val="20"/>
          <w:lang w:val="en-US"/>
        </w:rPr>
        <w:t>, April 2016, https://www.mediate.com/articles/adjabengS1.cfm?nl=101</w:t>
      </w:r>
      <w:r>
        <w:rPr>
          <w:sz w:val="20"/>
          <w:szCs w:val="20"/>
          <w:lang w:val="en-US"/>
        </w:rPr>
        <w:t>.</w:t>
      </w:r>
      <w:r w:rsidRPr="008A7D0F">
        <w:rPr>
          <w:sz w:val="20"/>
          <w:szCs w:val="20"/>
          <w:lang w:val="en-US"/>
        </w:rPr>
        <w:t xml:space="preserve">    </w:t>
      </w:r>
    </w:p>
  </w:footnote>
  <w:footnote w:id="23">
    <w:p w14:paraId="191C4903" w14:textId="1DF13D06"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bCs w:val="0"/>
          <w:smallCaps/>
          <w:sz w:val="20"/>
          <w:szCs w:val="20"/>
          <w:lang w:val="en-US"/>
        </w:rPr>
        <w:t>David Hoffman, Mediation: A Practice Guide for Mediators, Lawyers, and Other Professionals</w:t>
      </w:r>
      <w:r w:rsidRPr="008A7D0F">
        <w:rPr>
          <w:sz w:val="20"/>
          <w:szCs w:val="20"/>
          <w:lang w:val="en-US"/>
        </w:rPr>
        <w:t xml:space="preserve"> 1-10 (2013); </w:t>
      </w:r>
      <w:r w:rsidRPr="008A7D0F">
        <w:rPr>
          <w:i/>
          <w:sz w:val="20"/>
          <w:szCs w:val="20"/>
          <w:lang w:val="en-US"/>
        </w:rPr>
        <w:t xml:space="preserve">see </w:t>
      </w:r>
      <w:r w:rsidRPr="008A7D0F">
        <w:rPr>
          <w:sz w:val="20"/>
          <w:szCs w:val="20"/>
          <w:lang w:val="en-US"/>
        </w:rPr>
        <w:t xml:space="preserve">Ethan </w:t>
      </w:r>
      <w:proofErr w:type="spellStart"/>
      <w:r w:rsidRPr="008A7D0F">
        <w:rPr>
          <w:sz w:val="20"/>
          <w:szCs w:val="20"/>
          <w:lang w:val="en-US"/>
        </w:rPr>
        <w:t>Katsh</w:t>
      </w:r>
      <w:proofErr w:type="spellEnd"/>
      <w:r w:rsidRPr="008A7D0F">
        <w:rPr>
          <w:sz w:val="20"/>
          <w:szCs w:val="20"/>
          <w:lang w:val="en-US"/>
        </w:rPr>
        <w:t xml:space="preserve"> &amp; Colin Rule, </w:t>
      </w:r>
      <w:r w:rsidRPr="008A7D0F">
        <w:rPr>
          <w:i/>
          <w:sz w:val="20"/>
          <w:szCs w:val="20"/>
          <w:lang w:val="en-US"/>
        </w:rPr>
        <w:t>What We Know and Need to Know About Online Dispute Resolution</w:t>
      </w:r>
      <w:r w:rsidRPr="008A7D0F">
        <w:rPr>
          <w:sz w:val="20"/>
          <w:szCs w:val="20"/>
          <w:lang w:val="en-US"/>
        </w:rPr>
        <w:t xml:space="preserve">, 67 </w:t>
      </w:r>
      <w:r w:rsidRPr="00A94CB7">
        <w:rPr>
          <w:bCs w:val="0"/>
          <w:smallCaps/>
          <w:sz w:val="20"/>
          <w:szCs w:val="20"/>
          <w:lang w:val="en-US"/>
        </w:rPr>
        <w:t>S.C. L. Rev</w:t>
      </w:r>
      <w:r w:rsidRPr="008A7D0F">
        <w:rPr>
          <w:bCs w:val="0"/>
          <w:sz w:val="20"/>
          <w:szCs w:val="20"/>
          <w:lang w:val="en-US"/>
        </w:rPr>
        <w:t>.</w:t>
      </w:r>
      <w:r w:rsidRPr="008A7D0F">
        <w:rPr>
          <w:sz w:val="20"/>
          <w:szCs w:val="20"/>
          <w:lang w:val="en-US"/>
        </w:rPr>
        <w:t xml:space="preserve"> 329 (2016) (“ODR originally emerged in the mid-1990s as a response to disputes arising from the expansion of </w:t>
      </w:r>
      <w:proofErr w:type="spellStart"/>
      <w:r w:rsidRPr="008A7D0F">
        <w:rPr>
          <w:sz w:val="20"/>
          <w:szCs w:val="20"/>
          <w:lang w:val="en-US"/>
        </w:rPr>
        <w:t>eCommerce</w:t>
      </w:r>
      <w:proofErr w:type="spellEnd"/>
      <w:r w:rsidRPr="008A7D0F">
        <w:rPr>
          <w:sz w:val="20"/>
          <w:szCs w:val="20"/>
          <w:lang w:val="en-US"/>
        </w:rPr>
        <w:t xml:space="preserve">.”).       </w:t>
      </w:r>
    </w:p>
  </w:footnote>
  <w:footnote w:id="24">
    <w:p w14:paraId="6580BF19" w14:textId="013BFE83" w:rsidR="004A037F" w:rsidRPr="008A7D0F" w:rsidRDefault="004A037F" w:rsidP="008A7D0F">
      <w:pPr>
        <w:pStyle w:val="FootnoteText"/>
        <w:spacing w:before="120" w:after="120"/>
        <w:rPr>
          <w:sz w:val="20"/>
          <w:szCs w:val="20"/>
          <w:lang w:val="en-US" w:eastAsia="zh-CN"/>
        </w:rPr>
      </w:pPr>
      <w:r w:rsidRPr="008A7D0F">
        <w:rPr>
          <w:rStyle w:val="FootnoteReference"/>
          <w:sz w:val="20"/>
          <w:szCs w:val="20"/>
        </w:rPr>
        <w:footnoteRef/>
      </w:r>
      <w:r w:rsidRPr="008A7D0F">
        <w:rPr>
          <w:sz w:val="20"/>
          <w:szCs w:val="20"/>
        </w:rPr>
        <w:t xml:space="preserve"> This is hardly a new phenomenon.  Human beings are, after all, “virtual” animals.  We were born in a given virtual reality where there were fictional entities like nations, religions, money, and law, and we have been constructing our own virtual realities ever since then.  Therefore, another way to describe the trend towards cyberspace is that people are concretizing the pre-existing virtual realities.  </w:t>
      </w:r>
    </w:p>
  </w:footnote>
  <w:footnote w:id="25">
    <w:p w14:paraId="58B526E2" w14:textId="7CB0EF6B"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lang w:val="en-US"/>
        </w:rPr>
        <w:t>See</w:t>
      </w:r>
      <w:r w:rsidRPr="008A7D0F">
        <w:rPr>
          <w:sz w:val="20"/>
          <w:szCs w:val="20"/>
          <w:lang w:val="en-US"/>
        </w:rPr>
        <w:t xml:space="preserve"> </w:t>
      </w:r>
      <w:r w:rsidRPr="008A7D0F">
        <w:rPr>
          <w:sz w:val="20"/>
          <w:szCs w:val="20"/>
          <w:lang w:val="en-AU"/>
        </w:rPr>
        <w:t xml:space="preserve">Ethan </w:t>
      </w:r>
      <w:proofErr w:type="spellStart"/>
      <w:r w:rsidRPr="008A7D0F">
        <w:rPr>
          <w:sz w:val="20"/>
          <w:szCs w:val="20"/>
          <w:lang w:val="en-AU"/>
        </w:rPr>
        <w:t>Katsh</w:t>
      </w:r>
      <w:proofErr w:type="spellEnd"/>
      <w:r w:rsidRPr="008A7D0F">
        <w:rPr>
          <w:sz w:val="20"/>
          <w:szCs w:val="20"/>
          <w:lang w:val="en-AU"/>
        </w:rPr>
        <w:t xml:space="preserve">, </w:t>
      </w:r>
      <w:r w:rsidRPr="008A7D0F">
        <w:rPr>
          <w:i/>
          <w:sz w:val="20"/>
          <w:szCs w:val="20"/>
          <w:lang w:val="en-AU"/>
        </w:rPr>
        <w:t>Online Dispute Resolution: The Next Phase</w:t>
      </w:r>
      <w:r w:rsidRPr="008A7D0F">
        <w:rPr>
          <w:sz w:val="20"/>
          <w:szCs w:val="20"/>
          <w:lang w:val="en-AU"/>
        </w:rPr>
        <w:t xml:space="preserve"> (2002) </w:t>
      </w:r>
      <w:proofErr w:type="spellStart"/>
      <w:r w:rsidRPr="00A4343B">
        <w:rPr>
          <w:bCs w:val="0"/>
          <w:smallCaps/>
          <w:sz w:val="20"/>
          <w:szCs w:val="20"/>
          <w:lang w:val="en-AU"/>
        </w:rPr>
        <w:t>Lex</w:t>
      </w:r>
      <w:proofErr w:type="spellEnd"/>
      <w:r w:rsidRPr="00A4343B">
        <w:rPr>
          <w:bCs w:val="0"/>
          <w:smallCaps/>
          <w:sz w:val="20"/>
          <w:szCs w:val="20"/>
          <w:lang w:val="en-AU"/>
        </w:rPr>
        <w:t xml:space="preserve"> Electronica</w:t>
      </w:r>
      <w:r w:rsidRPr="008A7D0F">
        <w:rPr>
          <w:sz w:val="20"/>
          <w:szCs w:val="20"/>
          <w:lang w:val="en-AU"/>
        </w:rPr>
        <w:t xml:space="preserve">, </w:t>
      </w:r>
      <w:r w:rsidRPr="008A7D0F">
        <w:rPr>
          <w:i/>
          <w:sz w:val="20"/>
          <w:szCs w:val="20"/>
          <w:lang w:val="en-AU"/>
        </w:rPr>
        <w:t>available at</w:t>
      </w:r>
      <w:r w:rsidRPr="008A7D0F">
        <w:rPr>
          <w:sz w:val="20"/>
          <w:szCs w:val="20"/>
          <w:lang w:val="en-AU"/>
        </w:rPr>
        <w:t xml:space="preserve"> http://www.lex-electronica.org/files/sites/103/7-2_katsh.pdf </w:t>
      </w:r>
      <w:r w:rsidRPr="008A7D0F">
        <w:rPr>
          <w:sz w:val="20"/>
          <w:szCs w:val="20"/>
          <w:lang w:val="en-US"/>
        </w:rPr>
        <w:t xml:space="preserve">(“Much of phase two will concern “what happens when the digital world merges with the physical world”) </w:t>
      </w:r>
      <w:r w:rsidRPr="008A7D0F">
        <w:rPr>
          <w:i/>
          <w:sz w:val="20"/>
          <w:szCs w:val="20"/>
          <w:lang w:val="en-US"/>
        </w:rPr>
        <w:t>cf</w:t>
      </w:r>
      <w:r w:rsidRPr="008A7D0F">
        <w:rPr>
          <w:sz w:val="20"/>
          <w:szCs w:val="20"/>
          <w:lang w:val="en-US"/>
        </w:rPr>
        <w:t xml:space="preserve">. </w:t>
      </w:r>
      <w:r w:rsidRPr="008A7D0F">
        <w:rPr>
          <w:bCs w:val="0"/>
          <w:smallCaps/>
          <w:sz w:val="20"/>
          <w:szCs w:val="20"/>
          <w:lang w:val="en-US"/>
        </w:rPr>
        <w:t xml:space="preserve">Neil </w:t>
      </w:r>
      <w:proofErr w:type="spellStart"/>
      <w:r w:rsidRPr="008A7D0F">
        <w:rPr>
          <w:bCs w:val="0"/>
          <w:smallCaps/>
          <w:sz w:val="20"/>
          <w:szCs w:val="20"/>
          <w:lang w:val="en-US"/>
        </w:rPr>
        <w:t>Gershenfeld</w:t>
      </w:r>
      <w:proofErr w:type="spellEnd"/>
      <w:r w:rsidRPr="008A7D0F">
        <w:rPr>
          <w:bCs w:val="0"/>
          <w:smallCaps/>
          <w:sz w:val="20"/>
          <w:szCs w:val="20"/>
          <w:lang w:val="en-US"/>
        </w:rPr>
        <w:t>, When Things Start to Think</w:t>
      </w:r>
      <w:r w:rsidRPr="008A7D0F">
        <w:rPr>
          <w:i/>
          <w:sz w:val="20"/>
          <w:szCs w:val="20"/>
          <w:lang w:val="en-US"/>
        </w:rPr>
        <w:t xml:space="preserve"> </w:t>
      </w:r>
      <w:r w:rsidRPr="008A7D0F">
        <w:rPr>
          <w:sz w:val="20"/>
          <w:szCs w:val="20"/>
          <w:lang w:val="en-US"/>
        </w:rPr>
        <w:t xml:space="preserve">(1999).     </w:t>
      </w:r>
    </w:p>
  </w:footnote>
  <w:footnote w:id="26">
    <w:p w14:paraId="2D73FDAD" w14:textId="45517D79"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lang w:val="en-US"/>
        </w:rPr>
        <w:t>See</w:t>
      </w:r>
      <w:r w:rsidRPr="008A7D0F">
        <w:rPr>
          <w:sz w:val="20"/>
          <w:szCs w:val="20"/>
          <w:lang w:val="en-US"/>
        </w:rPr>
        <w:t xml:space="preserve"> </w:t>
      </w:r>
      <w:r w:rsidRPr="008A7D0F">
        <w:rPr>
          <w:bCs w:val="0"/>
          <w:smallCaps/>
          <w:sz w:val="20"/>
          <w:szCs w:val="20"/>
          <w:lang w:val="en-US"/>
        </w:rPr>
        <w:t xml:space="preserve">Ethan </w:t>
      </w:r>
      <w:proofErr w:type="spellStart"/>
      <w:r w:rsidRPr="008A7D0F">
        <w:rPr>
          <w:bCs w:val="0"/>
          <w:smallCaps/>
          <w:sz w:val="20"/>
          <w:szCs w:val="20"/>
          <w:lang w:val="en-US"/>
        </w:rPr>
        <w:t>Katsh</w:t>
      </w:r>
      <w:proofErr w:type="spellEnd"/>
      <w:r w:rsidRPr="008A7D0F">
        <w:rPr>
          <w:bCs w:val="0"/>
          <w:smallCaps/>
          <w:sz w:val="20"/>
          <w:szCs w:val="20"/>
          <w:lang w:val="en-US"/>
        </w:rPr>
        <w:t xml:space="preserve"> &amp; </w:t>
      </w:r>
      <w:proofErr w:type="spellStart"/>
      <w:r w:rsidRPr="008A7D0F">
        <w:rPr>
          <w:bCs w:val="0"/>
          <w:smallCaps/>
          <w:sz w:val="20"/>
          <w:szCs w:val="20"/>
          <w:lang w:val="en-US"/>
        </w:rPr>
        <w:t>Orna</w:t>
      </w:r>
      <w:proofErr w:type="spellEnd"/>
      <w:r w:rsidRPr="008A7D0F">
        <w:rPr>
          <w:bCs w:val="0"/>
          <w:smallCaps/>
          <w:sz w:val="20"/>
          <w:szCs w:val="20"/>
          <w:lang w:val="en-US"/>
        </w:rPr>
        <w:t xml:space="preserve"> </w:t>
      </w:r>
      <w:proofErr w:type="spellStart"/>
      <w:r w:rsidRPr="008A7D0F">
        <w:rPr>
          <w:bCs w:val="0"/>
          <w:smallCaps/>
          <w:sz w:val="20"/>
          <w:szCs w:val="20"/>
          <w:lang w:val="en-US"/>
        </w:rPr>
        <w:t>Rabinovich-Eny</w:t>
      </w:r>
      <w:proofErr w:type="spellEnd"/>
      <w:r w:rsidRPr="008A7D0F">
        <w:rPr>
          <w:bCs w:val="0"/>
          <w:smallCaps/>
          <w:sz w:val="20"/>
          <w:szCs w:val="20"/>
          <w:lang w:val="en-US"/>
        </w:rPr>
        <w:t xml:space="preserve">, Digital Justice: Technology and the Internet of Disputes </w:t>
      </w:r>
      <w:r w:rsidRPr="008A7D0F">
        <w:rPr>
          <w:sz w:val="20"/>
          <w:szCs w:val="20"/>
          <w:lang w:val="en-US"/>
        </w:rPr>
        <w:t xml:space="preserve">xiv </w:t>
      </w:r>
      <w:r w:rsidRPr="008A7D0F">
        <w:rPr>
          <w:bCs w:val="0"/>
          <w:smallCaps/>
          <w:sz w:val="20"/>
          <w:szCs w:val="20"/>
          <w:lang w:val="en-US"/>
        </w:rPr>
        <w:t>(</w:t>
      </w:r>
      <w:r w:rsidRPr="008A7D0F">
        <w:rPr>
          <w:sz w:val="20"/>
          <w:szCs w:val="20"/>
          <w:lang w:val="en-US"/>
        </w:rPr>
        <w:t xml:space="preserve">2017) (“the second highlights five areas that are argued to be in particular need of ODR - e-commerce, healthcare, social media, employment, and the courts”); </w:t>
      </w:r>
      <w:r w:rsidRPr="008A7D0F">
        <w:rPr>
          <w:i/>
          <w:sz w:val="20"/>
          <w:szCs w:val="20"/>
          <w:lang w:val="en-US"/>
        </w:rPr>
        <w:t>see also</w:t>
      </w:r>
      <w:r w:rsidRPr="008A7D0F">
        <w:rPr>
          <w:sz w:val="20"/>
          <w:szCs w:val="20"/>
          <w:lang w:val="en-US"/>
        </w:rPr>
        <w:t xml:space="preserve"> Ethan </w:t>
      </w:r>
      <w:proofErr w:type="spellStart"/>
      <w:r w:rsidRPr="008A7D0F">
        <w:rPr>
          <w:sz w:val="20"/>
          <w:szCs w:val="20"/>
          <w:lang w:val="en-US"/>
        </w:rPr>
        <w:t>Katsh</w:t>
      </w:r>
      <w:proofErr w:type="spellEnd"/>
      <w:r w:rsidRPr="008A7D0F">
        <w:rPr>
          <w:sz w:val="20"/>
          <w:szCs w:val="20"/>
          <w:lang w:val="en-US"/>
        </w:rPr>
        <w:t xml:space="preserve"> &amp; Colin Rule, </w:t>
      </w:r>
      <w:r w:rsidRPr="008A7D0F">
        <w:rPr>
          <w:i/>
          <w:sz w:val="20"/>
          <w:szCs w:val="20"/>
          <w:lang w:val="en-US"/>
        </w:rPr>
        <w:t>What We Know and Need to Know About Online Dispute Resolution</w:t>
      </w:r>
      <w:r w:rsidRPr="008A7D0F">
        <w:rPr>
          <w:sz w:val="20"/>
          <w:szCs w:val="20"/>
          <w:lang w:val="en-US"/>
        </w:rPr>
        <w:t xml:space="preserve">, 67 </w:t>
      </w:r>
      <w:r w:rsidRPr="00A4343B">
        <w:rPr>
          <w:bCs w:val="0"/>
          <w:smallCaps/>
          <w:sz w:val="20"/>
          <w:szCs w:val="20"/>
          <w:lang w:val="en-US"/>
        </w:rPr>
        <w:t>S.C. L. Rev</w:t>
      </w:r>
      <w:r w:rsidRPr="008A7D0F">
        <w:rPr>
          <w:sz w:val="20"/>
          <w:szCs w:val="20"/>
          <w:lang w:val="en-US"/>
        </w:rPr>
        <w:t xml:space="preserve">. 329 (2016) (“Now, some twenty years later, ODR is the fastest growing area of dispute resolution, and it is increasingly being applied to other areas, including offline and higher value disputes.”).          </w:t>
      </w:r>
    </w:p>
  </w:footnote>
  <w:footnote w:id="27">
    <w:p w14:paraId="4CF8558B" w14:textId="6843CC71" w:rsidR="004A037F" w:rsidRPr="008A7D0F" w:rsidRDefault="004A037F" w:rsidP="008A7D0F">
      <w:pPr>
        <w:pStyle w:val="FootnoteText"/>
        <w:spacing w:before="120" w:after="120"/>
        <w:rPr>
          <w:sz w:val="20"/>
          <w:szCs w:val="20"/>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Sarah Rudolph Cole &amp; Kristen M Blankley, </w:t>
      </w:r>
      <w:r w:rsidRPr="008A7D0F">
        <w:rPr>
          <w:i/>
          <w:sz w:val="20"/>
          <w:szCs w:val="20"/>
        </w:rPr>
        <w:t>Online Mediation: Where We Have Been, Where We Are Now, and Where We Should Be</w:t>
      </w:r>
      <w:r w:rsidRPr="008A7D0F">
        <w:rPr>
          <w:sz w:val="20"/>
          <w:szCs w:val="20"/>
        </w:rPr>
        <w:t xml:space="preserve">, 38 </w:t>
      </w:r>
      <w:r w:rsidRPr="00A4343B">
        <w:rPr>
          <w:bCs w:val="0"/>
          <w:smallCaps/>
          <w:sz w:val="20"/>
          <w:szCs w:val="20"/>
        </w:rPr>
        <w:t xml:space="preserve">U. </w:t>
      </w:r>
      <w:proofErr w:type="spellStart"/>
      <w:r w:rsidRPr="00A4343B">
        <w:rPr>
          <w:bCs w:val="0"/>
          <w:smallCaps/>
          <w:sz w:val="20"/>
          <w:szCs w:val="20"/>
        </w:rPr>
        <w:t>Tol</w:t>
      </w:r>
      <w:proofErr w:type="spellEnd"/>
      <w:r w:rsidRPr="00A4343B">
        <w:rPr>
          <w:bCs w:val="0"/>
          <w:smallCaps/>
          <w:sz w:val="20"/>
          <w:szCs w:val="20"/>
        </w:rPr>
        <w:t xml:space="preserve">. </w:t>
      </w:r>
      <w:proofErr w:type="gramStart"/>
      <w:r w:rsidRPr="00A4343B">
        <w:rPr>
          <w:bCs w:val="0"/>
          <w:smallCaps/>
          <w:sz w:val="20"/>
          <w:szCs w:val="20"/>
        </w:rPr>
        <w:t>L. Rev</w:t>
      </w:r>
      <w:r w:rsidRPr="008A7D0F">
        <w:rPr>
          <w:sz w:val="20"/>
          <w:szCs w:val="20"/>
        </w:rPr>
        <w:t>. 193, 205 (2006-2007) (“Although increased technology may potentially advance the field of mediation, these advances will not be available to those who do not have access to a computer and the Internet.</w:t>
      </w:r>
      <w:proofErr w:type="gramEnd"/>
      <w:r w:rsidRPr="008A7D0F">
        <w:rPr>
          <w:sz w:val="20"/>
          <w:szCs w:val="20"/>
        </w:rPr>
        <w:t xml:space="preserve">  This may be especially true for online resolution of disputes occurring in the physical-rather than the virtual-world.”).        </w:t>
      </w:r>
    </w:p>
  </w:footnote>
  <w:footnote w:id="28">
    <w:p w14:paraId="7227E33C" w14:textId="7389880D" w:rsidR="004A037F" w:rsidRPr="008A7D0F" w:rsidRDefault="004A037F" w:rsidP="008A7D0F">
      <w:pPr>
        <w:pStyle w:val="FootnoteText"/>
        <w:spacing w:before="120" w:after="120"/>
        <w:rPr>
          <w:sz w:val="20"/>
          <w:szCs w:val="20"/>
        </w:rPr>
      </w:pPr>
      <w:r w:rsidRPr="008A7D0F">
        <w:rPr>
          <w:rStyle w:val="FootnoteReference"/>
          <w:sz w:val="20"/>
          <w:szCs w:val="20"/>
        </w:rPr>
        <w:footnoteRef/>
      </w:r>
      <w:r w:rsidRPr="008A7D0F">
        <w:rPr>
          <w:sz w:val="20"/>
          <w:szCs w:val="20"/>
        </w:rPr>
        <w:t xml:space="preserve"> Ethan </w:t>
      </w:r>
      <w:proofErr w:type="spellStart"/>
      <w:r w:rsidRPr="008A7D0F">
        <w:rPr>
          <w:sz w:val="20"/>
          <w:szCs w:val="20"/>
        </w:rPr>
        <w:t>Katsh</w:t>
      </w:r>
      <w:proofErr w:type="spellEnd"/>
      <w:r w:rsidRPr="008A7D0F">
        <w:rPr>
          <w:sz w:val="20"/>
          <w:szCs w:val="20"/>
        </w:rPr>
        <w:t xml:space="preserve">, </w:t>
      </w:r>
      <w:r w:rsidRPr="008A7D0F">
        <w:rPr>
          <w:i/>
          <w:sz w:val="20"/>
          <w:szCs w:val="20"/>
        </w:rPr>
        <w:t>Technology and the Future of Dispute Systems Design</w:t>
      </w:r>
      <w:r w:rsidRPr="008A7D0F">
        <w:rPr>
          <w:sz w:val="20"/>
          <w:szCs w:val="20"/>
        </w:rPr>
        <w:t xml:space="preserve">, 17 </w:t>
      </w:r>
      <w:proofErr w:type="spellStart"/>
      <w:r w:rsidRPr="00A4343B">
        <w:rPr>
          <w:bCs w:val="0"/>
          <w:smallCaps/>
          <w:sz w:val="20"/>
          <w:szCs w:val="20"/>
        </w:rPr>
        <w:t>Harv</w:t>
      </w:r>
      <w:proofErr w:type="spellEnd"/>
      <w:r w:rsidRPr="00A4343B">
        <w:rPr>
          <w:bCs w:val="0"/>
          <w:smallCaps/>
          <w:sz w:val="20"/>
          <w:szCs w:val="20"/>
        </w:rPr>
        <w:t xml:space="preserve">. </w:t>
      </w:r>
      <w:proofErr w:type="spellStart"/>
      <w:proofErr w:type="gramStart"/>
      <w:r w:rsidRPr="00A4343B">
        <w:rPr>
          <w:bCs w:val="0"/>
          <w:smallCaps/>
          <w:sz w:val="20"/>
          <w:szCs w:val="20"/>
        </w:rPr>
        <w:t>Negot</w:t>
      </w:r>
      <w:proofErr w:type="spellEnd"/>
      <w:r w:rsidRPr="008A7D0F">
        <w:rPr>
          <w:bCs w:val="0"/>
          <w:sz w:val="20"/>
          <w:szCs w:val="20"/>
        </w:rPr>
        <w:t>.</w:t>
      </w:r>
      <w:proofErr w:type="gramEnd"/>
      <w:r w:rsidRPr="008A7D0F">
        <w:rPr>
          <w:bCs w:val="0"/>
          <w:sz w:val="20"/>
          <w:szCs w:val="20"/>
        </w:rPr>
        <w:t xml:space="preserve"> L. </w:t>
      </w:r>
      <w:r w:rsidRPr="0019059D">
        <w:rPr>
          <w:bCs w:val="0"/>
          <w:smallCaps/>
          <w:sz w:val="20"/>
          <w:szCs w:val="20"/>
        </w:rPr>
        <w:t>Rev</w:t>
      </w:r>
      <w:r w:rsidRPr="008A7D0F">
        <w:rPr>
          <w:sz w:val="20"/>
          <w:szCs w:val="20"/>
        </w:rPr>
        <w:t xml:space="preserve">. 151, 153 (2012).    </w:t>
      </w:r>
    </w:p>
  </w:footnote>
  <w:footnote w:id="29">
    <w:p w14:paraId="07CD33B6" w14:textId="11057223"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sz w:val="20"/>
          <w:szCs w:val="20"/>
          <w:lang w:val="en-AU"/>
        </w:rPr>
        <w:t xml:space="preserve">Ethan </w:t>
      </w:r>
      <w:proofErr w:type="spellStart"/>
      <w:r w:rsidRPr="008A7D0F">
        <w:rPr>
          <w:sz w:val="20"/>
          <w:szCs w:val="20"/>
          <w:lang w:val="en-AU"/>
        </w:rPr>
        <w:t>Katsh</w:t>
      </w:r>
      <w:proofErr w:type="spellEnd"/>
      <w:r w:rsidRPr="008A7D0F">
        <w:rPr>
          <w:sz w:val="20"/>
          <w:szCs w:val="20"/>
          <w:lang w:val="en-AU"/>
        </w:rPr>
        <w:t xml:space="preserve">, </w:t>
      </w:r>
      <w:r w:rsidRPr="008A7D0F">
        <w:rPr>
          <w:i/>
          <w:sz w:val="20"/>
          <w:szCs w:val="20"/>
          <w:lang w:val="en-AU"/>
        </w:rPr>
        <w:t>Online Dispute Resolution: The Next Phase</w:t>
      </w:r>
      <w:r w:rsidRPr="008A7D0F">
        <w:rPr>
          <w:sz w:val="20"/>
          <w:szCs w:val="20"/>
          <w:lang w:val="en-AU"/>
        </w:rPr>
        <w:t xml:space="preserve"> (2002) </w:t>
      </w:r>
      <w:proofErr w:type="spellStart"/>
      <w:r w:rsidRPr="0019059D">
        <w:rPr>
          <w:bCs w:val="0"/>
          <w:smallCaps/>
          <w:sz w:val="20"/>
          <w:szCs w:val="20"/>
          <w:lang w:val="en-AU"/>
        </w:rPr>
        <w:t>Lex</w:t>
      </w:r>
      <w:proofErr w:type="spellEnd"/>
      <w:r w:rsidRPr="0019059D">
        <w:rPr>
          <w:bCs w:val="0"/>
          <w:smallCaps/>
          <w:sz w:val="20"/>
          <w:szCs w:val="20"/>
          <w:lang w:val="en-AU"/>
        </w:rPr>
        <w:t xml:space="preserve"> Electronica</w:t>
      </w:r>
      <w:r w:rsidRPr="008A7D0F">
        <w:rPr>
          <w:sz w:val="20"/>
          <w:szCs w:val="20"/>
          <w:lang w:val="en-AU"/>
        </w:rPr>
        <w:t xml:space="preserve">, </w:t>
      </w:r>
      <w:r w:rsidRPr="008A7D0F">
        <w:rPr>
          <w:i/>
          <w:sz w:val="20"/>
          <w:szCs w:val="20"/>
          <w:lang w:val="en-AU"/>
        </w:rPr>
        <w:t>available at</w:t>
      </w:r>
      <w:r w:rsidRPr="008A7D0F">
        <w:rPr>
          <w:sz w:val="20"/>
          <w:szCs w:val="20"/>
          <w:lang w:val="en-AU"/>
        </w:rPr>
        <w:t xml:space="preserve"> http://www.lex-electronica.org/files/sites/103/7-2_katsh.pdf</w:t>
      </w:r>
      <w:r>
        <w:rPr>
          <w:sz w:val="20"/>
          <w:szCs w:val="20"/>
          <w:lang w:val="en-AU"/>
        </w:rPr>
        <w:t>.</w:t>
      </w:r>
      <w:r w:rsidRPr="008A7D0F">
        <w:rPr>
          <w:sz w:val="20"/>
          <w:szCs w:val="20"/>
          <w:lang w:val="en-AU"/>
        </w:rPr>
        <w:t xml:space="preserve">   </w:t>
      </w:r>
    </w:p>
  </w:footnote>
  <w:footnote w:id="30">
    <w:p w14:paraId="5499B908" w14:textId="39D1C193"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proofErr w:type="gramStart"/>
      <w:r w:rsidRPr="008A7D0F">
        <w:rPr>
          <w:sz w:val="20"/>
          <w:szCs w:val="20"/>
        </w:rPr>
        <w:t xml:space="preserve">Colin Rule, </w:t>
      </w:r>
      <w:r w:rsidRPr="008A7D0F">
        <w:rPr>
          <w:i/>
          <w:sz w:val="20"/>
          <w:szCs w:val="20"/>
          <w:lang w:val="en-US"/>
        </w:rPr>
        <w:t>Technology and the Future of Dispute Resolution</w:t>
      </w:r>
      <w:r w:rsidRPr="008A7D0F">
        <w:rPr>
          <w:sz w:val="20"/>
          <w:szCs w:val="20"/>
          <w:lang w:val="en-US"/>
        </w:rPr>
        <w:t xml:space="preserve">, </w:t>
      </w:r>
      <w:r w:rsidRPr="0019059D">
        <w:rPr>
          <w:bCs w:val="0"/>
          <w:smallCaps/>
          <w:sz w:val="20"/>
          <w:szCs w:val="20"/>
          <w:lang w:val="en-US"/>
        </w:rPr>
        <w:t xml:space="preserve">Disp. </w:t>
      </w:r>
      <w:proofErr w:type="spellStart"/>
      <w:r w:rsidRPr="0019059D">
        <w:rPr>
          <w:bCs w:val="0"/>
          <w:smallCaps/>
          <w:sz w:val="20"/>
          <w:szCs w:val="20"/>
          <w:lang w:val="en-US"/>
        </w:rPr>
        <w:t>Resol</w:t>
      </w:r>
      <w:proofErr w:type="spellEnd"/>
      <w:r w:rsidRPr="0019059D">
        <w:rPr>
          <w:bCs w:val="0"/>
          <w:smallCaps/>
          <w:sz w:val="20"/>
          <w:szCs w:val="20"/>
          <w:lang w:val="en-US"/>
        </w:rPr>
        <w:t>.</w:t>
      </w:r>
      <w:proofErr w:type="gramEnd"/>
      <w:r w:rsidRPr="0019059D">
        <w:rPr>
          <w:bCs w:val="0"/>
          <w:smallCaps/>
          <w:sz w:val="20"/>
          <w:szCs w:val="20"/>
          <w:lang w:val="en-US"/>
        </w:rPr>
        <w:t xml:space="preserve"> Mag</w:t>
      </w:r>
      <w:r w:rsidRPr="008A7D0F">
        <w:rPr>
          <w:sz w:val="20"/>
          <w:szCs w:val="20"/>
          <w:lang w:val="en-US"/>
        </w:rPr>
        <w:t xml:space="preserve">. 4, 6 (2014-2015). </w:t>
      </w:r>
    </w:p>
  </w:footnote>
  <w:footnote w:id="31">
    <w:p w14:paraId="3CE1A985" w14:textId="3A01C627"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Colin Rule, </w:t>
      </w:r>
      <w:r w:rsidRPr="008A7D0F">
        <w:rPr>
          <w:i/>
          <w:sz w:val="20"/>
          <w:szCs w:val="20"/>
        </w:rPr>
        <w:t>New Mediator Capabilities in Online Dispute Resolution</w:t>
      </w:r>
      <w:r w:rsidRPr="008A7D0F">
        <w:rPr>
          <w:sz w:val="20"/>
          <w:szCs w:val="20"/>
        </w:rPr>
        <w:t xml:space="preserve">, </w:t>
      </w:r>
      <w:r w:rsidRPr="0019059D">
        <w:rPr>
          <w:bCs w:val="0"/>
          <w:smallCaps/>
          <w:sz w:val="20"/>
          <w:szCs w:val="20"/>
        </w:rPr>
        <w:t>Mediate.com</w:t>
      </w:r>
      <w:r w:rsidRPr="008A7D0F">
        <w:rPr>
          <w:sz w:val="20"/>
          <w:szCs w:val="20"/>
        </w:rPr>
        <w:t xml:space="preserve">, December 20, https://www.mediate.com/articles/rule.cfm   </w:t>
      </w:r>
    </w:p>
  </w:footnote>
  <w:footnote w:id="32">
    <w:p w14:paraId="13BE8D78" w14:textId="28F9CE7F"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proofErr w:type="gramStart"/>
      <w:r w:rsidRPr="008A7D0F">
        <w:rPr>
          <w:i/>
          <w:sz w:val="20"/>
          <w:szCs w:val="20"/>
        </w:rPr>
        <w:t>Id</w:t>
      </w:r>
      <w:r w:rsidRPr="008A7D0F">
        <w:rPr>
          <w:sz w:val="20"/>
          <w:szCs w:val="20"/>
        </w:rPr>
        <w:t xml:space="preserve">. (“Some mediators are against caucusing and argue that parties can better communicate and work with each other in joint session.”); </w:t>
      </w:r>
      <w:r w:rsidRPr="008A7D0F">
        <w:rPr>
          <w:i/>
          <w:sz w:val="20"/>
          <w:szCs w:val="20"/>
        </w:rPr>
        <w:t>see</w:t>
      </w:r>
      <w:r w:rsidR="00EB1FDF" w:rsidRPr="00EB1FDF">
        <w:rPr>
          <w:sz w:val="20"/>
          <w:szCs w:val="20"/>
        </w:rPr>
        <w:t>,</w:t>
      </w:r>
      <w:r w:rsidRPr="008A7D0F">
        <w:rPr>
          <w:i/>
          <w:sz w:val="20"/>
          <w:szCs w:val="20"/>
        </w:rPr>
        <w:t xml:space="preserve"> e.g.</w:t>
      </w:r>
      <w:r w:rsidRPr="008A7D0F">
        <w:rPr>
          <w:sz w:val="20"/>
          <w:szCs w:val="20"/>
        </w:rPr>
        <w:t xml:space="preserve">, David Hoffman, </w:t>
      </w:r>
      <w:r w:rsidRPr="008A7D0F">
        <w:rPr>
          <w:i/>
          <w:sz w:val="20"/>
          <w:szCs w:val="20"/>
        </w:rPr>
        <w:t>Mediation and the Art of Shuttle Diplomacy</w:t>
      </w:r>
      <w:r w:rsidRPr="008A7D0F">
        <w:rPr>
          <w:sz w:val="20"/>
          <w:szCs w:val="20"/>
        </w:rPr>
        <w:t xml:space="preserve">, 27 </w:t>
      </w:r>
      <w:proofErr w:type="spellStart"/>
      <w:r w:rsidRPr="00FC498A">
        <w:rPr>
          <w:bCs w:val="0"/>
          <w:smallCaps/>
          <w:sz w:val="20"/>
          <w:szCs w:val="20"/>
        </w:rPr>
        <w:t>Negot</w:t>
      </w:r>
      <w:proofErr w:type="spellEnd"/>
      <w:r w:rsidRPr="00FC498A">
        <w:rPr>
          <w:bCs w:val="0"/>
          <w:smallCaps/>
          <w:sz w:val="20"/>
          <w:szCs w:val="20"/>
        </w:rPr>
        <w:t>.</w:t>
      </w:r>
      <w:proofErr w:type="gramEnd"/>
      <w:r w:rsidR="000040A4">
        <w:rPr>
          <w:bCs w:val="0"/>
          <w:sz w:val="20"/>
          <w:szCs w:val="20"/>
        </w:rPr>
        <w:t xml:space="preserve"> J.</w:t>
      </w:r>
      <w:r w:rsidRPr="008A7D0F">
        <w:rPr>
          <w:sz w:val="20"/>
          <w:szCs w:val="20"/>
        </w:rPr>
        <w:t xml:space="preserve"> 263 (2011).    </w:t>
      </w:r>
    </w:p>
  </w:footnote>
  <w:footnote w:id="33">
    <w:p w14:paraId="61505532" w14:textId="42468C59"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lang w:val="en-US"/>
        </w:rPr>
        <w:t>See</w:t>
      </w:r>
      <w:r w:rsidRPr="008A7D0F">
        <w:rPr>
          <w:sz w:val="20"/>
          <w:szCs w:val="20"/>
          <w:lang w:val="en-US"/>
        </w:rPr>
        <w:t xml:space="preserve"> Using E-Mediation and Online Mediation Techniques for Conflict Resolution, </w:t>
      </w:r>
      <w:r w:rsidRPr="00FC498A">
        <w:rPr>
          <w:bCs w:val="0"/>
          <w:smallCaps/>
          <w:sz w:val="20"/>
          <w:szCs w:val="20"/>
          <w:lang w:val="en-US"/>
        </w:rPr>
        <w:t>Program on Negotiation,</w:t>
      </w:r>
      <w:r w:rsidRPr="008A7D0F">
        <w:rPr>
          <w:sz w:val="20"/>
          <w:szCs w:val="20"/>
          <w:lang w:val="en-US"/>
        </w:rPr>
        <w:t xml:space="preserve"> January 8, 2018, https://www.pon.harvard.edu/daily/mediation/dispute-resolution-using-online-mediation/ (“Early studies of online mediation have found it to be an effective means of resolving disputes, </w:t>
      </w:r>
      <w:proofErr w:type="spellStart"/>
      <w:r w:rsidRPr="008A7D0F">
        <w:rPr>
          <w:sz w:val="20"/>
          <w:szCs w:val="20"/>
          <w:lang w:val="en-US"/>
        </w:rPr>
        <w:t>Ebner</w:t>
      </w:r>
      <w:proofErr w:type="spellEnd"/>
      <w:r w:rsidRPr="008A7D0F">
        <w:rPr>
          <w:sz w:val="20"/>
          <w:szCs w:val="20"/>
          <w:lang w:val="en-US"/>
        </w:rPr>
        <w:t xml:space="preserve"> writes. It offers convenience, allowing parties to participate when they have the time. The slower pace of e-mail talks (relative to real-time conversations) allows mediators to carefully craft their responses and strategy rather than needing to react in the moment to disputants’ statements.”); </w:t>
      </w:r>
      <w:r w:rsidRPr="008A7D0F">
        <w:rPr>
          <w:i/>
          <w:sz w:val="20"/>
          <w:szCs w:val="20"/>
          <w:lang w:val="en-US"/>
        </w:rPr>
        <w:t>see also</w:t>
      </w:r>
      <w:r w:rsidRPr="008A7D0F">
        <w:rPr>
          <w:sz w:val="20"/>
          <w:szCs w:val="20"/>
          <w:lang w:val="en-US"/>
        </w:rPr>
        <w:t xml:space="preserve"> </w:t>
      </w:r>
      <w:r w:rsidRPr="008A7D0F">
        <w:rPr>
          <w:sz w:val="20"/>
          <w:szCs w:val="20"/>
          <w:lang w:val="en-US" w:eastAsia="zh-CN"/>
        </w:rPr>
        <w:t>J</w:t>
      </w:r>
      <w:r w:rsidRPr="008A7D0F">
        <w:rPr>
          <w:sz w:val="20"/>
          <w:szCs w:val="20"/>
          <w:lang w:val="en-US"/>
        </w:rPr>
        <w:t xml:space="preserve">im </w:t>
      </w:r>
      <w:proofErr w:type="spellStart"/>
      <w:r w:rsidRPr="008A7D0F">
        <w:rPr>
          <w:sz w:val="20"/>
          <w:szCs w:val="20"/>
          <w:lang w:val="en-US"/>
        </w:rPr>
        <w:t>Melamed</w:t>
      </w:r>
      <w:proofErr w:type="spellEnd"/>
      <w:r w:rsidRPr="008A7D0F">
        <w:rPr>
          <w:sz w:val="20"/>
          <w:szCs w:val="20"/>
          <w:lang w:val="en-US"/>
        </w:rPr>
        <w:t xml:space="preserve">, </w:t>
      </w:r>
      <w:r w:rsidRPr="008A7D0F">
        <w:rPr>
          <w:i/>
          <w:sz w:val="20"/>
          <w:szCs w:val="20"/>
          <w:lang w:val="en-US"/>
        </w:rPr>
        <w:t>The Internet and Divorce Mediation</w:t>
      </w:r>
      <w:r w:rsidRPr="008A7D0F">
        <w:rPr>
          <w:sz w:val="20"/>
          <w:szCs w:val="20"/>
          <w:lang w:val="en-US"/>
        </w:rPr>
        <w:t xml:space="preserve">, </w:t>
      </w:r>
      <w:r w:rsidRPr="00FC498A">
        <w:rPr>
          <w:bCs w:val="0"/>
          <w:smallCaps/>
          <w:sz w:val="20"/>
          <w:szCs w:val="20"/>
          <w:lang w:val="en-US"/>
        </w:rPr>
        <w:t>Mediate.com</w:t>
      </w:r>
      <w:r w:rsidRPr="008A7D0F">
        <w:rPr>
          <w:sz w:val="20"/>
          <w:szCs w:val="20"/>
          <w:lang w:val="en-US"/>
        </w:rPr>
        <w:t xml:space="preserve">, January 2002, http://www.mediate.com/articles/melamed9.cfm (“Experienced mediators are well aware of the benefits of asynchrony. This is a big part of the reason that many mediators ‘caucus’ (meet separately) with participants. Mediators want to slow the process down and assist participants to craft more capable contributions. This concept of slowing the process down and allowing participants to safely craft their contributions is at the heart of caucusing. Surely, the Internet works capably as an extension of individual party caucus and is remarkably convenient and affordable. Internet communications take less time to read and clients do not hear a professional fee meter clicking. When the Internet is utilized for caucus, the ‘non-caucusing participant’ does not need to sit in the waiting room or library reading Time magazine or growing resentful at being ignored.”); </w:t>
      </w:r>
      <w:r w:rsidRPr="008A7D0F">
        <w:rPr>
          <w:i/>
          <w:sz w:val="20"/>
          <w:szCs w:val="20"/>
          <w:lang w:val="en-US"/>
        </w:rPr>
        <w:t>see also</w:t>
      </w:r>
      <w:r w:rsidRPr="008A7D0F">
        <w:rPr>
          <w:sz w:val="20"/>
          <w:szCs w:val="20"/>
          <w:lang w:val="en-US"/>
        </w:rPr>
        <w:t xml:space="preserve"> </w:t>
      </w:r>
      <w:proofErr w:type="spellStart"/>
      <w:r w:rsidRPr="008A7D0F">
        <w:rPr>
          <w:sz w:val="20"/>
          <w:szCs w:val="20"/>
          <w:lang w:val="en-US"/>
        </w:rPr>
        <w:t>Derric</w:t>
      </w:r>
      <w:proofErr w:type="spellEnd"/>
      <w:r w:rsidRPr="008A7D0F">
        <w:rPr>
          <w:sz w:val="20"/>
          <w:szCs w:val="20"/>
          <w:lang w:val="en-US"/>
        </w:rPr>
        <w:t xml:space="preserve"> </w:t>
      </w:r>
      <w:proofErr w:type="spellStart"/>
      <w:r w:rsidRPr="008A7D0F">
        <w:rPr>
          <w:sz w:val="20"/>
          <w:szCs w:val="20"/>
          <w:lang w:val="en-US"/>
        </w:rPr>
        <w:t>Yeoh</w:t>
      </w:r>
      <w:proofErr w:type="spellEnd"/>
      <w:r w:rsidRPr="008A7D0F">
        <w:rPr>
          <w:sz w:val="20"/>
          <w:szCs w:val="20"/>
          <w:lang w:val="en-US"/>
        </w:rPr>
        <w:t xml:space="preserve">, </w:t>
      </w:r>
      <w:r w:rsidRPr="008A7D0F">
        <w:rPr>
          <w:i/>
          <w:sz w:val="20"/>
          <w:szCs w:val="20"/>
          <w:lang w:val="en-US"/>
        </w:rPr>
        <w:t>Is Online Dispute Resolution The Future of Alternative Dispute Resolution?</w:t>
      </w:r>
      <w:r w:rsidRPr="008A7D0F">
        <w:rPr>
          <w:sz w:val="20"/>
          <w:szCs w:val="20"/>
          <w:lang w:val="en-US"/>
        </w:rPr>
        <w:t xml:space="preserve">, </w:t>
      </w:r>
      <w:r w:rsidRPr="004A037F">
        <w:rPr>
          <w:bCs w:val="0"/>
          <w:smallCaps/>
          <w:sz w:val="20"/>
          <w:szCs w:val="20"/>
          <w:lang w:val="en-US"/>
        </w:rPr>
        <w:t>Kluwer Arbitration Blog</w:t>
      </w:r>
      <w:r w:rsidRPr="008A7D0F">
        <w:rPr>
          <w:sz w:val="20"/>
          <w:szCs w:val="20"/>
          <w:lang w:val="en-US"/>
        </w:rPr>
        <w:t xml:space="preserve">, March 29, 2018, http://arbitrationblog.kluwerarbitration.com/2018/03/29/online-dispute-resolution-future-alternative-dispute-resolution/ (“It would also allow parties time to fashion their response, as one’s immediate response at a mediation is not always one’s best response.”).   </w:t>
      </w:r>
    </w:p>
  </w:footnote>
  <w:footnote w:id="34">
    <w:p w14:paraId="1D0D51FB" w14:textId="0C18DAFE"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This was originally from the quote “If I Had More Time, I Would Have Written a Shorter Letter” given by French mathematician and philosopher </w:t>
      </w:r>
      <w:proofErr w:type="spellStart"/>
      <w:r w:rsidRPr="008A7D0F">
        <w:rPr>
          <w:sz w:val="20"/>
          <w:szCs w:val="20"/>
        </w:rPr>
        <w:t>Blaise</w:t>
      </w:r>
      <w:proofErr w:type="spellEnd"/>
      <w:r w:rsidRPr="008A7D0F">
        <w:rPr>
          <w:sz w:val="20"/>
          <w:szCs w:val="20"/>
        </w:rPr>
        <w:t xml:space="preserve"> Pascal.</w:t>
      </w:r>
      <w:r>
        <w:rPr>
          <w:sz w:val="20"/>
          <w:szCs w:val="20"/>
        </w:rPr>
        <w:t xml:space="preserve">  </w:t>
      </w:r>
      <w:r w:rsidRPr="008A7D0F">
        <w:rPr>
          <w:sz w:val="20"/>
          <w:szCs w:val="20"/>
        </w:rPr>
        <w:t xml:space="preserve">  </w:t>
      </w:r>
    </w:p>
  </w:footnote>
  <w:footnote w:id="35">
    <w:p w14:paraId="7FD109BF" w14:textId="1273A2ED"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lang w:val="en-US"/>
        </w:rPr>
        <w:t xml:space="preserve">See </w:t>
      </w:r>
      <w:r w:rsidRPr="008A7D0F">
        <w:rPr>
          <w:sz w:val="20"/>
          <w:szCs w:val="20"/>
        </w:rPr>
        <w:t xml:space="preserve">David Hoffman, </w:t>
      </w:r>
      <w:r w:rsidRPr="008A7D0F">
        <w:rPr>
          <w:i/>
          <w:sz w:val="20"/>
          <w:szCs w:val="20"/>
        </w:rPr>
        <w:t>Mediation and the Art of Shuttle Diplomacy</w:t>
      </w:r>
      <w:r w:rsidRPr="008A7D0F">
        <w:rPr>
          <w:sz w:val="20"/>
          <w:szCs w:val="20"/>
        </w:rPr>
        <w:t xml:space="preserve">, 27 </w:t>
      </w:r>
      <w:proofErr w:type="spellStart"/>
      <w:r w:rsidRPr="004A037F">
        <w:rPr>
          <w:bCs w:val="0"/>
          <w:smallCaps/>
          <w:sz w:val="20"/>
          <w:szCs w:val="20"/>
        </w:rPr>
        <w:t>Negot</w:t>
      </w:r>
      <w:proofErr w:type="spellEnd"/>
      <w:r w:rsidRPr="004A037F">
        <w:rPr>
          <w:bCs w:val="0"/>
          <w:smallCaps/>
          <w:sz w:val="20"/>
          <w:szCs w:val="20"/>
        </w:rPr>
        <w:t>. J.</w:t>
      </w:r>
      <w:r w:rsidRPr="008A7D0F">
        <w:rPr>
          <w:sz w:val="20"/>
          <w:szCs w:val="20"/>
        </w:rPr>
        <w:t xml:space="preserve"> 263, 282 (2011).      </w:t>
      </w:r>
    </w:p>
  </w:footnote>
  <w:footnote w:id="36">
    <w:p w14:paraId="3EA4CDE2" w14:textId="3476A2EA"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Robert J. </w:t>
      </w:r>
      <w:proofErr w:type="spellStart"/>
      <w:r w:rsidRPr="008A7D0F">
        <w:rPr>
          <w:sz w:val="20"/>
          <w:szCs w:val="20"/>
        </w:rPr>
        <w:t>Condlin</w:t>
      </w:r>
      <w:proofErr w:type="spellEnd"/>
      <w:r w:rsidRPr="008A7D0F">
        <w:rPr>
          <w:sz w:val="20"/>
          <w:szCs w:val="20"/>
        </w:rPr>
        <w:t xml:space="preserve">, </w:t>
      </w:r>
      <w:r w:rsidRPr="008A7D0F">
        <w:rPr>
          <w:i/>
          <w:sz w:val="20"/>
          <w:szCs w:val="20"/>
        </w:rPr>
        <w:t>Online Dispute Resolution: Stinky, Repugnant, or Drab</w:t>
      </w:r>
      <w:r w:rsidRPr="008A7D0F">
        <w:rPr>
          <w:sz w:val="20"/>
          <w:szCs w:val="20"/>
        </w:rPr>
        <w:t xml:space="preserve">, </w:t>
      </w:r>
      <w:r w:rsidRPr="008A7D0F">
        <w:rPr>
          <w:sz w:val="20"/>
          <w:szCs w:val="20"/>
          <w:lang w:val="en-US"/>
        </w:rPr>
        <w:t xml:space="preserve">18 </w:t>
      </w:r>
      <w:r w:rsidRPr="007D7769">
        <w:rPr>
          <w:bCs w:val="0"/>
          <w:smallCaps/>
          <w:sz w:val="20"/>
          <w:szCs w:val="20"/>
          <w:lang w:val="en-US"/>
        </w:rPr>
        <w:t xml:space="preserve">Cardozo J. Conflict </w:t>
      </w:r>
      <w:proofErr w:type="spellStart"/>
      <w:r w:rsidRPr="007D7769">
        <w:rPr>
          <w:bCs w:val="0"/>
          <w:smallCaps/>
          <w:sz w:val="20"/>
          <w:szCs w:val="20"/>
          <w:lang w:val="en-US"/>
        </w:rPr>
        <w:t>Resol</w:t>
      </w:r>
      <w:proofErr w:type="spellEnd"/>
      <w:r w:rsidRPr="008A7D0F">
        <w:rPr>
          <w:sz w:val="20"/>
          <w:szCs w:val="20"/>
          <w:lang w:val="en-US"/>
        </w:rPr>
        <w:t>. 717, 740 (2016-2017) (“</w:t>
      </w:r>
      <w:bookmarkStart w:id="8" w:name="OLE_LINK5"/>
      <w:r w:rsidRPr="008A7D0F">
        <w:rPr>
          <w:sz w:val="20"/>
          <w:szCs w:val="20"/>
          <w:lang w:val="en-US"/>
        </w:rPr>
        <w:t xml:space="preserve">these and other such </w:t>
      </w:r>
      <w:proofErr w:type="spellStart"/>
      <w:r w:rsidRPr="008A7D0F">
        <w:rPr>
          <w:sz w:val="20"/>
          <w:szCs w:val="20"/>
          <w:lang w:val="en-US"/>
        </w:rPr>
        <w:t>anonymizing</w:t>
      </w:r>
      <w:proofErr w:type="spellEnd"/>
      <w:r w:rsidRPr="008A7D0F">
        <w:rPr>
          <w:sz w:val="20"/>
          <w:szCs w:val="20"/>
          <w:lang w:val="en-US"/>
        </w:rPr>
        <w:t xml:space="preserve"> features of text-based communication can increase </w:t>
      </w:r>
      <w:bookmarkEnd w:id="8"/>
      <w:r w:rsidRPr="008A7D0F">
        <w:rPr>
          <w:sz w:val="20"/>
          <w:szCs w:val="20"/>
          <w:lang w:val="en-US"/>
        </w:rPr>
        <w:t xml:space="preserve">the chances that disputes will be resolved on the basis of what is said, rather than </w:t>
      </w:r>
      <w:bookmarkStart w:id="9" w:name="OLE_LINK6"/>
      <w:bookmarkStart w:id="10" w:name="OLE_LINK7"/>
      <w:r w:rsidRPr="008A7D0F">
        <w:rPr>
          <w:sz w:val="20"/>
          <w:szCs w:val="20"/>
          <w:lang w:val="en-US"/>
        </w:rPr>
        <w:t>how it is said</w:t>
      </w:r>
      <w:bookmarkEnd w:id="9"/>
      <w:bookmarkEnd w:id="10"/>
      <w:r w:rsidRPr="008A7D0F">
        <w:rPr>
          <w:sz w:val="20"/>
          <w:szCs w:val="20"/>
          <w:lang w:val="en-US"/>
        </w:rPr>
        <w:t xml:space="preserve">, or who says it.”).      </w:t>
      </w:r>
    </w:p>
  </w:footnote>
  <w:footnote w:id="37">
    <w:p w14:paraId="3B9DF3BF" w14:textId="3605065D"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proofErr w:type="gramStart"/>
      <w:r w:rsidRPr="008A7D0F">
        <w:rPr>
          <w:sz w:val="20"/>
          <w:szCs w:val="20"/>
        </w:rPr>
        <w:t xml:space="preserve">Ethan </w:t>
      </w:r>
      <w:proofErr w:type="spellStart"/>
      <w:r w:rsidRPr="008A7D0F">
        <w:rPr>
          <w:sz w:val="20"/>
          <w:szCs w:val="20"/>
        </w:rPr>
        <w:t>Katsh</w:t>
      </w:r>
      <w:proofErr w:type="spellEnd"/>
      <w:r w:rsidRPr="008A7D0F">
        <w:rPr>
          <w:sz w:val="20"/>
          <w:szCs w:val="20"/>
        </w:rPr>
        <w:t xml:space="preserve">, </w:t>
      </w:r>
      <w:r w:rsidRPr="008A7D0F">
        <w:rPr>
          <w:i/>
          <w:sz w:val="20"/>
          <w:szCs w:val="20"/>
        </w:rPr>
        <w:t>The Evolution of ODR Mediator</w:t>
      </w:r>
      <w:r w:rsidRPr="008A7D0F">
        <w:rPr>
          <w:sz w:val="20"/>
          <w:szCs w:val="20"/>
        </w:rPr>
        <w:t xml:space="preserve">, </w:t>
      </w:r>
      <w:r w:rsidRPr="007D7769">
        <w:rPr>
          <w:bCs w:val="0"/>
          <w:smallCaps/>
          <w:sz w:val="20"/>
          <w:szCs w:val="20"/>
        </w:rPr>
        <w:t>Courts and Tribunals Judiciary</w:t>
      </w:r>
      <w:r w:rsidRPr="008A7D0F">
        <w:rPr>
          <w:sz w:val="20"/>
          <w:szCs w:val="20"/>
        </w:rPr>
        <w:t>, February 16, 2015, https://www.judiciary.gov.uk/wp-content/uploads/2015/02/ethan_katsh_int2_evo_of_odr.pdf</w:t>
      </w:r>
      <w:r w:rsidR="007D7769">
        <w:rPr>
          <w:sz w:val="20"/>
          <w:szCs w:val="20"/>
        </w:rPr>
        <w:t>.</w:t>
      </w:r>
      <w:proofErr w:type="gramEnd"/>
      <w:r w:rsidRPr="008A7D0F">
        <w:rPr>
          <w:sz w:val="20"/>
          <w:szCs w:val="20"/>
        </w:rPr>
        <w:t xml:space="preserve">    </w:t>
      </w:r>
    </w:p>
  </w:footnote>
  <w:footnote w:id="38">
    <w:p w14:paraId="50188E7D" w14:textId="0843F8E5" w:rsidR="004A037F" w:rsidRPr="008A7D0F" w:rsidRDefault="004A037F" w:rsidP="008A7D0F">
      <w:pPr>
        <w:pStyle w:val="FootnoteText"/>
        <w:spacing w:before="120" w:after="120"/>
        <w:rPr>
          <w:sz w:val="20"/>
          <w:szCs w:val="20"/>
        </w:rPr>
      </w:pPr>
      <w:r w:rsidRPr="008A7D0F">
        <w:rPr>
          <w:rStyle w:val="FootnoteReference"/>
          <w:sz w:val="20"/>
          <w:szCs w:val="20"/>
        </w:rPr>
        <w:footnoteRef/>
      </w:r>
      <w:r w:rsidRPr="008A7D0F">
        <w:rPr>
          <w:sz w:val="20"/>
          <w:szCs w:val="20"/>
        </w:rPr>
        <w:t xml:space="preserve"> </w:t>
      </w:r>
      <w:r w:rsidRPr="008A7D0F">
        <w:rPr>
          <w:i/>
          <w:sz w:val="20"/>
          <w:szCs w:val="20"/>
          <w:lang w:val="en-US"/>
        </w:rPr>
        <w:t>See</w:t>
      </w:r>
      <w:r w:rsidRPr="008A7D0F">
        <w:rPr>
          <w:sz w:val="20"/>
          <w:szCs w:val="20"/>
          <w:lang w:val="en-US"/>
        </w:rPr>
        <w:t xml:space="preserve"> </w:t>
      </w:r>
      <w:proofErr w:type="spellStart"/>
      <w:r w:rsidRPr="008A7D0F">
        <w:rPr>
          <w:sz w:val="20"/>
          <w:szCs w:val="20"/>
          <w:lang w:val="en-US"/>
        </w:rPr>
        <w:t>Negeen</w:t>
      </w:r>
      <w:proofErr w:type="spellEnd"/>
      <w:r w:rsidRPr="008A7D0F">
        <w:rPr>
          <w:sz w:val="20"/>
          <w:szCs w:val="20"/>
          <w:lang w:val="en-US"/>
        </w:rPr>
        <w:t xml:space="preserve"> </w:t>
      </w:r>
      <w:proofErr w:type="spellStart"/>
      <w:r w:rsidRPr="008A7D0F">
        <w:rPr>
          <w:sz w:val="20"/>
          <w:szCs w:val="20"/>
          <w:lang w:val="en-US"/>
        </w:rPr>
        <w:t>Rivani</w:t>
      </w:r>
      <w:proofErr w:type="spellEnd"/>
      <w:r w:rsidRPr="008A7D0F">
        <w:rPr>
          <w:sz w:val="20"/>
          <w:szCs w:val="20"/>
          <w:lang w:val="en-US"/>
        </w:rPr>
        <w:t xml:space="preserve">, </w:t>
      </w:r>
      <w:r w:rsidRPr="008A7D0F">
        <w:rPr>
          <w:i/>
          <w:sz w:val="20"/>
          <w:szCs w:val="20"/>
          <w:lang w:val="en-US"/>
        </w:rPr>
        <w:t>Online Mediation: If the Shoe Fits</w:t>
      </w:r>
      <w:r w:rsidRPr="008A7D0F">
        <w:rPr>
          <w:sz w:val="20"/>
          <w:szCs w:val="20"/>
          <w:lang w:val="en-US"/>
        </w:rPr>
        <w:t xml:space="preserve">, </w:t>
      </w:r>
      <w:r w:rsidRPr="007D7769">
        <w:rPr>
          <w:bCs w:val="0"/>
          <w:smallCaps/>
          <w:sz w:val="20"/>
          <w:szCs w:val="20"/>
          <w:lang w:val="en-US"/>
        </w:rPr>
        <w:t>Mediate.com</w:t>
      </w:r>
      <w:r w:rsidRPr="008A7D0F">
        <w:rPr>
          <w:sz w:val="20"/>
          <w:szCs w:val="20"/>
          <w:lang w:val="en-US"/>
        </w:rPr>
        <w:t xml:space="preserve">, May 2013, https://www.mediate.com/articles/RivaniN1.cfm (“Body language and nonverbal cues may be misconstrued and unintentionally result in impasse during the live mediation.  Simple cues, such as crossed arms or rolling of the eyes can turn a successful settlement into a game of revenge and impasse.  Additionally, because tone is not naturally conveyed through textual communication, antagonistic or aggressive conduct, including shouting or negative gestures, will not be communicated without the party thinking about it beforehand.  When nonverbal communication is removed from the dialogue, the parties are forced to focus on the content of the message, rather than the potentially distracting gestures that may replace the substantive issues.”); </w:t>
      </w:r>
      <w:r w:rsidRPr="008A7D0F">
        <w:rPr>
          <w:i/>
          <w:sz w:val="20"/>
          <w:szCs w:val="20"/>
          <w:lang w:val="en-US"/>
        </w:rPr>
        <w:t>see also</w:t>
      </w:r>
      <w:r w:rsidRPr="008A7D0F">
        <w:rPr>
          <w:sz w:val="20"/>
          <w:szCs w:val="20"/>
          <w:lang w:val="en-US"/>
        </w:rPr>
        <w:t xml:space="preserve"> </w:t>
      </w:r>
      <w:r w:rsidRPr="008A7D0F">
        <w:rPr>
          <w:sz w:val="20"/>
          <w:szCs w:val="20"/>
        </w:rPr>
        <w:t xml:space="preserve">Andrea M. </w:t>
      </w:r>
      <w:proofErr w:type="spellStart"/>
      <w:r w:rsidRPr="008A7D0F">
        <w:rPr>
          <w:sz w:val="20"/>
          <w:szCs w:val="20"/>
        </w:rPr>
        <w:t>Braeutigam</w:t>
      </w:r>
      <w:proofErr w:type="spellEnd"/>
      <w:r w:rsidRPr="008A7D0F">
        <w:rPr>
          <w:sz w:val="20"/>
          <w:szCs w:val="20"/>
        </w:rPr>
        <w:t xml:space="preserve">, </w:t>
      </w:r>
      <w:r w:rsidRPr="008A7D0F">
        <w:rPr>
          <w:i/>
          <w:sz w:val="20"/>
          <w:szCs w:val="20"/>
        </w:rPr>
        <w:t>Fusses That Fit Online: Online Mediation in Non-Commercial Contexts</w:t>
      </w:r>
      <w:r w:rsidRPr="008A7D0F">
        <w:rPr>
          <w:sz w:val="20"/>
          <w:szCs w:val="20"/>
        </w:rPr>
        <w:t xml:space="preserve">, 5 </w:t>
      </w:r>
      <w:r w:rsidRPr="007D7769">
        <w:rPr>
          <w:bCs w:val="0"/>
          <w:smallCaps/>
          <w:sz w:val="20"/>
          <w:szCs w:val="20"/>
        </w:rPr>
        <w:t>Appalachian</w:t>
      </w:r>
      <w:r w:rsidRPr="008A7D0F">
        <w:rPr>
          <w:sz w:val="20"/>
          <w:szCs w:val="20"/>
        </w:rPr>
        <w:t xml:space="preserve"> J.L. 275, 293 (2006) (“Body language can be misinterpreted, or worse, can be negative. If, for example, a person has crossed arms, they may be perceived as angry, closed off, or simply cold.  When a party perceives negative </w:t>
      </w:r>
      <w:proofErr w:type="spellStart"/>
      <w:r w:rsidRPr="008A7D0F">
        <w:rPr>
          <w:sz w:val="20"/>
          <w:szCs w:val="20"/>
        </w:rPr>
        <w:t>behavior</w:t>
      </w:r>
      <w:proofErr w:type="spellEnd"/>
      <w:r w:rsidRPr="008A7D0F">
        <w:rPr>
          <w:sz w:val="20"/>
          <w:szCs w:val="20"/>
        </w:rPr>
        <w:t xml:space="preserve">, whether or not it is a misinterpretation, they tend to focus on negative content and will react to it, increasing the likelihood of retaliatory </w:t>
      </w:r>
      <w:proofErr w:type="spellStart"/>
      <w:r w:rsidRPr="008A7D0F">
        <w:rPr>
          <w:sz w:val="20"/>
          <w:szCs w:val="20"/>
        </w:rPr>
        <w:t>behavior</w:t>
      </w:r>
      <w:proofErr w:type="spellEnd"/>
      <w:r w:rsidRPr="008A7D0F">
        <w:rPr>
          <w:sz w:val="20"/>
          <w:szCs w:val="20"/>
        </w:rPr>
        <w:t xml:space="preserve"> and impasse.”).  </w:t>
      </w:r>
    </w:p>
  </w:footnote>
  <w:footnote w:id="39">
    <w:p w14:paraId="1ECE2ADE" w14:textId="0D8AD4D3"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See </w:t>
      </w:r>
      <w:r w:rsidRPr="008A7D0F">
        <w:rPr>
          <w:i/>
          <w:sz w:val="20"/>
          <w:szCs w:val="20"/>
        </w:rPr>
        <w:t>Id</w:t>
      </w:r>
      <w:r w:rsidRPr="008A7D0F">
        <w:rPr>
          <w:sz w:val="20"/>
          <w:szCs w:val="20"/>
        </w:rPr>
        <w:t xml:space="preserve">.  In fact, people could be overconfident in their ability to detect clues from expressions.  </w:t>
      </w:r>
      <w:r w:rsidRPr="008A7D0F">
        <w:rPr>
          <w:i/>
          <w:sz w:val="20"/>
          <w:szCs w:val="20"/>
        </w:rPr>
        <w:t>See</w:t>
      </w:r>
      <w:r w:rsidRPr="008A7D0F">
        <w:rPr>
          <w:sz w:val="20"/>
          <w:szCs w:val="20"/>
        </w:rPr>
        <w:t xml:space="preserve"> Bella </w:t>
      </w:r>
      <w:proofErr w:type="spellStart"/>
      <w:r w:rsidRPr="008A7D0F">
        <w:rPr>
          <w:sz w:val="20"/>
          <w:szCs w:val="20"/>
        </w:rPr>
        <w:t>DePaulo</w:t>
      </w:r>
      <w:proofErr w:type="spellEnd"/>
      <w:r w:rsidRPr="008A7D0F">
        <w:rPr>
          <w:sz w:val="20"/>
          <w:szCs w:val="20"/>
        </w:rPr>
        <w:t xml:space="preserve">, </w:t>
      </w:r>
      <w:r w:rsidRPr="008A7D0F">
        <w:rPr>
          <w:i/>
          <w:sz w:val="20"/>
          <w:szCs w:val="20"/>
        </w:rPr>
        <w:t>If You Watch ‘Lie to Me,’ Will You Become More Successful at Detecting Lies?</w:t>
      </w:r>
      <w:r w:rsidRPr="008A7D0F">
        <w:rPr>
          <w:sz w:val="20"/>
          <w:szCs w:val="20"/>
        </w:rPr>
        <w:t xml:space="preserve">, </w:t>
      </w:r>
      <w:r w:rsidRPr="007D7769">
        <w:rPr>
          <w:bCs w:val="0"/>
          <w:smallCaps/>
          <w:sz w:val="20"/>
          <w:szCs w:val="20"/>
        </w:rPr>
        <w:t xml:space="preserve">Psychology </w:t>
      </w:r>
      <w:proofErr w:type="spellStart"/>
      <w:r w:rsidRPr="007D7769">
        <w:rPr>
          <w:bCs w:val="0"/>
          <w:smallCaps/>
          <w:sz w:val="20"/>
          <w:szCs w:val="20"/>
        </w:rPr>
        <w:t>Tody</w:t>
      </w:r>
      <w:proofErr w:type="spellEnd"/>
      <w:r w:rsidRPr="008A7D0F">
        <w:rPr>
          <w:sz w:val="20"/>
          <w:szCs w:val="20"/>
        </w:rPr>
        <w:t xml:space="preserve">, Jun 13, 2011, https://www.psychologytoday.com/us/blog/living-single/201106/if-you-watch-lie-me-will-you-become-more-successful-detecting-lies (“In our review of hundreds of studies of skill at detecting deception, we found an average accuracy rate of only 54% (when a chance level would have been 50%). One of the papers in that collection is a study in which my colleagues and I compared the lie-detection judgments of experienced law enforcement officers to those of college students. The law enforcement officers were no more accurate - they only thought they were.”); </w:t>
      </w:r>
      <w:r w:rsidRPr="008A7D0F">
        <w:rPr>
          <w:i/>
          <w:sz w:val="20"/>
          <w:szCs w:val="20"/>
        </w:rPr>
        <w:t>see also</w:t>
      </w:r>
      <w:r w:rsidRPr="008A7D0F">
        <w:rPr>
          <w:sz w:val="20"/>
          <w:szCs w:val="20"/>
        </w:rPr>
        <w:t xml:space="preserve"> </w:t>
      </w:r>
      <w:r w:rsidRPr="008A7D0F">
        <w:rPr>
          <w:sz w:val="20"/>
          <w:szCs w:val="20"/>
          <w:lang w:eastAsia="zh-CN"/>
        </w:rPr>
        <w:t xml:space="preserve">Tom Jacobs, </w:t>
      </w:r>
      <w:r w:rsidRPr="008A7D0F">
        <w:rPr>
          <w:i/>
          <w:sz w:val="20"/>
          <w:szCs w:val="20"/>
          <w:lang w:eastAsia="zh-CN"/>
        </w:rPr>
        <w:t>In Truth, ‘Lie to Me’ Breeds Misconceptions</w:t>
      </w:r>
      <w:r w:rsidRPr="008A7D0F">
        <w:rPr>
          <w:sz w:val="20"/>
          <w:szCs w:val="20"/>
          <w:lang w:eastAsia="zh-CN"/>
        </w:rPr>
        <w:t xml:space="preserve">, </w:t>
      </w:r>
      <w:r w:rsidRPr="007D7769">
        <w:rPr>
          <w:bCs w:val="0"/>
          <w:smallCaps/>
          <w:sz w:val="20"/>
          <w:szCs w:val="20"/>
          <w:lang w:eastAsia="zh-CN"/>
        </w:rPr>
        <w:t>Pacific Standard</w:t>
      </w:r>
      <w:r w:rsidRPr="008A7D0F">
        <w:rPr>
          <w:sz w:val="20"/>
          <w:szCs w:val="20"/>
          <w:lang w:eastAsia="zh-CN"/>
        </w:rPr>
        <w:t xml:space="preserve">, July 8, 2010, https://psmag.com/social-justice/in-truth-lie-to-me-breeds-misconceptions-18677 </w:t>
      </w:r>
      <w:r w:rsidRPr="008A7D0F">
        <w:rPr>
          <w:sz w:val="20"/>
          <w:szCs w:val="20"/>
        </w:rPr>
        <w:t xml:space="preserve">(“the most recent research casts doubt on the accuracy and effectiveness of lie-detection methods presented on the series as unfailingly successful.”). </w:t>
      </w:r>
    </w:p>
  </w:footnote>
  <w:footnote w:id="40">
    <w:p w14:paraId="0C1C0581" w14:textId="65B88E29"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proofErr w:type="spellStart"/>
      <w:proofErr w:type="gramStart"/>
      <w:r w:rsidRPr="008A7D0F">
        <w:rPr>
          <w:sz w:val="20"/>
          <w:szCs w:val="20"/>
        </w:rPr>
        <w:t>Grammarly</w:t>
      </w:r>
      <w:proofErr w:type="spellEnd"/>
      <w:r w:rsidRPr="008A7D0F">
        <w:rPr>
          <w:sz w:val="20"/>
          <w:szCs w:val="20"/>
        </w:rPr>
        <w:t xml:space="preserve">, https://app.grammarly.com (last visited </w:t>
      </w:r>
      <w:r w:rsidR="00914581">
        <w:rPr>
          <w:sz w:val="20"/>
          <w:szCs w:val="20"/>
        </w:rPr>
        <w:t>May 2, 2018</w:t>
      </w:r>
      <w:r w:rsidRPr="008A7D0F">
        <w:rPr>
          <w:sz w:val="20"/>
          <w:szCs w:val="20"/>
        </w:rPr>
        <w:t>).</w:t>
      </w:r>
      <w:proofErr w:type="gramEnd"/>
      <w:r w:rsidRPr="008A7D0F">
        <w:rPr>
          <w:sz w:val="20"/>
          <w:szCs w:val="20"/>
        </w:rPr>
        <w:t xml:space="preserve"> </w:t>
      </w:r>
    </w:p>
  </w:footnote>
  <w:footnote w:id="41">
    <w:p w14:paraId="5524BFCE" w14:textId="1DFF6227"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proofErr w:type="gramStart"/>
      <w:r w:rsidRPr="008A7D0F">
        <w:rPr>
          <w:sz w:val="20"/>
          <w:szCs w:val="20"/>
        </w:rPr>
        <w:t xml:space="preserve">Hemingway Editor, http://www.hemingwayapp.com (last visited </w:t>
      </w:r>
      <w:r w:rsidR="00914581">
        <w:rPr>
          <w:sz w:val="20"/>
          <w:szCs w:val="20"/>
        </w:rPr>
        <w:t>May 2, 2018</w:t>
      </w:r>
      <w:r w:rsidRPr="008A7D0F">
        <w:rPr>
          <w:sz w:val="20"/>
          <w:szCs w:val="20"/>
        </w:rPr>
        <w:t>).</w:t>
      </w:r>
      <w:proofErr w:type="gramEnd"/>
      <w:r w:rsidRPr="008A7D0F">
        <w:rPr>
          <w:sz w:val="20"/>
          <w:szCs w:val="20"/>
        </w:rPr>
        <w:t xml:space="preserve">  </w:t>
      </w:r>
    </w:p>
  </w:footnote>
  <w:footnote w:id="42">
    <w:p w14:paraId="2B7B9BD4" w14:textId="1C764B33"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Style Writer, http://www.editorsoftware.com/StyleWriter.html (last visited </w:t>
      </w:r>
      <w:r w:rsidR="00914581">
        <w:rPr>
          <w:sz w:val="20"/>
          <w:szCs w:val="20"/>
        </w:rPr>
        <w:t>May 2, 2018</w:t>
      </w:r>
      <w:r w:rsidRPr="008A7D0F">
        <w:rPr>
          <w:sz w:val="20"/>
          <w:szCs w:val="20"/>
        </w:rPr>
        <w:t xml:space="preserve">).  </w:t>
      </w:r>
    </w:p>
  </w:footnote>
  <w:footnote w:id="43">
    <w:p w14:paraId="0BF8977A" w14:textId="578013ED"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proofErr w:type="gramStart"/>
      <w:r w:rsidRPr="008A7D0F">
        <w:rPr>
          <w:sz w:val="20"/>
          <w:szCs w:val="20"/>
        </w:rPr>
        <w:t xml:space="preserve">Judicata, https://www.judicata.com (last visited </w:t>
      </w:r>
      <w:r w:rsidR="00914581">
        <w:rPr>
          <w:sz w:val="20"/>
          <w:szCs w:val="20"/>
        </w:rPr>
        <w:t>May 2, 2018</w:t>
      </w:r>
      <w:r w:rsidRPr="008A7D0F">
        <w:rPr>
          <w:sz w:val="20"/>
          <w:szCs w:val="20"/>
        </w:rPr>
        <w:t>).</w:t>
      </w:r>
      <w:proofErr w:type="gramEnd"/>
      <w:r w:rsidRPr="008A7D0F">
        <w:rPr>
          <w:sz w:val="20"/>
          <w:szCs w:val="20"/>
        </w:rPr>
        <w:t xml:space="preserve">   </w:t>
      </w:r>
    </w:p>
  </w:footnote>
  <w:footnote w:id="44">
    <w:p w14:paraId="447B002A" w14:textId="190535B2"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Nicole Black, </w:t>
      </w:r>
      <w:r w:rsidRPr="008A7D0F">
        <w:rPr>
          <w:i/>
          <w:sz w:val="20"/>
          <w:szCs w:val="20"/>
        </w:rPr>
        <w:t>Speech-To-Text Dictation For Lawyers: What You Need To Know</w:t>
      </w:r>
      <w:r w:rsidRPr="00625852">
        <w:rPr>
          <w:bCs w:val="0"/>
          <w:smallCaps/>
          <w:sz w:val="20"/>
          <w:szCs w:val="20"/>
        </w:rPr>
        <w:t>, Above The Law</w:t>
      </w:r>
      <w:r w:rsidRPr="008A7D0F">
        <w:rPr>
          <w:sz w:val="20"/>
          <w:szCs w:val="20"/>
        </w:rPr>
        <w:t xml:space="preserve">, January 16, 2017, https://abovethelaw.com/2017/01/speech-to-text-dictation-for-lawyers-what-you-need-to-know; </w:t>
      </w:r>
      <w:r w:rsidRPr="008A7D0F">
        <w:rPr>
          <w:i/>
          <w:sz w:val="20"/>
          <w:szCs w:val="20"/>
        </w:rPr>
        <w:t>see also Speech Recognition and Dictation Solutions for Today’s Lawyer</w:t>
      </w:r>
      <w:r w:rsidRPr="008A7D0F">
        <w:rPr>
          <w:sz w:val="20"/>
          <w:szCs w:val="20"/>
        </w:rPr>
        <w:t xml:space="preserve">, </w:t>
      </w:r>
      <w:r w:rsidRPr="00D93C6D">
        <w:rPr>
          <w:bCs w:val="0"/>
          <w:smallCaps/>
          <w:sz w:val="20"/>
          <w:szCs w:val="20"/>
        </w:rPr>
        <w:t>Legal Talk Network</w:t>
      </w:r>
      <w:r w:rsidRPr="008A7D0F">
        <w:rPr>
          <w:sz w:val="20"/>
          <w:szCs w:val="20"/>
        </w:rPr>
        <w:t xml:space="preserve">, March 10, 2015, https://legaltalknetwork.com/podcasts/digital-edge/2015/03/speech-recognition-dictation-solutions-todays-lawyer/ (“These speech solutions… can greatly help lawyers with disabilities, those who type slowly, and can even help younger lawyers improve oral argument abilities.”).  </w:t>
      </w:r>
    </w:p>
  </w:footnote>
  <w:footnote w:id="45">
    <w:p w14:paraId="1D9EA9E2" w14:textId="103720D4"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bCs w:val="0"/>
          <w:smallCaps/>
          <w:sz w:val="20"/>
          <w:szCs w:val="20"/>
          <w:lang w:val="en-US"/>
        </w:rPr>
        <w:t>David Hoffman, Mediation: A Practice Guide for Mediators, Lawyers, and Other Professionals</w:t>
      </w:r>
      <w:r w:rsidRPr="008A7D0F">
        <w:rPr>
          <w:sz w:val="20"/>
          <w:szCs w:val="20"/>
          <w:lang w:val="en-US"/>
        </w:rPr>
        <w:t xml:space="preserve"> 7-8 (2013).   </w:t>
      </w:r>
    </w:p>
  </w:footnote>
  <w:footnote w:id="46">
    <w:p w14:paraId="18C54FB8" w14:textId="64E240EC"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lang w:val="en-US"/>
        </w:rPr>
        <w:t>Id</w:t>
      </w:r>
      <w:r w:rsidRPr="008A7D0F">
        <w:rPr>
          <w:sz w:val="20"/>
          <w:szCs w:val="20"/>
          <w:lang w:val="en-US"/>
        </w:rPr>
        <w:t>.</w:t>
      </w:r>
    </w:p>
  </w:footnote>
  <w:footnote w:id="47">
    <w:p w14:paraId="6BAE09A7" w14:textId="6FB38800"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lang w:val="en-US"/>
        </w:rPr>
        <w:t>See</w:t>
      </w:r>
      <w:r w:rsidRPr="008A7D0F">
        <w:rPr>
          <w:sz w:val="20"/>
          <w:szCs w:val="20"/>
          <w:lang w:val="en-US"/>
        </w:rPr>
        <w:t xml:space="preserve"> Joel B. </w:t>
      </w:r>
      <w:proofErr w:type="spellStart"/>
      <w:r w:rsidRPr="008A7D0F">
        <w:rPr>
          <w:sz w:val="20"/>
          <w:szCs w:val="20"/>
          <w:lang w:val="en-US"/>
        </w:rPr>
        <w:t>Eisen</w:t>
      </w:r>
      <w:proofErr w:type="spellEnd"/>
      <w:r w:rsidRPr="008A7D0F">
        <w:rPr>
          <w:sz w:val="20"/>
          <w:szCs w:val="20"/>
          <w:lang w:val="en-US"/>
        </w:rPr>
        <w:t xml:space="preserve">, </w:t>
      </w:r>
      <w:r w:rsidRPr="008A7D0F">
        <w:rPr>
          <w:i/>
          <w:sz w:val="20"/>
          <w:szCs w:val="20"/>
          <w:lang w:val="en-US"/>
        </w:rPr>
        <w:t>Are We Ready for Mediation in Cyberspace?</w:t>
      </w:r>
      <w:r w:rsidRPr="008A7D0F">
        <w:rPr>
          <w:sz w:val="20"/>
          <w:szCs w:val="20"/>
          <w:lang w:val="en-US"/>
        </w:rPr>
        <w:t xml:space="preserve"> </w:t>
      </w:r>
      <w:proofErr w:type="gramStart"/>
      <w:r w:rsidRPr="008A7D0F">
        <w:rPr>
          <w:sz w:val="20"/>
          <w:szCs w:val="20"/>
          <w:lang w:val="en-US"/>
        </w:rPr>
        <w:t xml:space="preserve">1998 </w:t>
      </w:r>
      <w:r w:rsidRPr="00D93C6D">
        <w:rPr>
          <w:bCs w:val="0"/>
          <w:smallCaps/>
          <w:sz w:val="20"/>
          <w:szCs w:val="20"/>
          <w:lang w:val="en-US"/>
        </w:rPr>
        <w:t>BYU L. Rev</w:t>
      </w:r>
      <w:r w:rsidRPr="008A7D0F">
        <w:rPr>
          <w:sz w:val="20"/>
          <w:szCs w:val="20"/>
          <w:lang w:val="en-US"/>
        </w:rPr>
        <w:t>. 1305, 1323-1325 (1998).</w:t>
      </w:r>
      <w:proofErr w:type="gramEnd"/>
      <w:r w:rsidRPr="008A7D0F">
        <w:rPr>
          <w:sz w:val="20"/>
          <w:szCs w:val="20"/>
          <w:lang w:val="en-US"/>
        </w:rPr>
        <w:t xml:space="preserve">   </w:t>
      </w:r>
    </w:p>
  </w:footnote>
  <w:footnote w:id="48">
    <w:p w14:paraId="07FAC0D3" w14:textId="1FA21D52" w:rsidR="004A037F" w:rsidRPr="008A7D0F" w:rsidRDefault="004A037F" w:rsidP="008A7D0F">
      <w:pPr>
        <w:pStyle w:val="FootnoteText"/>
        <w:spacing w:before="120" w:after="120"/>
        <w:rPr>
          <w:sz w:val="20"/>
          <w:szCs w:val="20"/>
          <w:lang w:val="en-US" w:eastAsia="zh-CN"/>
        </w:rPr>
      </w:pPr>
      <w:r w:rsidRPr="008A7D0F">
        <w:rPr>
          <w:rStyle w:val="FootnoteReference"/>
          <w:sz w:val="20"/>
          <w:szCs w:val="20"/>
        </w:rPr>
        <w:footnoteRef/>
      </w:r>
      <w:r w:rsidRPr="008A7D0F">
        <w:rPr>
          <w:sz w:val="20"/>
          <w:szCs w:val="20"/>
        </w:rPr>
        <w:t xml:space="preserve"> </w:t>
      </w:r>
      <w:r w:rsidR="00F46B84">
        <w:rPr>
          <w:sz w:val="20"/>
          <w:szCs w:val="20"/>
        </w:rPr>
        <w:t xml:space="preserve">Colin, </w:t>
      </w:r>
      <w:r w:rsidR="00F46B84" w:rsidRPr="00F46B84">
        <w:rPr>
          <w:i/>
          <w:sz w:val="20"/>
          <w:szCs w:val="20"/>
        </w:rPr>
        <w:t>supra</w:t>
      </w:r>
      <w:r w:rsidR="00F46B84">
        <w:rPr>
          <w:sz w:val="20"/>
          <w:szCs w:val="20"/>
        </w:rPr>
        <w:t xml:space="preserve"> note 31. </w:t>
      </w:r>
      <w:r w:rsidRPr="008A7D0F">
        <w:rPr>
          <w:sz w:val="20"/>
          <w:szCs w:val="20"/>
        </w:rPr>
        <w:t xml:space="preserve">  </w:t>
      </w:r>
    </w:p>
  </w:footnote>
  <w:footnote w:id="49">
    <w:p w14:paraId="48987CDB" w14:textId="658F5761"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sz w:val="20"/>
          <w:szCs w:val="20"/>
          <w:lang w:val="en-US"/>
        </w:rPr>
        <w:t xml:space="preserve">This has been supported by empirical studies and experiments.  </w:t>
      </w:r>
      <w:r w:rsidRPr="008A7D0F">
        <w:rPr>
          <w:i/>
          <w:sz w:val="20"/>
          <w:szCs w:val="20"/>
          <w:lang w:val="en-US"/>
        </w:rPr>
        <w:t>See</w:t>
      </w:r>
      <w:r w:rsidRPr="008A7D0F">
        <w:rPr>
          <w:sz w:val="20"/>
          <w:szCs w:val="20"/>
          <w:lang w:val="en-US"/>
        </w:rPr>
        <w:t xml:space="preserve"> Anne-Marie B. Hammond, </w:t>
      </w:r>
      <w:r w:rsidRPr="008A7D0F">
        <w:rPr>
          <w:i/>
          <w:sz w:val="20"/>
          <w:szCs w:val="20"/>
          <w:lang w:val="en-US"/>
        </w:rPr>
        <w:t>How Do You Write “Yes”</w:t>
      </w:r>
      <w:proofErr w:type="gramStart"/>
      <w:r w:rsidRPr="008A7D0F">
        <w:rPr>
          <w:i/>
          <w:sz w:val="20"/>
          <w:szCs w:val="20"/>
          <w:lang w:val="en-US"/>
        </w:rPr>
        <w:t>?:</w:t>
      </w:r>
      <w:proofErr w:type="gramEnd"/>
      <w:r w:rsidRPr="008A7D0F">
        <w:rPr>
          <w:i/>
          <w:sz w:val="20"/>
          <w:szCs w:val="20"/>
          <w:lang w:val="en-US"/>
        </w:rPr>
        <w:t xml:space="preserve"> A Study on the Effectiveness of Online Dispute Resolution</w:t>
      </w:r>
      <w:r w:rsidRPr="008A7D0F">
        <w:rPr>
          <w:sz w:val="20"/>
          <w:szCs w:val="20"/>
          <w:lang w:val="en-US"/>
        </w:rPr>
        <w:t xml:space="preserve">, 20 </w:t>
      </w:r>
      <w:r w:rsidRPr="00230796">
        <w:rPr>
          <w:bCs w:val="0"/>
          <w:smallCaps/>
          <w:sz w:val="20"/>
          <w:szCs w:val="20"/>
          <w:lang w:val="en-US"/>
        </w:rPr>
        <w:t xml:space="preserve">Conflict </w:t>
      </w:r>
      <w:proofErr w:type="spellStart"/>
      <w:r w:rsidRPr="00230796">
        <w:rPr>
          <w:bCs w:val="0"/>
          <w:smallCaps/>
          <w:sz w:val="20"/>
          <w:szCs w:val="20"/>
          <w:lang w:val="en-US"/>
        </w:rPr>
        <w:t>Resol</w:t>
      </w:r>
      <w:proofErr w:type="spellEnd"/>
      <w:r w:rsidRPr="008A7D0F">
        <w:rPr>
          <w:sz w:val="20"/>
          <w:szCs w:val="20"/>
          <w:lang w:val="en-US"/>
        </w:rPr>
        <w:t xml:space="preserve">. Q. 261, 277 (2003); </w:t>
      </w:r>
      <w:r w:rsidRPr="008A7D0F">
        <w:rPr>
          <w:i/>
          <w:sz w:val="20"/>
          <w:szCs w:val="20"/>
          <w:lang w:val="en-US"/>
        </w:rPr>
        <w:t>see also</w:t>
      </w:r>
      <w:r w:rsidRPr="008A7D0F">
        <w:rPr>
          <w:sz w:val="20"/>
          <w:szCs w:val="20"/>
          <w:lang w:val="en-US"/>
        </w:rPr>
        <w:t xml:space="preserve"> Elaine M. Landry, </w:t>
      </w:r>
      <w:r w:rsidRPr="008A7D0F">
        <w:rPr>
          <w:i/>
          <w:sz w:val="20"/>
          <w:szCs w:val="20"/>
          <w:lang w:val="en-US"/>
        </w:rPr>
        <w:t xml:space="preserve">Scrolling </w:t>
      </w:r>
      <w:proofErr w:type="gramStart"/>
      <w:r w:rsidRPr="008A7D0F">
        <w:rPr>
          <w:i/>
          <w:sz w:val="20"/>
          <w:szCs w:val="20"/>
          <w:lang w:val="en-US"/>
        </w:rPr>
        <w:t>Around</w:t>
      </w:r>
      <w:proofErr w:type="gramEnd"/>
      <w:r w:rsidRPr="008A7D0F">
        <w:rPr>
          <w:i/>
          <w:sz w:val="20"/>
          <w:szCs w:val="20"/>
          <w:lang w:val="en-US"/>
        </w:rPr>
        <w:t xml:space="preserve"> the New Organization: The Potential for Conflict in the On-Line Environment</w:t>
      </w:r>
      <w:r w:rsidRPr="008A7D0F">
        <w:rPr>
          <w:sz w:val="20"/>
          <w:szCs w:val="20"/>
          <w:lang w:val="en-US"/>
        </w:rPr>
        <w:t xml:space="preserve">, 16 </w:t>
      </w:r>
      <w:proofErr w:type="spellStart"/>
      <w:r w:rsidRPr="00230796">
        <w:rPr>
          <w:bCs w:val="0"/>
          <w:smallCaps/>
          <w:sz w:val="20"/>
          <w:szCs w:val="20"/>
          <w:lang w:val="en-US"/>
        </w:rPr>
        <w:t>Negot</w:t>
      </w:r>
      <w:proofErr w:type="spellEnd"/>
      <w:r w:rsidRPr="00230796">
        <w:rPr>
          <w:bCs w:val="0"/>
          <w:smallCaps/>
          <w:sz w:val="20"/>
          <w:szCs w:val="20"/>
          <w:lang w:val="en-US"/>
        </w:rPr>
        <w:t>. J</w:t>
      </w:r>
      <w:r w:rsidRPr="008A7D0F">
        <w:rPr>
          <w:sz w:val="20"/>
          <w:szCs w:val="20"/>
          <w:lang w:val="en-US"/>
        </w:rPr>
        <w:t xml:space="preserve">. 133, 139 (2000).    </w:t>
      </w:r>
    </w:p>
  </w:footnote>
  <w:footnote w:id="50">
    <w:p w14:paraId="70E8DABE" w14:textId="2F4A318F"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Colin Rule, </w:t>
      </w:r>
      <w:proofErr w:type="spellStart"/>
      <w:r w:rsidRPr="008A7D0F">
        <w:rPr>
          <w:sz w:val="20"/>
          <w:szCs w:val="20"/>
        </w:rPr>
        <w:t>Modria</w:t>
      </w:r>
      <w:proofErr w:type="spellEnd"/>
      <w:r w:rsidRPr="008A7D0F">
        <w:rPr>
          <w:sz w:val="20"/>
          <w:szCs w:val="20"/>
        </w:rPr>
        <w:t xml:space="preserve"> - The Operating System for ODR, </w:t>
      </w:r>
      <w:r w:rsidRPr="00230796">
        <w:rPr>
          <w:bCs w:val="0"/>
          <w:smallCaps/>
          <w:sz w:val="20"/>
          <w:szCs w:val="20"/>
        </w:rPr>
        <w:t>Courts and Tribunals Judiciary</w:t>
      </w:r>
      <w:r w:rsidRPr="008A7D0F">
        <w:rPr>
          <w:sz w:val="20"/>
          <w:szCs w:val="20"/>
        </w:rPr>
        <w:t>, February 16, 2015, https://www.judiciary.gov.uk/wp-content/uploads/2015/02/colin_rule_modria_os_for_odr.pdf</w:t>
      </w:r>
      <w:r w:rsidR="00230796">
        <w:rPr>
          <w:sz w:val="20"/>
          <w:szCs w:val="20"/>
        </w:rPr>
        <w:t>.</w:t>
      </w:r>
      <w:r w:rsidRPr="008A7D0F">
        <w:rPr>
          <w:sz w:val="20"/>
          <w:szCs w:val="20"/>
        </w:rPr>
        <w:t xml:space="preserve">   </w:t>
      </w:r>
    </w:p>
  </w:footnote>
  <w:footnote w:id="51">
    <w:p w14:paraId="01A2DB70" w14:textId="4342A681" w:rsidR="004A037F" w:rsidRPr="008A7D0F" w:rsidRDefault="004A037F" w:rsidP="008A7D0F">
      <w:pPr>
        <w:pStyle w:val="FootnoteText"/>
        <w:spacing w:before="120" w:after="120"/>
        <w:rPr>
          <w:sz w:val="20"/>
          <w:szCs w:val="20"/>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Harry T Edwards, </w:t>
      </w:r>
      <w:r w:rsidRPr="008A7D0F">
        <w:rPr>
          <w:i/>
          <w:sz w:val="20"/>
          <w:szCs w:val="20"/>
        </w:rPr>
        <w:t>Alternative Dispute Resolution: Panacea or Anathema</w:t>
      </w:r>
      <w:r w:rsidRPr="008A7D0F">
        <w:rPr>
          <w:sz w:val="20"/>
          <w:szCs w:val="20"/>
        </w:rPr>
        <w:t xml:space="preserve">, 99 </w:t>
      </w:r>
      <w:proofErr w:type="spellStart"/>
      <w:r w:rsidRPr="00230796">
        <w:rPr>
          <w:bCs w:val="0"/>
          <w:smallCaps/>
          <w:sz w:val="20"/>
          <w:szCs w:val="20"/>
        </w:rPr>
        <w:t>Harv</w:t>
      </w:r>
      <w:proofErr w:type="spellEnd"/>
      <w:r w:rsidRPr="00230796">
        <w:rPr>
          <w:bCs w:val="0"/>
          <w:smallCaps/>
          <w:sz w:val="20"/>
          <w:szCs w:val="20"/>
        </w:rPr>
        <w:t>. L. Rev</w:t>
      </w:r>
      <w:r w:rsidRPr="008A7D0F">
        <w:rPr>
          <w:sz w:val="20"/>
          <w:szCs w:val="20"/>
        </w:rPr>
        <w:t xml:space="preserve">. 668, 678 (1985-1986) (mentions a widely accepted “broken-telephone” theory, which suggests that “disputes are simply ‘failures to communicate’ and will therefore yield to ‘repair service by the expert ‘facilitator.’’”).   </w:t>
      </w:r>
    </w:p>
  </w:footnote>
  <w:footnote w:id="52">
    <w:p w14:paraId="4842CFCE" w14:textId="5D5EF320"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00F21480" w:rsidRPr="008A7D0F">
        <w:rPr>
          <w:sz w:val="20"/>
          <w:szCs w:val="20"/>
          <w:lang w:val="en-US"/>
        </w:rPr>
        <w:t>,</w:t>
      </w:r>
      <w:r w:rsidRPr="008A7D0F">
        <w:rPr>
          <w:i/>
          <w:sz w:val="20"/>
          <w:szCs w:val="20"/>
        </w:rPr>
        <w:t xml:space="preserve"> e.g.</w:t>
      </w:r>
      <w:r w:rsidRPr="008A7D0F">
        <w:rPr>
          <w:sz w:val="20"/>
          <w:szCs w:val="20"/>
        </w:rPr>
        <w:t xml:space="preserve">, Ethan </w:t>
      </w:r>
      <w:proofErr w:type="spellStart"/>
      <w:r w:rsidRPr="008A7D0F">
        <w:rPr>
          <w:sz w:val="20"/>
          <w:szCs w:val="20"/>
        </w:rPr>
        <w:t>Katsh</w:t>
      </w:r>
      <w:proofErr w:type="spellEnd"/>
      <w:r w:rsidRPr="008A7D0F">
        <w:rPr>
          <w:sz w:val="20"/>
          <w:szCs w:val="20"/>
        </w:rPr>
        <w:t xml:space="preserve">, </w:t>
      </w:r>
      <w:r w:rsidRPr="008A7D0F">
        <w:rPr>
          <w:i/>
          <w:sz w:val="20"/>
          <w:szCs w:val="20"/>
        </w:rPr>
        <w:t>The Evolution of ODR Mediator</w:t>
      </w:r>
      <w:r w:rsidRPr="008A7D0F">
        <w:rPr>
          <w:sz w:val="20"/>
          <w:szCs w:val="20"/>
        </w:rPr>
        <w:t xml:space="preserve">, </w:t>
      </w:r>
      <w:r w:rsidRPr="00230796">
        <w:rPr>
          <w:bCs w:val="0"/>
          <w:smallCaps/>
          <w:sz w:val="20"/>
          <w:szCs w:val="20"/>
        </w:rPr>
        <w:t>Courts and Tribunals Judiciary</w:t>
      </w:r>
      <w:r w:rsidRPr="008A7D0F">
        <w:rPr>
          <w:sz w:val="20"/>
          <w:szCs w:val="20"/>
        </w:rPr>
        <w:t xml:space="preserve">, February 16, 2015 https://www.judiciary.gov.uk/wp-content/uploads/2015/02/ethan_katsh_int2_evo_of_odr.pdf (“Well, the system has to be programmed, obviously, in a certain way. The goal is to encourage the parties to communicate with each other seriously or without yelling at each other.”); </w:t>
      </w:r>
      <w:r w:rsidRPr="008A7D0F">
        <w:rPr>
          <w:i/>
          <w:sz w:val="20"/>
          <w:szCs w:val="20"/>
        </w:rPr>
        <w:t>see also</w:t>
      </w:r>
      <w:r w:rsidRPr="008A7D0F">
        <w:rPr>
          <w:sz w:val="20"/>
          <w:szCs w:val="20"/>
        </w:rPr>
        <w:t xml:space="preserve"> </w:t>
      </w:r>
      <w:proofErr w:type="spellStart"/>
      <w:r w:rsidRPr="008A7D0F">
        <w:rPr>
          <w:sz w:val="20"/>
          <w:szCs w:val="20"/>
          <w:lang w:val="en-US"/>
        </w:rPr>
        <w:t>Negeen</w:t>
      </w:r>
      <w:proofErr w:type="spellEnd"/>
      <w:r w:rsidRPr="008A7D0F">
        <w:rPr>
          <w:sz w:val="20"/>
          <w:szCs w:val="20"/>
          <w:lang w:val="en-US"/>
        </w:rPr>
        <w:t xml:space="preserve"> </w:t>
      </w:r>
      <w:proofErr w:type="spellStart"/>
      <w:r w:rsidRPr="008A7D0F">
        <w:rPr>
          <w:sz w:val="20"/>
          <w:szCs w:val="20"/>
          <w:lang w:val="en-US"/>
        </w:rPr>
        <w:t>Rivani</w:t>
      </w:r>
      <w:proofErr w:type="spellEnd"/>
      <w:r w:rsidRPr="008A7D0F">
        <w:rPr>
          <w:sz w:val="20"/>
          <w:szCs w:val="20"/>
          <w:lang w:val="en-US"/>
        </w:rPr>
        <w:t xml:space="preserve">, </w:t>
      </w:r>
      <w:r w:rsidRPr="008A7D0F">
        <w:rPr>
          <w:i/>
          <w:sz w:val="20"/>
          <w:szCs w:val="20"/>
          <w:lang w:val="en-US"/>
        </w:rPr>
        <w:t>Online Mediation: If the Shoe Fits</w:t>
      </w:r>
      <w:r w:rsidRPr="008A7D0F">
        <w:rPr>
          <w:sz w:val="20"/>
          <w:szCs w:val="20"/>
          <w:lang w:val="en-US"/>
        </w:rPr>
        <w:t xml:space="preserve">, </w:t>
      </w:r>
      <w:r w:rsidRPr="00EF5135">
        <w:rPr>
          <w:bCs w:val="0"/>
          <w:smallCaps/>
          <w:sz w:val="20"/>
          <w:szCs w:val="20"/>
          <w:lang w:val="en-US"/>
        </w:rPr>
        <w:t>Mediate.com</w:t>
      </w:r>
      <w:r w:rsidRPr="008A7D0F">
        <w:rPr>
          <w:sz w:val="20"/>
          <w:szCs w:val="20"/>
          <w:lang w:val="en-US"/>
        </w:rPr>
        <w:t xml:space="preserve">, May 2013, https://www.mediate.com/articles/RivaniN1.cfm </w:t>
      </w:r>
      <w:r w:rsidRPr="008A7D0F">
        <w:rPr>
          <w:sz w:val="20"/>
          <w:szCs w:val="20"/>
        </w:rPr>
        <w:t>(“</w:t>
      </w:r>
      <w:r w:rsidRPr="008A7D0F">
        <w:rPr>
          <w:sz w:val="20"/>
          <w:szCs w:val="20"/>
          <w:lang w:val="en-US"/>
        </w:rPr>
        <w:t>During highly emotional moments of mediation, a participant may make a regretful statement in the heat of the moment, disrupting the entire mediation process.  On the other hand, online mediation allows each party to cool off before responding.  The participants may use the time period to reflect on the state of affairs and on how to appropriately respond.  Subsequently, each response can be more carefully constructed and rid of unnecessary emotional attachments… The mediator may also benefit from blocks of time between each response because she is dealing with focused statements from the disputants and is given the opportunity to reflect on the statements on her own time as well.”</w:t>
      </w:r>
      <w:r w:rsidRPr="008A7D0F">
        <w:rPr>
          <w:sz w:val="20"/>
          <w:szCs w:val="20"/>
        </w:rPr>
        <w:t xml:space="preserve">); </w:t>
      </w:r>
      <w:r w:rsidRPr="008A7D0F">
        <w:rPr>
          <w:i/>
          <w:sz w:val="20"/>
          <w:szCs w:val="20"/>
        </w:rPr>
        <w:t>see also</w:t>
      </w:r>
      <w:r w:rsidRPr="008A7D0F">
        <w:rPr>
          <w:sz w:val="20"/>
          <w:szCs w:val="20"/>
        </w:rPr>
        <w:t xml:space="preserve"> Andrea M. </w:t>
      </w:r>
      <w:proofErr w:type="spellStart"/>
      <w:r w:rsidRPr="008A7D0F">
        <w:rPr>
          <w:sz w:val="20"/>
          <w:szCs w:val="20"/>
        </w:rPr>
        <w:t>Braeutigam</w:t>
      </w:r>
      <w:proofErr w:type="spellEnd"/>
      <w:r w:rsidRPr="008A7D0F">
        <w:rPr>
          <w:sz w:val="20"/>
          <w:szCs w:val="20"/>
        </w:rPr>
        <w:t xml:space="preserve">, </w:t>
      </w:r>
      <w:r w:rsidRPr="008A7D0F">
        <w:rPr>
          <w:i/>
          <w:sz w:val="20"/>
          <w:szCs w:val="20"/>
        </w:rPr>
        <w:t>Fusses That Fit Online: Online Mediation in Non-Commercial Contexts</w:t>
      </w:r>
      <w:r w:rsidRPr="008A7D0F">
        <w:rPr>
          <w:sz w:val="20"/>
          <w:szCs w:val="20"/>
        </w:rPr>
        <w:t xml:space="preserve">, 5 </w:t>
      </w:r>
      <w:r w:rsidRPr="00EF5135">
        <w:rPr>
          <w:bCs w:val="0"/>
          <w:smallCaps/>
          <w:sz w:val="20"/>
          <w:szCs w:val="20"/>
        </w:rPr>
        <w:t>Appalachian</w:t>
      </w:r>
      <w:r w:rsidRPr="008A7D0F">
        <w:rPr>
          <w:sz w:val="20"/>
          <w:szCs w:val="20"/>
        </w:rPr>
        <w:t xml:space="preserve"> J.L. 275, 295-296 (2006).      </w:t>
      </w:r>
    </w:p>
  </w:footnote>
  <w:footnote w:id="53">
    <w:p w14:paraId="7AB10F8F" w14:textId="7903EADF"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00D062D5" w:rsidRPr="00D062D5">
        <w:rPr>
          <w:sz w:val="20"/>
          <w:szCs w:val="20"/>
          <w:lang w:val="en-US"/>
        </w:rPr>
        <w:t>,</w:t>
      </w:r>
      <w:r w:rsidRPr="008A7D0F">
        <w:rPr>
          <w:i/>
          <w:sz w:val="20"/>
          <w:szCs w:val="20"/>
        </w:rPr>
        <w:t xml:space="preserve"> e.g.</w:t>
      </w:r>
      <w:r w:rsidRPr="008A7D0F">
        <w:rPr>
          <w:sz w:val="20"/>
          <w:szCs w:val="20"/>
        </w:rPr>
        <w:t xml:space="preserve">, </w:t>
      </w:r>
      <w:r w:rsidRPr="008A7D0F">
        <w:rPr>
          <w:sz w:val="20"/>
          <w:szCs w:val="20"/>
          <w:lang w:val="en-US"/>
        </w:rPr>
        <w:t xml:space="preserve">Martin </w:t>
      </w:r>
      <w:proofErr w:type="spellStart"/>
      <w:r w:rsidRPr="008A7D0F">
        <w:rPr>
          <w:sz w:val="20"/>
          <w:szCs w:val="20"/>
          <w:lang w:val="en-US"/>
        </w:rPr>
        <w:t>Gramatikov</w:t>
      </w:r>
      <w:proofErr w:type="spellEnd"/>
      <w:r w:rsidRPr="008A7D0F">
        <w:rPr>
          <w:sz w:val="20"/>
          <w:szCs w:val="20"/>
          <w:lang w:val="en-US"/>
        </w:rPr>
        <w:t xml:space="preserve"> &amp; Laura </w:t>
      </w:r>
      <w:proofErr w:type="spellStart"/>
      <w:r w:rsidRPr="008A7D0F">
        <w:rPr>
          <w:sz w:val="20"/>
          <w:szCs w:val="20"/>
          <w:lang w:val="en-US"/>
        </w:rPr>
        <w:t>Klaming</w:t>
      </w:r>
      <w:proofErr w:type="spellEnd"/>
      <w:r w:rsidRPr="008A7D0F">
        <w:rPr>
          <w:sz w:val="20"/>
          <w:szCs w:val="20"/>
          <w:lang w:val="en-US"/>
        </w:rPr>
        <w:t xml:space="preserve">, </w:t>
      </w:r>
      <w:r w:rsidRPr="008A7D0F">
        <w:rPr>
          <w:i/>
          <w:sz w:val="20"/>
          <w:szCs w:val="20"/>
          <w:lang w:val="en-US"/>
        </w:rPr>
        <w:t>Getting Divorced Online: Procedural and Outcome Justice in Online Divorce Mediation</w:t>
      </w:r>
      <w:r w:rsidRPr="008A7D0F">
        <w:rPr>
          <w:sz w:val="20"/>
          <w:szCs w:val="20"/>
          <w:lang w:val="en-US"/>
        </w:rPr>
        <w:t xml:space="preserve">, 14 </w:t>
      </w:r>
      <w:r w:rsidRPr="00EF5135">
        <w:rPr>
          <w:bCs w:val="0"/>
          <w:smallCaps/>
          <w:sz w:val="20"/>
          <w:szCs w:val="20"/>
          <w:lang w:val="en-US"/>
        </w:rPr>
        <w:t>J.L. &amp; Fam. Stud</w:t>
      </w:r>
      <w:r w:rsidRPr="008A7D0F">
        <w:rPr>
          <w:sz w:val="20"/>
          <w:szCs w:val="20"/>
          <w:lang w:val="en-US"/>
        </w:rPr>
        <w:t xml:space="preserve">. 97 (2012) (A study of the experiences of 126 individuals who participated in online divorce suggests that “online divorce mediation is a viable alternative to both offline mediation and other more traditional modes of dispute resolution in divorce”); </w:t>
      </w:r>
      <w:r w:rsidRPr="008A7D0F">
        <w:rPr>
          <w:i/>
          <w:sz w:val="20"/>
          <w:szCs w:val="20"/>
          <w:lang w:val="en-US"/>
        </w:rPr>
        <w:t>see also</w:t>
      </w:r>
      <w:r w:rsidRPr="008A7D0F">
        <w:rPr>
          <w:sz w:val="20"/>
          <w:szCs w:val="20"/>
          <w:lang w:val="en-US"/>
        </w:rPr>
        <w:t xml:space="preserve"> Rebecca Brennan, </w:t>
      </w:r>
      <w:r w:rsidRPr="008A7D0F">
        <w:rPr>
          <w:i/>
          <w:sz w:val="20"/>
          <w:szCs w:val="20"/>
          <w:lang w:val="en-US"/>
        </w:rPr>
        <w:t>Mismatch.com:</w:t>
      </w:r>
      <w:r w:rsidRPr="008A7D0F">
        <w:rPr>
          <w:sz w:val="20"/>
          <w:szCs w:val="20"/>
          <w:lang w:val="en-US"/>
        </w:rPr>
        <w:t xml:space="preserve"> </w:t>
      </w:r>
      <w:r w:rsidRPr="008A7D0F">
        <w:rPr>
          <w:i/>
          <w:sz w:val="20"/>
          <w:szCs w:val="20"/>
          <w:lang w:val="en-US"/>
        </w:rPr>
        <w:t>Online Dispute Resolution and Divorce</w:t>
      </w:r>
      <w:r w:rsidRPr="008A7D0F">
        <w:rPr>
          <w:sz w:val="20"/>
          <w:szCs w:val="20"/>
          <w:lang w:val="en-US"/>
        </w:rPr>
        <w:t xml:space="preserve">, 13 </w:t>
      </w:r>
      <w:r w:rsidRPr="00EF5135">
        <w:rPr>
          <w:bCs w:val="0"/>
          <w:smallCaps/>
          <w:sz w:val="20"/>
          <w:szCs w:val="20"/>
          <w:lang w:val="en-US"/>
        </w:rPr>
        <w:t xml:space="preserve">Cardozo J. Conflict </w:t>
      </w:r>
      <w:proofErr w:type="spellStart"/>
      <w:r w:rsidRPr="00EF5135">
        <w:rPr>
          <w:bCs w:val="0"/>
          <w:smallCaps/>
          <w:sz w:val="20"/>
          <w:szCs w:val="20"/>
          <w:lang w:val="en-US"/>
        </w:rPr>
        <w:t>Resol</w:t>
      </w:r>
      <w:proofErr w:type="spellEnd"/>
      <w:r w:rsidRPr="008A7D0F">
        <w:rPr>
          <w:sz w:val="20"/>
          <w:szCs w:val="20"/>
          <w:lang w:val="en-US"/>
        </w:rPr>
        <w:t xml:space="preserve">. 197 (2011-2012); </w:t>
      </w:r>
      <w:r w:rsidRPr="008A7D0F">
        <w:rPr>
          <w:i/>
          <w:sz w:val="20"/>
          <w:szCs w:val="20"/>
          <w:lang w:val="en-US"/>
        </w:rPr>
        <w:t>see also</w:t>
      </w:r>
      <w:r w:rsidRPr="008A7D0F">
        <w:rPr>
          <w:sz w:val="20"/>
          <w:szCs w:val="20"/>
          <w:lang w:val="en-US"/>
        </w:rPr>
        <w:t xml:space="preserve"> Rebecca Brennan, </w:t>
      </w:r>
      <w:r w:rsidRPr="008A7D0F">
        <w:rPr>
          <w:i/>
          <w:sz w:val="20"/>
          <w:szCs w:val="20"/>
          <w:lang w:val="en-US"/>
        </w:rPr>
        <w:t>Match or Mismatch.com - Online Dispute Resolution and Divorce</w:t>
      </w:r>
      <w:r w:rsidRPr="008A7D0F">
        <w:rPr>
          <w:sz w:val="20"/>
          <w:szCs w:val="20"/>
          <w:lang w:val="en-US"/>
        </w:rPr>
        <w:t xml:space="preserve">, 21 </w:t>
      </w:r>
      <w:r w:rsidRPr="00EF5135">
        <w:rPr>
          <w:bCs w:val="0"/>
          <w:smallCaps/>
          <w:sz w:val="20"/>
          <w:szCs w:val="20"/>
          <w:lang w:val="en-US"/>
        </w:rPr>
        <w:t xml:space="preserve">Disp. </w:t>
      </w:r>
      <w:proofErr w:type="spellStart"/>
      <w:r w:rsidRPr="00EF5135">
        <w:rPr>
          <w:bCs w:val="0"/>
          <w:smallCaps/>
          <w:sz w:val="20"/>
          <w:szCs w:val="20"/>
          <w:lang w:val="en-US"/>
        </w:rPr>
        <w:t>Resol</w:t>
      </w:r>
      <w:proofErr w:type="spellEnd"/>
      <w:r w:rsidRPr="00EF5135">
        <w:rPr>
          <w:bCs w:val="0"/>
          <w:smallCaps/>
          <w:sz w:val="20"/>
          <w:szCs w:val="20"/>
          <w:lang w:val="en-US"/>
        </w:rPr>
        <w:t>. Mag</w:t>
      </w:r>
      <w:r w:rsidRPr="008A7D0F">
        <w:rPr>
          <w:sz w:val="20"/>
          <w:szCs w:val="20"/>
          <w:lang w:val="en-US"/>
        </w:rPr>
        <w:t xml:space="preserve">. 15 (2014-2015); </w:t>
      </w:r>
      <w:r w:rsidRPr="008A7D0F">
        <w:rPr>
          <w:i/>
          <w:sz w:val="20"/>
          <w:szCs w:val="20"/>
          <w:lang w:val="en-US"/>
        </w:rPr>
        <w:t>see also</w:t>
      </w:r>
      <w:r w:rsidRPr="008A7D0F">
        <w:rPr>
          <w:sz w:val="20"/>
          <w:szCs w:val="20"/>
          <w:lang w:val="en-US"/>
        </w:rPr>
        <w:t xml:space="preserve"> Susan L. Brooks, </w:t>
      </w:r>
      <w:r w:rsidRPr="008A7D0F">
        <w:rPr>
          <w:i/>
          <w:sz w:val="20"/>
          <w:szCs w:val="20"/>
          <w:lang w:val="en-US"/>
        </w:rPr>
        <w:t>Online Dispute Resolution and Divorce: A Commentary</w:t>
      </w:r>
      <w:r w:rsidRPr="008A7D0F">
        <w:rPr>
          <w:sz w:val="20"/>
          <w:szCs w:val="20"/>
          <w:lang w:val="en-US"/>
        </w:rPr>
        <w:t xml:space="preserve">, 21 </w:t>
      </w:r>
      <w:r w:rsidRPr="00EF5135">
        <w:rPr>
          <w:bCs w:val="0"/>
          <w:smallCaps/>
          <w:sz w:val="20"/>
          <w:szCs w:val="20"/>
          <w:lang w:val="en-US"/>
        </w:rPr>
        <w:t xml:space="preserve">Disp. </w:t>
      </w:r>
      <w:proofErr w:type="spellStart"/>
      <w:r w:rsidRPr="00EF5135">
        <w:rPr>
          <w:bCs w:val="0"/>
          <w:smallCaps/>
          <w:sz w:val="20"/>
          <w:szCs w:val="20"/>
          <w:lang w:val="en-US"/>
        </w:rPr>
        <w:t>Resol</w:t>
      </w:r>
      <w:proofErr w:type="spellEnd"/>
      <w:r w:rsidRPr="00EF5135">
        <w:rPr>
          <w:bCs w:val="0"/>
          <w:smallCaps/>
          <w:sz w:val="20"/>
          <w:szCs w:val="20"/>
          <w:lang w:val="en-US"/>
        </w:rPr>
        <w:t>. Mag</w:t>
      </w:r>
      <w:r w:rsidRPr="008A7D0F">
        <w:rPr>
          <w:sz w:val="20"/>
          <w:szCs w:val="20"/>
          <w:lang w:val="en-US"/>
        </w:rPr>
        <w:t xml:space="preserve">. 18 (2014-2015).     </w:t>
      </w:r>
    </w:p>
  </w:footnote>
  <w:footnote w:id="54">
    <w:p w14:paraId="773DC50F" w14:textId="3A1F44AC"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lang w:val="en-US"/>
        </w:rPr>
        <w:t>See</w:t>
      </w:r>
      <w:r w:rsidR="00D062D5" w:rsidRPr="00D062D5">
        <w:rPr>
          <w:sz w:val="20"/>
          <w:szCs w:val="20"/>
          <w:lang w:val="en-US"/>
        </w:rPr>
        <w:t>,</w:t>
      </w:r>
      <w:r w:rsidRPr="00D062D5">
        <w:rPr>
          <w:sz w:val="20"/>
          <w:szCs w:val="20"/>
          <w:lang w:val="en-US"/>
        </w:rPr>
        <w:t xml:space="preserve"> </w:t>
      </w:r>
      <w:r w:rsidRPr="008A7D0F">
        <w:rPr>
          <w:i/>
          <w:sz w:val="20"/>
          <w:szCs w:val="20"/>
          <w:lang w:val="en-US"/>
        </w:rPr>
        <w:t>e.g.</w:t>
      </w:r>
      <w:r w:rsidRPr="008A7D0F">
        <w:rPr>
          <w:sz w:val="20"/>
          <w:szCs w:val="20"/>
          <w:lang w:val="en-US"/>
        </w:rPr>
        <w:t xml:space="preserve">, Sarah Rogers, </w:t>
      </w:r>
      <w:r w:rsidRPr="008A7D0F">
        <w:rPr>
          <w:i/>
          <w:sz w:val="20"/>
          <w:szCs w:val="20"/>
          <w:lang w:val="en-US"/>
        </w:rPr>
        <w:t>Online Dispute Resolution: An Option for Mediation in the Midst of Gendered Violence</w:t>
      </w:r>
      <w:r w:rsidRPr="008A7D0F">
        <w:rPr>
          <w:sz w:val="20"/>
          <w:szCs w:val="20"/>
          <w:lang w:val="en-US"/>
        </w:rPr>
        <w:t xml:space="preserve">, 24 </w:t>
      </w:r>
      <w:r w:rsidRPr="00EF5135">
        <w:rPr>
          <w:bCs w:val="0"/>
          <w:smallCaps/>
          <w:sz w:val="20"/>
          <w:szCs w:val="20"/>
          <w:lang w:val="en-US"/>
        </w:rPr>
        <w:t xml:space="preserve">Ohio St. J. on Disp. </w:t>
      </w:r>
      <w:proofErr w:type="spellStart"/>
      <w:r w:rsidRPr="00EF5135">
        <w:rPr>
          <w:bCs w:val="0"/>
          <w:smallCaps/>
          <w:sz w:val="20"/>
          <w:szCs w:val="20"/>
          <w:lang w:val="en-US"/>
        </w:rPr>
        <w:t>Resol</w:t>
      </w:r>
      <w:proofErr w:type="spellEnd"/>
      <w:r w:rsidRPr="008A7D0F">
        <w:rPr>
          <w:sz w:val="20"/>
          <w:szCs w:val="20"/>
          <w:lang w:val="en-US"/>
        </w:rPr>
        <w:t xml:space="preserve">. 349, 351 (2008-2009) (“Furthermore, the unique psychological characteristics of the victim-offender relationship may make a face-to-face, intimate meeting between the two parties more damaging than healing.”) </w:t>
      </w:r>
      <w:r w:rsidRPr="008A7D0F">
        <w:rPr>
          <w:i/>
          <w:sz w:val="20"/>
          <w:szCs w:val="20"/>
          <w:lang w:val="en-US"/>
        </w:rPr>
        <w:t>cf</w:t>
      </w:r>
      <w:r w:rsidRPr="008A7D0F">
        <w:rPr>
          <w:sz w:val="20"/>
          <w:szCs w:val="20"/>
          <w:lang w:val="en-US"/>
        </w:rPr>
        <w:t xml:space="preserve">. Kathleen Daly &amp; Julie Stubbs, </w:t>
      </w:r>
      <w:r w:rsidRPr="008A7D0F">
        <w:rPr>
          <w:i/>
          <w:sz w:val="20"/>
          <w:szCs w:val="20"/>
          <w:lang w:val="en-US"/>
        </w:rPr>
        <w:t>Feminist Engagement with Restorative Justice</w:t>
      </w:r>
      <w:r w:rsidRPr="008A7D0F">
        <w:rPr>
          <w:sz w:val="20"/>
          <w:szCs w:val="20"/>
          <w:lang w:val="en-US"/>
        </w:rPr>
        <w:t xml:space="preserve">, 10 </w:t>
      </w:r>
      <w:r w:rsidRPr="005F1BB0">
        <w:rPr>
          <w:bCs w:val="0"/>
          <w:smallCaps/>
          <w:sz w:val="20"/>
          <w:szCs w:val="20"/>
          <w:lang w:val="en-US"/>
        </w:rPr>
        <w:t>Theoretical Criminology</w:t>
      </w:r>
      <w:r w:rsidRPr="008A7D0F">
        <w:rPr>
          <w:sz w:val="20"/>
          <w:szCs w:val="20"/>
          <w:lang w:val="en-US"/>
        </w:rPr>
        <w:t xml:space="preserve"> 9, 17 (2006).     </w:t>
      </w:r>
    </w:p>
  </w:footnote>
  <w:footnote w:id="55">
    <w:p w14:paraId="22C78B70" w14:textId="4E803E21"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Andrea M. </w:t>
      </w:r>
      <w:proofErr w:type="spellStart"/>
      <w:r w:rsidRPr="008A7D0F">
        <w:rPr>
          <w:sz w:val="20"/>
          <w:szCs w:val="20"/>
        </w:rPr>
        <w:t>Braeutigam</w:t>
      </w:r>
      <w:proofErr w:type="spellEnd"/>
      <w:r w:rsidRPr="008A7D0F">
        <w:rPr>
          <w:sz w:val="20"/>
          <w:szCs w:val="20"/>
        </w:rPr>
        <w:t xml:space="preserve">, </w:t>
      </w:r>
      <w:r w:rsidRPr="008A7D0F">
        <w:rPr>
          <w:i/>
          <w:sz w:val="20"/>
          <w:szCs w:val="20"/>
        </w:rPr>
        <w:t>Fusses That Fit Online: Online Mediation in Non-Commercial Contexts</w:t>
      </w:r>
      <w:r w:rsidRPr="008A7D0F">
        <w:rPr>
          <w:sz w:val="20"/>
          <w:szCs w:val="20"/>
        </w:rPr>
        <w:t xml:space="preserve">, 5 </w:t>
      </w:r>
      <w:r w:rsidRPr="005F1BB0">
        <w:rPr>
          <w:bCs w:val="0"/>
          <w:smallCaps/>
          <w:sz w:val="20"/>
          <w:szCs w:val="20"/>
        </w:rPr>
        <w:t>Appalachian J</w:t>
      </w:r>
      <w:r w:rsidRPr="008A7D0F">
        <w:rPr>
          <w:sz w:val="20"/>
          <w:szCs w:val="20"/>
        </w:rPr>
        <w:t>.L. 275, 291 (2006) (“</w:t>
      </w:r>
      <w:r w:rsidRPr="008A7D0F">
        <w:rPr>
          <w:sz w:val="20"/>
          <w:szCs w:val="20"/>
          <w:lang w:val="en-US"/>
        </w:rPr>
        <w:t>Emoticons, such as ‘Smileys’ (</w:t>
      </w:r>
      <w:r w:rsidRPr="008A7D0F">
        <w:rPr>
          <w:sz w:val="20"/>
          <w:szCs w:val="20"/>
          <w:lang w:val="en-US"/>
        </w:rPr>
        <w:sym w:font="Wingdings" w:char="F04A"/>
      </w:r>
      <w:r w:rsidRPr="008A7D0F">
        <w:rPr>
          <w:sz w:val="20"/>
          <w:szCs w:val="20"/>
          <w:lang w:val="en-US"/>
        </w:rPr>
        <w:t>), have become a useful way of communicating emotion online.  Simple typing techniques operate similarly.  For example, ‘SHOUTING’ or an ‘angry email’ is accomplished by using ALL CAPS.  Abbreviations have also become a common way for online communicators to convey tone and emotion in their messages.  The abbreviations IMHO (in my humble opinion) and LOL (laugh out loud) are descriptors used to temper a direct statement, and to underscore humorous statements.  Additionally, online communicators will often mark a statement with the desired tone and meaning.  To illustrate: ‘Today is a beautiful day! I'm so lucky to be inside working!’”</w:t>
      </w:r>
      <w:r w:rsidRPr="008A7D0F">
        <w:rPr>
          <w:sz w:val="20"/>
          <w:szCs w:val="20"/>
        </w:rPr>
        <w:t xml:space="preserve">).  </w:t>
      </w:r>
    </w:p>
  </w:footnote>
  <w:footnote w:id="56">
    <w:p w14:paraId="1EAA6FAB" w14:textId="679BA881" w:rsidR="004A037F" w:rsidRPr="008A7D0F" w:rsidRDefault="004A037F" w:rsidP="008A7D0F">
      <w:pPr>
        <w:pStyle w:val="FootnoteText"/>
        <w:spacing w:before="120" w:after="120"/>
        <w:rPr>
          <w:sz w:val="20"/>
          <w:szCs w:val="20"/>
          <w:lang w:val="en-US" w:eastAsia="zh-CN"/>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w:t>
      </w:r>
      <w:proofErr w:type="spellStart"/>
      <w:r w:rsidRPr="008A7D0F">
        <w:rPr>
          <w:sz w:val="20"/>
          <w:szCs w:val="20"/>
          <w:lang w:val="en-US"/>
        </w:rPr>
        <w:t>Daantje</w:t>
      </w:r>
      <w:proofErr w:type="spellEnd"/>
      <w:r w:rsidRPr="008A7D0F">
        <w:rPr>
          <w:sz w:val="20"/>
          <w:szCs w:val="20"/>
          <w:lang w:val="en-US"/>
        </w:rPr>
        <w:t xml:space="preserve"> </w:t>
      </w:r>
      <w:proofErr w:type="spellStart"/>
      <w:r w:rsidRPr="008A7D0F">
        <w:rPr>
          <w:sz w:val="20"/>
          <w:szCs w:val="20"/>
          <w:lang w:val="en-US"/>
        </w:rPr>
        <w:t>Derks</w:t>
      </w:r>
      <w:proofErr w:type="spellEnd"/>
      <w:r w:rsidRPr="008A7D0F">
        <w:rPr>
          <w:sz w:val="20"/>
          <w:szCs w:val="20"/>
          <w:lang w:val="en-US"/>
        </w:rPr>
        <w:t xml:space="preserve">, </w:t>
      </w:r>
      <w:proofErr w:type="spellStart"/>
      <w:r w:rsidRPr="008A7D0F">
        <w:rPr>
          <w:sz w:val="20"/>
          <w:szCs w:val="20"/>
          <w:lang w:val="en-US"/>
        </w:rPr>
        <w:t>Agneta</w:t>
      </w:r>
      <w:proofErr w:type="spellEnd"/>
      <w:r w:rsidRPr="008A7D0F">
        <w:rPr>
          <w:sz w:val="20"/>
          <w:szCs w:val="20"/>
          <w:lang w:val="en-US"/>
        </w:rPr>
        <w:t xml:space="preserve"> H. Fischer &amp; </w:t>
      </w:r>
      <w:proofErr w:type="spellStart"/>
      <w:r w:rsidRPr="008A7D0F">
        <w:rPr>
          <w:sz w:val="20"/>
          <w:szCs w:val="20"/>
          <w:lang w:val="en-US"/>
        </w:rPr>
        <w:t>Arjan</w:t>
      </w:r>
      <w:proofErr w:type="spellEnd"/>
      <w:r w:rsidRPr="008A7D0F">
        <w:rPr>
          <w:sz w:val="20"/>
          <w:szCs w:val="20"/>
          <w:lang w:val="en-US"/>
        </w:rPr>
        <w:t xml:space="preserve"> E.R. </w:t>
      </w:r>
      <w:proofErr w:type="spellStart"/>
      <w:r w:rsidRPr="008A7D0F">
        <w:rPr>
          <w:sz w:val="20"/>
          <w:szCs w:val="20"/>
          <w:lang w:val="en-US"/>
        </w:rPr>
        <w:t>Bos</w:t>
      </w:r>
      <w:proofErr w:type="spellEnd"/>
      <w:r w:rsidRPr="008A7D0F">
        <w:rPr>
          <w:sz w:val="20"/>
          <w:szCs w:val="20"/>
          <w:lang w:val="en-US"/>
        </w:rPr>
        <w:t xml:space="preserve">, </w:t>
      </w:r>
      <w:r w:rsidRPr="008A7D0F">
        <w:rPr>
          <w:i/>
          <w:sz w:val="20"/>
          <w:szCs w:val="20"/>
          <w:lang w:val="en-US"/>
        </w:rPr>
        <w:t>The Role of Emotion in Computer-Mediated Communication: A review</w:t>
      </w:r>
      <w:r w:rsidRPr="008A7D0F">
        <w:rPr>
          <w:sz w:val="20"/>
          <w:szCs w:val="20"/>
          <w:lang w:val="en-US"/>
        </w:rPr>
        <w:t xml:space="preserve"> (May 2008) </w:t>
      </w:r>
      <w:r w:rsidRPr="005F1BB0">
        <w:rPr>
          <w:bCs w:val="0"/>
          <w:smallCaps/>
          <w:sz w:val="20"/>
          <w:szCs w:val="20"/>
          <w:lang w:val="en-US"/>
        </w:rPr>
        <w:t>Computers in Human Behavior</w:t>
      </w:r>
      <w:r w:rsidRPr="008A7D0F">
        <w:rPr>
          <w:sz w:val="20"/>
          <w:szCs w:val="20"/>
          <w:lang w:val="en-US"/>
        </w:rPr>
        <w:t xml:space="preserve">, </w:t>
      </w:r>
      <w:r w:rsidRPr="008A7D0F">
        <w:rPr>
          <w:i/>
          <w:sz w:val="20"/>
          <w:szCs w:val="20"/>
          <w:lang w:val="en-US"/>
        </w:rPr>
        <w:t>available at</w:t>
      </w:r>
      <w:r w:rsidRPr="008A7D0F">
        <w:rPr>
          <w:sz w:val="20"/>
          <w:szCs w:val="20"/>
          <w:lang w:val="en-US"/>
        </w:rPr>
        <w:t xml:space="preserve"> https://ac.els-cdn.com/S0747563207000866/1-s2.0-S0747563207000866-main.pdf?_tid=8fe6982a-7af2-4121-902e-a2f0babd83ca&amp;acdnat=1523666096_eb64b0ccc677b4a1d4387ba1c86a00d7</w:t>
      </w:r>
      <w:r w:rsidR="005F1BB0">
        <w:rPr>
          <w:sz w:val="20"/>
          <w:szCs w:val="20"/>
          <w:lang w:val="en-US"/>
        </w:rPr>
        <w:t>.</w:t>
      </w:r>
      <w:r w:rsidRPr="008A7D0F">
        <w:rPr>
          <w:sz w:val="20"/>
          <w:szCs w:val="20"/>
          <w:lang w:val="en-US" w:eastAsia="zh-CN"/>
        </w:rPr>
        <w:t xml:space="preserve">    </w:t>
      </w:r>
    </w:p>
  </w:footnote>
  <w:footnote w:id="57">
    <w:p w14:paraId="59FDAE28" w14:textId="7165F75B"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lang w:val="en-US"/>
        </w:rPr>
        <w:t>Id</w:t>
      </w:r>
      <w:r w:rsidRPr="008A7D0F">
        <w:rPr>
          <w:sz w:val="20"/>
          <w:szCs w:val="20"/>
          <w:lang w:val="en-US"/>
        </w:rPr>
        <w:t xml:space="preserve">.   </w:t>
      </w:r>
    </w:p>
  </w:footnote>
  <w:footnote w:id="58">
    <w:p w14:paraId="0726C77A" w14:textId="69DA0874" w:rsidR="004A037F" w:rsidRPr="008A7D0F" w:rsidRDefault="004A037F" w:rsidP="008A7D0F">
      <w:pPr>
        <w:pStyle w:val="FootnoteText"/>
        <w:spacing w:before="120" w:after="120"/>
        <w:rPr>
          <w:sz w:val="20"/>
          <w:szCs w:val="20"/>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w:t>
      </w:r>
      <w:proofErr w:type="spellStart"/>
      <w:r w:rsidRPr="008A7D0F">
        <w:rPr>
          <w:sz w:val="20"/>
          <w:szCs w:val="20"/>
        </w:rPr>
        <w:t>Melia</w:t>
      </w:r>
      <w:proofErr w:type="spellEnd"/>
      <w:r w:rsidRPr="008A7D0F">
        <w:rPr>
          <w:sz w:val="20"/>
          <w:szCs w:val="20"/>
        </w:rPr>
        <w:t xml:space="preserve"> Robinson, </w:t>
      </w:r>
      <w:r w:rsidRPr="008A7D0F">
        <w:rPr>
          <w:i/>
          <w:sz w:val="20"/>
          <w:szCs w:val="20"/>
        </w:rPr>
        <w:t>Two Students from MIT and Stanford Created an Algorithm that Detects Human Emotion</w:t>
      </w:r>
      <w:r w:rsidRPr="008A7D0F">
        <w:rPr>
          <w:sz w:val="20"/>
          <w:szCs w:val="20"/>
        </w:rPr>
        <w:t xml:space="preserve">, </w:t>
      </w:r>
      <w:r w:rsidRPr="004E5AAA">
        <w:rPr>
          <w:bCs w:val="0"/>
          <w:smallCaps/>
          <w:sz w:val="20"/>
          <w:szCs w:val="20"/>
        </w:rPr>
        <w:t>Business Insider</w:t>
      </w:r>
      <w:r w:rsidRPr="008A7D0F">
        <w:rPr>
          <w:sz w:val="20"/>
          <w:szCs w:val="20"/>
        </w:rPr>
        <w:t xml:space="preserve">, Jun 6, 2016, http://www.businessinsider.com/simple-emotion-stanford-mit-students-2016-6 (“The Simple Emotion algorithm works by monitoring acoustic features in speech — such as voice frequency, volume, and changes in tone over time — and comparing them to a library of sounds and tones. It identifies an emotion by finding the closest match in the </w:t>
      </w:r>
      <w:proofErr w:type="spellStart"/>
      <w:r w:rsidRPr="008A7D0F">
        <w:rPr>
          <w:sz w:val="20"/>
          <w:szCs w:val="20"/>
        </w:rPr>
        <w:t>catalog</w:t>
      </w:r>
      <w:proofErr w:type="spellEnd"/>
      <w:r w:rsidRPr="008A7D0F">
        <w:rPr>
          <w:sz w:val="20"/>
          <w:szCs w:val="20"/>
        </w:rPr>
        <w:t xml:space="preserve">… Today, it understands between 30 and 40 emotions…”); </w:t>
      </w:r>
      <w:r w:rsidRPr="008A7D0F">
        <w:rPr>
          <w:i/>
          <w:sz w:val="20"/>
          <w:szCs w:val="20"/>
        </w:rPr>
        <w:t>see also</w:t>
      </w:r>
      <w:r w:rsidRPr="008A7D0F">
        <w:rPr>
          <w:sz w:val="20"/>
          <w:szCs w:val="20"/>
        </w:rPr>
        <w:t xml:space="preserve"> Adam Conner-Simons &amp; Rachel Gordon, </w:t>
      </w:r>
      <w:r w:rsidRPr="008A7D0F">
        <w:rPr>
          <w:i/>
          <w:sz w:val="20"/>
          <w:szCs w:val="20"/>
        </w:rPr>
        <w:t>Detecting Emotions with Wireless Signals Measuring Your Heartbeat and Breath: Device Can Tell If You’re Excited, Happy, Angry, or Sad</w:t>
      </w:r>
      <w:r w:rsidRPr="008A7D0F">
        <w:rPr>
          <w:sz w:val="20"/>
          <w:szCs w:val="20"/>
        </w:rPr>
        <w:t xml:space="preserve">, </w:t>
      </w:r>
      <w:r w:rsidRPr="004E5AAA">
        <w:rPr>
          <w:bCs w:val="0"/>
          <w:smallCaps/>
          <w:sz w:val="20"/>
          <w:szCs w:val="20"/>
        </w:rPr>
        <w:t>MIT News</w:t>
      </w:r>
      <w:r w:rsidRPr="008A7D0F">
        <w:rPr>
          <w:sz w:val="20"/>
          <w:szCs w:val="20"/>
        </w:rPr>
        <w:t xml:space="preserve">, September 20, 2016, http://news.mit.edu/2016/detecting-emotions-with-wireless-signals-0920 (“By measuring subtle changes in breathing and heart rhythms, EQ-Radio is 87 percent accurate at detecting if a person is excited, happy, angry or sad — and can do so without on-body sensors.”).    </w:t>
      </w:r>
    </w:p>
  </w:footnote>
  <w:footnote w:id="59">
    <w:p w14:paraId="65CF9C7D" w14:textId="006E404B"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proofErr w:type="gramStart"/>
      <w:r w:rsidRPr="008A7D0F">
        <w:rPr>
          <w:sz w:val="20"/>
          <w:szCs w:val="20"/>
        </w:rPr>
        <w:t xml:space="preserve">Cameron Scott, </w:t>
      </w:r>
      <w:r w:rsidRPr="008A7D0F">
        <w:rPr>
          <w:i/>
          <w:sz w:val="20"/>
          <w:szCs w:val="20"/>
        </w:rPr>
        <w:t>With Emotion Recognition Algorithms, Computers Know What You’re Thinking</w:t>
      </w:r>
      <w:r w:rsidRPr="008A7D0F">
        <w:rPr>
          <w:sz w:val="20"/>
          <w:szCs w:val="20"/>
        </w:rPr>
        <w:t xml:space="preserve">, </w:t>
      </w:r>
      <w:r w:rsidRPr="004E5AAA">
        <w:rPr>
          <w:bCs w:val="0"/>
          <w:smallCaps/>
          <w:sz w:val="20"/>
          <w:szCs w:val="20"/>
        </w:rPr>
        <w:t>Singularity Hub</w:t>
      </w:r>
      <w:r w:rsidRPr="008A7D0F">
        <w:rPr>
          <w:sz w:val="20"/>
          <w:szCs w:val="20"/>
        </w:rPr>
        <w:t xml:space="preserve">, </w:t>
      </w:r>
      <w:r w:rsidRPr="008A7D0F">
        <w:rPr>
          <w:sz w:val="20"/>
          <w:szCs w:val="20"/>
          <w:lang w:eastAsia="zh-CN"/>
        </w:rPr>
        <w:t>January</w:t>
      </w:r>
      <w:r w:rsidRPr="008A7D0F">
        <w:rPr>
          <w:sz w:val="20"/>
          <w:szCs w:val="20"/>
          <w:lang w:val="en-US" w:eastAsia="zh-CN"/>
        </w:rPr>
        <w:t xml:space="preserve"> 19, 2014, </w:t>
      </w:r>
      <w:r w:rsidRPr="008A7D0F">
        <w:rPr>
          <w:sz w:val="20"/>
          <w:szCs w:val="20"/>
        </w:rPr>
        <w:t>https://singularityhub.com/2014/01/19/with-emotion-recognition-algorithms-computers-know-what-youre-thinking/#sm.00001n2mntsmbdfmktdvt87nngnm3</w:t>
      </w:r>
      <w:r w:rsidR="004E5AAA">
        <w:rPr>
          <w:sz w:val="20"/>
          <w:szCs w:val="20"/>
        </w:rPr>
        <w:t>.</w:t>
      </w:r>
      <w:proofErr w:type="gramEnd"/>
      <w:r w:rsidRPr="008A7D0F">
        <w:rPr>
          <w:sz w:val="20"/>
          <w:szCs w:val="20"/>
        </w:rPr>
        <w:t xml:space="preserve">    </w:t>
      </w:r>
    </w:p>
  </w:footnote>
  <w:footnote w:id="60">
    <w:p w14:paraId="0E3E203B" w14:textId="1A160035"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sz w:val="20"/>
          <w:szCs w:val="20"/>
          <w:lang w:val="en-US"/>
        </w:rPr>
        <w:t xml:space="preserve">Prof. Fisher is also the </w:t>
      </w:r>
      <w:proofErr w:type="spellStart"/>
      <w:r w:rsidRPr="008A7D0F">
        <w:rPr>
          <w:sz w:val="20"/>
          <w:szCs w:val="20"/>
          <w:lang w:val="en-US"/>
        </w:rPr>
        <w:t>the</w:t>
      </w:r>
      <w:proofErr w:type="spellEnd"/>
      <w:r w:rsidRPr="008A7D0F">
        <w:rPr>
          <w:sz w:val="20"/>
          <w:szCs w:val="20"/>
          <w:lang w:val="en-US"/>
        </w:rPr>
        <w:t xml:space="preserve"> co-author (with William </w:t>
      </w:r>
      <w:proofErr w:type="spellStart"/>
      <w:r w:rsidRPr="008A7D0F">
        <w:rPr>
          <w:sz w:val="20"/>
          <w:szCs w:val="20"/>
          <w:lang w:val="en-US"/>
        </w:rPr>
        <w:t>Ury</w:t>
      </w:r>
      <w:proofErr w:type="spellEnd"/>
      <w:r w:rsidRPr="008A7D0F">
        <w:rPr>
          <w:sz w:val="20"/>
          <w:szCs w:val="20"/>
          <w:lang w:val="en-US"/>
        </w:rPr>
        <w:t xml:space="preserve">) of the book </w:t>
      </w:r>
      <w:r w:rsidRPr="008A7D0F">
        <w:rPr>
          <w:i/>
          <w:sz w:val="20"/>
          <w:szCs w:val="20"/>
          <w:lang w:val="en-US"/>
        </w:rPr>
        <w:t>Getting to Yes</w:t>
      </w:r>
      <w:r w:rsidRPr="008A7D0F">
        <w:rPr>
          <w:sz w:val="20"/>
          <w:szCs w:val="20"/>
          <w:lang w:val="en-US"/>
        </w:rPr>
        <w:t xml:space="preserve">.    </w:t>
      </w:r>
    </w:p>
  </w:footnote>
  <w:footnote w:id="61">
    <w:p w14:paraId="74D3259E" w14:textId="43C5068C"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bCs w:val="0"/>
          <w:smallCaps/>
          <w:sz w:val="20"/>
          <w:szCs w:val="20"/>
          <w:lang w:val="en-US"/>
        </w:rPr>
        <w:t>Roger Fisher &amp; Daniel Shapiro, Beyond Reason: Using Emotions as You Negotiate</w:t>
      </w:r>
      <w:r w:rsidRPr="008A7D0F">
        <w:rPr>
          <w:sz w:val="20"/>
          <w:szCs w:val="20"/>
          <w:lang w:val="en-US"/>
        </w:rPr>
        <w:t xml:space="preserve"> 15 (2006).  </w:t>
      </w:r>
    </w:p>
  </w:footnote>
  <w:footnote w:id="62">
    <w:p w14:paraId="4046F2FA" w14:textId="7AA74DC2"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proofErr w:type="gramStart"/>
      <w:r w:rsidRPr="008A7D0F">
        <w:rPr>
          <w:i/>
          <w:sz w:val="20"/>
          <w:szCs w:val="20"/>
          <w:lang w:val="en-US"/>
        </w:rPr>
        <w:t>Id</w:t>
      </w:r>
      <w:r w:rsidR="004E5AAA">
        <w:rPr>
          <w:sz w:val="20"/>
          <w:szCs w:val="20"/>
          <w:lang w:val="en-US"/>
        </w:rPr>
        <w:t>.</w:t>
      </w:r>
      <w:r w:rsidRPr="008A7D0F">
        <w:rPr>
          <w:sz w:val="20"/>
          <w:szCs w:val="20"/>
          <w:lang w:val="en-US"/>
        </w:rPr>
        <w:t xml:space="preserve"> at 17.</w:t>
      </w:r>
      <w:proofErr w:type="gramEnd"/>
      <w:r w:rsidRPr="008A7D0F">
        <w:rPr>
          <w:sz w:val="20"/>
          <w:szCs w:val="20"/>
          <w:lang w:val="en-US"/>
        </w:rPr>
        <w:t xml:space="preserve">   </w:t>
      </w:r>
    </w:p>
  </w:footnote>
  <w:footnote w:id="63">
    <w:p w14:paraId="47DB74AA" w14:textId="7C2635DE"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i/>
          <w:sz w:val="20"/>
          <w:szCs w:val="20"/>
        </w:rPr>
        <w:t xml:space="preserve"> </w:t>
      </w:r>
      <w:proofErr w:type="gramStart"/>
      <w:r w:rsidRPr="008A7D0F">
        <w:rPr>
          <w:i/>
          <w:sz w:val="20"/>
          <w:szCs w:val="20"/>
          <w:lang w:val="en-US"/>
        </w:rPr>
        <w:t>Id</w:t>
      </w:r>
      <w:r w:rsidR="004E5AAA">
        <w:rPr>
          <w:sz w:val="20"/>
          <w:szCs w:val="20"/>
          <w:lang w:val="en-US"/>
        </w:rPr>
        <w:t>.</w:t>
      </w:r>
      <w:r w:rsidRPr="008A7D0F">
        <w:rPr>
          <w:sz w:val="20"/>
          <w:szCs w:val="20"/>
          <w:lang w:val="en-US"/>
        </w:rPr>
        <w:t xml:space="preserve"> at 19.</w:t>
      </w:r>
      <w:proofErr w:type="gramEnd"/>
      <w:r w:rsidRPr="008A7D0F">
        <w:rPr>
          <w:sz w:val="20"/>
          <w:szCs w:val="20"/>
          <w:lang w:val="en-US"/>
        </w:rPr>
        <w:t xml:space="preserve"> </w:t>
      </w:r>
    </w:p>
  </w:footnote>
  <w:footnote w:id="64">
    <w:p w14:paraId="536561F9" w14:textId="32B63BF3"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proofErr w:type="gramStart"/>
      <w:r w:rsidRPr="008A7D0F">
        <w:rPr>
          <w:sz w:val="20"/>
          <w:szCs w:val="20"/>
        </w:rPr>
        <w:t xml:space="preserve">David A. Hoffman, </w:t>
      </w:r>
      <w:r w:rsidRPr="008A7D0F">
        <w:rPr>
          <w:i/>
          <w:sz w:val="20"/>
          <w:szCs w:val="20"/>
        </w:rPr>
        <w:t>Mediation, Multiple Minds, and the Negotiation Within</w:t>
      </w:r>
      <w:r w:rsidRPr="008A7D0F">
        <w:rPr>
          <w:sz w:val="20"/>
          <w:szCs w:val="20"/>
        </w:rPr>
        <w:t xml:space="preserve">, 16 </w:t>
      </w:r>
      <w:proofErr w:type="spellStart"/>
      <w:r w:rsidRPr="004E5AAA">
        <w:rPr>
          <w:bCs w:val="0"/>
          <w:smallCaps/>
          <w:sz w:val="20"/>
          <w:szCs w:val="20"/>
        </w:rPr>
        <w:t>Harv</w:t>
      </w:r>
      <w:proofErr w:type="spellEnd"/>
      <w:r w:rsidRPr="004E5AAA">
        <w:rPr>
          <w:bCs w:val="0"/>
          <w:smallCaps/>
          <w:sz w:val="20"/>
          <w:szCs w:val="20"/>
        </w:rPr>
        <w:t>.</w:t>
      </w:r>
      <w:proofErr w:type="gramEnd"/>
      <w:r w:rsidRPr="004E5AAA">
        <w:rPr>
          <w:bCs w:val="0"/>
          <w:smallCaps/>
          <w:sz w:val="20"/>
          <w:szCs w:val="20"/>
        </w:rPr>
        <w:t xml:space="preserve"> </w:t>
      </w:r>
      <w:proofErr w:type="spellStart"/>
      <w:proofErr w:type="gramStart"/>
      <w:r w:rsidRPr="004E5AAA">
        <w:rPr>
          <w:bCs w:val="0"/>
          <w:smallCaps/>
          <w:sz w:val="20"/>
          <w:szCs w:val="20"/>
        </w:rPr>
        <w:t>Negot</w:t>
      </w:r>
      <w:proofErr w:type="spellEnd"/>
      <w:r w:rsidRPr="004E5AAA">
        <w:rPr>
          <w:bCs w:val="0"/>
          <w:smallCaps/>
          <w:sz w:val="20"/>
          <w:szCs w:val="20"/>
        </w:rPr>
        <w:t>.</w:t>
      </w:r>
      <w:proofErr w:type="gramEnd"/>
      <w:r w:rsidRPr="004E5AAA">
        <w:rPr>
          <w:bCs w:val="0"/>
          <w:smallCaps/>
          <w:sz w:val="20"/>
          <w:szCs w:val="20"/>
        </w:rPr>
        <w:t xml:space="preserve"> L. Rev</w:t>
      </w:r>
      <w:r w:rsidRPr="008A7D0F">
        <w:rPr>
          <w:sz w:val="20"/>
          <w:szCs w:val="20"/>
        </w:rPr>
        <w:t xml:space="preserve">. 297, 303 (2011).       </w:t>
      </w:r>
    </w:p>
  </w:footnote>
  <w:footnote w:id="65">
    <w:p w14:paraId="58B6CDCF" w14:textId="122C59D8"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lang w:val="en-US"/>
        </w:rPr>
        <w:t>Id</w:t>
      </w:r>
      <w:r w:rsidR="004E5AAA">
        <w:rPr>
          <w:sz w:val="20"/>
          <w:szCs w:val="20"/>
          <w:lang w:val="en-US"/>
        </w:rPr>
        <w:t>.</w:t>
      </w:r>
      <w:r w:rsidRPr="008A7D0F">
        <w:rPr>
          <w:sz w:val="20"/>
          <w:szCs w:val="20"/>
          <w:lang w:val="en-US"/>
        </w:rPr>
        <w:t xml:space="preserve"> at 304-305.  </w:t>
      </w:r>
    </w:p>
  </w:footnote>
  <w:footnote w:id="66">
    <w:p w14:paraId="696E69F4" w14:textId="7A79DCDC"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proofErr w:type="gramStart"/>
      <w:r w:rsidRPr="008A7D0F">
        <w:rPr>
          <w:i/>
          <w:sz w:val="20"/>
          <w:szCs w:val="20"/>
          <w:lang w:val="en-US"/>
        </w:rPr>
        <w:t>Id.</w:t>
      </w:r>
      <w:r w:rsidRPr="008A7D0F">
        <w:rPr>
          <w:sz w:val="20"/>
          <w:szCs w:val="20"/>
          <w:lang w:val="en-US"/>
        </w:rPr>
        <w:t xml:space="preserve"> at 322, 326.</w:t>
      </w:r>
      <w:proofErr w:type="gramEnd"/>
      <w:r w:rsidRPr="008A7D0F">
        <w:rPr>
          <w:sz w:val="20"/>
          <w:szCs w:val="20"/>
          <w:lang w:val="en-US"/>
        </w:rPr>
        <w:t xml:space="preserve"> </w:t>
      </w:r>
    </w:p>
  </w:footnote>
  <w:footnote w:id="67">
    <w:p w14:paraId="7F9FF22F" w14:textId="0287F503"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bCs w:val="0"/>
          <w:smallCaps/>
          <w:sz w:val="20"/>
          <w:szCs w:val="20"/>
          <w:lang w:val="en-US"/>
        </w:rPr>
        <w:t xml:space="preserve">Douglas Stone, Bruce Patton &amp; Sheila </w:t>
      </w:r>
      <w:proofErr w:type="spellStart"/>
      <w:r w:rsidRPr="008A7D0F">
        <w:rPr>
          <w:bCs w:val="0"/>
          <w:smallCaps/>
          <w:sz w:val="20"/>
          <w:szCs w:val="20"/>
          <w:lang w:val="en-US"/>
        </w:rPr>
        <w:t>Heen</w:t>
      </w:r>
      <w:proofErr w:type="spellEnd"/>
      <w:r w:rsidRPr="008A7D0F">
        <w:rPr>
          <w:bCs w:val="0"/>
          <w:smallCaps/>
          <w:sz w:val="20"/>
          <w:szCs w:val="20"/>
          <w:lang w:val="en-US"/>
        </w:rPr>
        <w:t>, Difficult Conversations: How to Discuss What Matters Most</w:t>
      </w:r>
      <w:r w:rsidRPr="008A7D0F">
        <w:rPr>
          <w:sz w:val="20"/>
          <w:szCs w:val="20"/>
          <w:lang w:val="en-US"/>
        </w:rPr>
        <w:t xml:space="preserve"> 22 (2010); </w:t>
      </w:r>
      <w:r w:rsidRPr="008A7D0F">
        <w:rPr>
          <w:i/>
          <w:sz w:val="20"/>
          <w:szCs w:val="20"/>
          <w:lang w:val="en-US"/>
        </w:rPr>
        <w:t>see also</w:t>
      </w:r>
      <w:r w:rsidRPr="008A7D0F">
        <w:rPr>
          <w:sz w:val="20"/>
          <w:szCs w:val="20"/>
          <w:lang w:val="en-US"/>
        </w:rPr>
        <w:t xml:space="preserve"> </w:t>
      </w:r>
      <w:r w:rsidRPr="008A7D0F">
        <w:rPr>
          <w:i/>
          <w:sz w:val="20"/>
          <w:szCs w:val="20"/>
          <w:lang w:val="en-US"/>
        </w:rPr>
        <w:t>Id</w:t>
      </w:r>
      <w:r w:rsidRPr="008A7D0F">
        <w:rPr>
          <w:sz w:val="20"/>
          <w:szCs w:val="20"/>
          <w:lang w:val="en-US"/>
        </w:rPr>
        <w:t xml:space="preserve">., at 24 (“In fact, the gap between what you’re really thinking and what you’re saying is part of what makes a conversation difficult.  You’re distracted by all that’s going on inside.  You’re uncertain about what’s Okay to share, and what’s better left unsaid.  And you know that just saying what you’re thinking would probably </w:t>
      </w:r>
      <w:r w:rsidRPr="008A7D0F">
        <w:rPr>
          <w:i/>
          <w:sz w:val="20"/>
          <w:szCs w:val="20"/>
          <w:lang w:val="en-US"/>
        </w:rPr>
        <w:t>not</w:t>
      </w:r>
      <w:r w:rsidRPr="008A7D0F">
        <w:rPr>
          <w:sz w:val="20"/>
          <w:szCs w:val="20"/>
          <w:lang w:val="en-US"/>
        </w:rPr>
        <w:t xml:space="preserve"> make the conversation any easier.”).     </w:t>
      </w:r>
    </w:p>
  </w:footnote>
  <w:footnote w:id="68">
    <w:p w14:paraId="74991437" w14:textId="301AD76D"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Id.</w:t>
      </w:r>
      <w:r w:rsidRPr="008A7D0F">
        <w:rPr>
          <w:sz w:val="20"/>
          <w:szCs w:val="20"/>
        </w:rPr>
        <w:t xml:space="preserve"> at 101 (“Too often we confuse being emotional with expressing emotions clearly.  They are different.  You can express emotion well without being emotional, and you can be extremely emotional without expressing much of anything at all.  Sharing feelings well and clearly requires thoughtfulness.”).    </w:t>
      </w:r>
    </w:p>
  </w:footnote>
  <w:footnote w:id="69">
    <w:p w14:paraId="6F674458" w14:textId="459F9D77" w:rsidR="004A037F" w:rsidRPr="008A7D0F" w:rsidRDefault="004A037F" w:rsidP="008A7D0F">
      <w:pPr>
        <w:pStyle w:val="FootnoteText"/>
        <w:spacing w:before="120" w:after="120"/>
        <w:rPr>
          <w:sz w:val="20"/>
          <w:szCs w:val="20"/>
        </w:rPr>
      </w:pPr>
      <w:r w:rsidRPr="008A7D0F">
        <w:rPr>
          <w:rStyle w:val="FootnoteReference"/>
          <w:sz w:val="20"/>
          <w:szCs w:val="20"/>
        </w:rPr>
        <w:footnoteRef/>
      </w:r>
      <w:r w:rsidRPr="008A7D0F">
        <w:rPr>
          <w:sz w:val="20"/>
          <w:szCs w:val="20"/>
        </w:rPr>
        <w:t xml:space="preserve"> </w:t>
      </w:r>
      <w:proofErr w:type="gramStart"/>
      <w:r w:rsidRPr="008A7D0F">
        <w:rPr>
          <w:i/>
          <w:sz w:val="20"/>
          <w:szCs w:val="20"/>
        </w:rPr>
        <w:t>Id</w:t>
      </w:r>
      <w:r w:rsidR="003D2426">
        <w:rPr>
          <w:sz w:val="20"/>
          <w:szCs w:val="20"/>
        </w:rPr>
        <w:t>.</w:t>
      </w:r>
      <w:r w:rsidRPr="008A7D0F">
        <w:rPr>
          <w:sz w:val="20"/>
          <w:szCs w:val="20"/>
        </w:rPr>
        <w:t xml:space="preserve"> at 102.</w:t>
      </w:r>
      <w:proofErr w:type="gramEnd"/>
      <w:r w:rsidRPr="008A7D0F">
        <w:rPr>
          <w:sz w:val="20"/>
          <w:szCs w:val="20"/>
        </w:rPr>
        <w:t xml:space="preserve">  </w:t>
      </w:r>
    </w:p>
  </w:footnote>
  <w:footnote w:id="70">
    <w:p w14:paraId="0BAA22A3" w14:textId="58A6EC73"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Id</w:t>
      </w:r>
      <w:r w:rsidRPr="008A7D0F">
        <w:rPr>
          <w:sz w:val="20"/>
          <w:szCs w:val="20"/>
        </w:rPr>
        <w:t xml:space="preserve">. </w:t>
      </w:r>
    </w:p>
  </w:footnote>
  <w:footnote w:id="71">
    <w:p w14:paraId="298260D9" w14:textId="378F8872"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Id</w:t>
      </w:r>
      <w:r w:rsidRPr="008A7D0F">
        <w:rPr>
          <w:sz w:val="20"/>
          <w:szCs w:val="20"/>
        </w:rPr>
        <w:t xml:space="preserve">. </w:t>
      </w:r>
    </w:p>
  </w:footnote>
  <w:footnote w:id="72">
    <w:p w14:paraId="3C36CB35" w14:textId="2A38FBE2"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proofErr w:type="gramStart"/>
      <w:r w:rsidRPr="008A7D0F">
        <w:rPr>
          <w:i/>
          <w:sz w:val="20"/>
          <w:szCs w:val="20"/>
        </w:rPr>
        <w:t>Id</w:t>
      </w:r>
      <w:r w:rsidR="003D2426">
        <w:rPr>
          <w:sz w:val="20"/>
          <w:szCs w:val="20"/>
        </w:rPr>
        <w:t>.</w:t>
      </w:r>
      <w:r w:rsidRPr="008A7D0F">
        <w:rPr>
          <w:sz w:val="20"/>
          <w:szCs w:val="20"/>
        </w:rPr>
        <w:t xml:space="preserve"> at 105.</w:t>
      </w:r>
      <w:proofErr w:type="gramEnd"/>
      <w:r w:rsidRPr="008A7D0F">
        <w:rPr>
          <w:sz w:val="20"/>
          <w:szCs w:val="20"/>
        </w:rPr>
        <w:t xml:space="preserve">  </w:t>
      </w:r>
    </w:p>
  </w:footnote>
  <w:footnote w:id="73">
    <w:p w14:paraId="5C08C855" w14:textId="5EF9D2D2"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lang w:val="en-US"/>
        </w:rPr>
        <w:t>See</w:t>
      </w:r>
      <w:r w:rsidRPr="008A7D0F">
        <w:rPr>
          <w:sz w:val="20"/>
          <w:szCs w:val="20"/>
          <w:lang w:val="en-US"/>
        </w:rPr>
        <w:t xml:space="preserve"> </w:t>
      </w:r>
      <w:r w:rsidRPr="008A7D0F">
        <w:rPr>
          <w:bCs w:val="0"/>
          <w:smallCaps/>
          <w:sz w:val="20"/>
          <w:szCs w:val="20"/>
          <w:lang w:val="en-US"/>
        </w:rPr>
        <w:t>Roger Fisher &amp; Daniel Shapiro, Beyond Reason: Using Emotions as You Negotiate</w:t>
      </w:r>
      <w:r w:rsidRPr="008A7D0F">
        <w:rPr>
          <w:sz w:val="20"/>
          <w:szCs w:val="20"/>
          <w:lang w:val="en-US"/>
        </w:rPr>
        <w:t xml:space="preserve"> 17 (2006).    </w:t>
      </w:r>
    </w:p>
  </w:footnote>
  <w:footnote w:id="74">
    <w:p w14:paraId="32AA3170" w14:textId="6723C5AC"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proofErr w:type="gramStart"/>
      <w:r w:rsidRPr="008A7D0F">
        <w:rPr>
          <w:sz w:val="20"/>
          <w:szCs w:val="20"/>
        </w:rPr>
        <w:t xml:space="preserve">Nellie Bowles, </w:t>
      </w:r>
      <w:r w:rsidRPr="008A7D0F">
        <w:rPr>
          <w:i/>
          <w:sz w:val="20"/>
          <w:szCs w:val="20"/>
        </w:rPr>
        <w:t xml:space="preserve">After Cambridge </w:t>
      </w:r>
      <w:proofErr w:type="spellStart"/>
      <w:r w:rsidRPr="008A7D0F">
        <w:rPr>
          <w:i/>
          <w:sz w:val="20"/>
          <w:szCs w:val="20"/>
        </w:rPr>
        <w:t>Analytica</w:t>
      </w:r>
      <w:proofErr w:type="spellEnd"/>
      <w:r w:rsidRPr="008A7D0F">
        <w:rPr>
          <w:i/>
          <w:sz w:val="20"/>
          <w:szCs w:val="20"/>
        </w:rPr>
        <w:t>, Privacy Experts Get to Say ‘I Told You So’</w:t>
      </w:r>
      <w:r w:rsidRPr="008A7D0F">
        <w:rPr>
          <w:sz w:val="20"/>
          <w:szCs w:val="20"/>
        </w:rPr>
        <w:t xml:space="preserve">, </w:t>
      </w:r>
      <w:r w:rsidRPr="003D2426">
        <w:rPr>
          <w:bCs w:val="0"/>
          <w:smallCaps/>
          <w:sz w:val="20"/>
          <w:szCs w:val="20"/>
        </w:rPr>
        <w:t>The New York Times</w:t>
      </w:r>
      <w:r w:rsidRPr="008A7D0F">
        <w:rPr>
          <w:sz w:val="20"/>
          <w:szCs w:val="20"/>
        </w:rPr>
        <w:t>, April 12, 2018, https://www.nytimes.com/2018/04/12/technology/privacy-researchers-facebook.html</w:t>
      </w:r>
      <w:r w:rsidR="003D2426">
        <w:rPr>
          <w:sz w:val="20"/>
          <w:szCs w:val="20"/>
        </w:rPr>
        <w:t>.</w:t>
      </w:r>
      <w:proofErr w:type="gramEnd"/>
      <w:r w:rsidRPr="008A7D0F">
        <w:rPr>
          <w:sz w:val="20"/>
          <w:szCs w:val="20"/>
        </w:rPr>
        <w:t xml:space="preserve">     </w:t>
      </w:r>
    </w:p>
  </w:footnote>
  <w:footnote w:id="75">
    <w:p w14:paraId="249C35F3" w14:textId="0835EBE8"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Suzanne Van </w:t>
      </w:r>
      <w:proofErr w:type="spellStart"/>
      <w:r w:rsidRPr="008A7D0F">
        <w:rPr>
          <w:sz w:val="20"/>
          <w:szCs w:val="20"/>
        </w:rPr>
        <w:t>Arsdale</w:t>
      </w:r>
      <w:proofErr w:type="spellEnd"/>
      <w:r w:rsidRPr="008A7D0F">
        <w:rPr>
          <w:sz w:val="20"/>
          <w:szCs w:val="20"/>
        </w:rPr>
        <w:t xml:space="preserve">, </w:t>
      </w:r>
      <w:r w:rsidRPr="008A7D0F">
        <w:rPr>
          <w:i/>
          <w:sz w:val="20"/>
          <w:szCs w:val="20"/>
        </w:rPr>
        <w:t>User Protection in Online Dispute Resolution</w:t>
      </w:r>
      <w:r w:rsidRPr="008A7D0F">
        <w:rPr>
          <w:sz w:val="20"/>
          <w:szCs w:val="20"/>
        </w:rPr>
        <w:t xml:space="preserve">, 21 </w:t>
      </w:r>
      <w:proofErr w:type="spellStart"/>
      <w:r w:rsidRPr="00C90D1A">
        <w:rPr>
          <w:bCs w:val="0"/>
          <w:smallCaps/>
          <w:sz w:val="20"/>
          <w:szCs w:val="20"/>
        </w:rPr>
        <w:t>Harv</w:t>
      </w:r>
      <w:proofErr w:type="spellEnd"/>
      <w:r w:rsidRPr="00C90D1A">
        <w:rPr>
          <w:bCs w:val="0"/>
          <w:smallCaps/>
          <w:sz w:val="20"/>
          <w:szCs w:val="20"/>
        </w:rPr>
        <w:t xml:space="preserve">. </w:t>
      </w:r>
      <w:proofErr w:type="spellStart"/>
      <w:proofErr w:type="gramStart"/>
      <w:r w:rsidRPr="00C90D1A">
        <w:rPr>
          <w:bCs w:val="0"/>
          <w:smallCaps/>
          <w:sz w:val="20"/>
          <w:szCs w:val="20"/>
        </w:rPr>
        <w:t>Negot</w:t>
      </w:r>
      <w:proofErr w:type="spellEnd"/>
      <w:r w:rsidRPr="00C90D1A">
        <w:rPr>
          <w:bCs w:val="0"/>
          <w:smallCaps/>
          <w:sz w:val="20"/>
          <w:szCs w:val="20"/>
        </w:rPr>
        <w:t>.</w:t>
      </w:r>
      <w:proofErr w:type="gramEnd"/>
      <w:r w:rsidRPr="00C90D1A">
        <w:rPr>
          <w:bCs w:val="0"/>
          <w:smallCaps/>
          <w:sz w:val="20"/>
          <w:szCs w:val="20"/>
        </w:rPr>
        <w:t xml:space="preserve"> L. Rev</w:t>
      </w:r>
      <w:r w:rsidRPr="008A7D0F">
        <w:rPr>
          <w:sz w:val="20"/>
          <w:szCs w:val="20"/>
        </w:rPr>
        <w:t xml:space="preserve">. 107, 130 (2015-2016).     </w:t>
      </w:r>
    </w:p>
  </w:footnote>
  <w:footnote w:id="76">
    <w:p w14:paraId="58A6AE43" w14:textId="4CBDA5B4"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w:t>
      </w:r>
      <w:r w:rsidRPr="008A7D0F">
        <w:rPr>
          <w:bCs w:val="0"/>
          <w:smallCaps/>
          <w:sz w:val="20"/>
          <w:szCs w:val="20"/>
        </w:rPr>
        <w:t>Frank Sander, Dispute Resolution: Negotiation, Mediation, Arbitration and Other Processes</w:t>
      </w:r>
      <w:r w:rsidRPr="008A7D0F">
        <w:rPr>
          <w:sz w:val="20"/>
          <w:szCs w:val="20"/>
        </w:rPr>
        <w:t xml:space="preserve"> 198-199 (2012).   </w:t>
      </w:r>
    </w:p>
  </w:footnote>
  <w:footnote w:id="77">
    <w:p w14:paraId="61731B2D" w14:textId="49830726"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bCs w:val="0"/>
          <w:smallCaps/>
          <w:sz w:val="20"/>
          <w:szCs w:val="20"/>
          <w:lang w:val="en-US"/>
        </w:rPr>
        <w:t xml:space="preserve">Ethan </w:t>
      </w:r>
      <w:proofErr w:type="spellStart"/>
      <w:r w:rsidRPr="008A7D0F">
        <w:rPr>
          <w:bCs w:val="0"/>
          <w:smallCaps/>
          <w:sz w:val="20"/>
          <w:szCs w:val="20"/>
          <w:lang w:val="en-US"/>
        </w:rPr>
        <w:t>Katsh</w:t>
      </w:r>
      <w:proofErr w:type="spellEnd"/>
      <w:r w:rsidRPr="008A7D0F">
        <w:rPr>
          <w:bCs w:val="0"/>
          <w:smallCaps/>
          <w:sz w:val="20"/>
          <w:szCs w:val="20"/>
          <w:lang w:val="en-US"/>
        </w:rPr>
        <w:t xml:space="preserve"> &amp; </w:t>
      </w:r>
      <w:proofErr w:type="spellStart"/>
      <w:r w:rsidRPr="008A7D0F">
        <w:rPr>
          <w:bCs w:val="0"/>
          <w:smallCaps/>
          <w:sz w:val="20"/>
          <w:szCs w:val="20"/>
          <w:lang w:val="en-US"/>
        </w:rPr>
        <w:t>Orna</w:t>
      </w:r>
      <w:proofErr w:type="spellEnd"/>
      <w:r w:rsidRPr="008A7D0F">
        <w:rPr>
          <w:bCs w:val="0"/>
          <w:smallCaps/>
          <w:sz w:val="20"/>
          <w:szCs w:val="20"/>
          <w:lang w:val="en-US"/>
        </w:rPr>
        <w:t xml:space="preserve"> </w:t>
      </w:r>
      <w:proofErr w:type="spellStart"/>
      <w:r w:rsidRPr="008A7D0F">
        <w:rPr>
          <w:bCs w:val="0"/>
          <w:smallCaps/>
          <w:sz w:val="20"/>
          <w:szCs w:val="20"/>
          <w:lang w:val="en-US"/>
        </w:rPr>
        <w:t>Rabinovich-Eny</w:t>
      </w:r>
      <w:proofErr w:type="spellEnd"/>
      <w:r w:rsidRPr="008A7D0F">
        <w:rPr>
          <w:bCs w:val="0"/>
          <w:smallCaps/>
          <w:sz w:val="20"/>
          <w:szCs w:val="20"/>
          <w:lang w:val="en-US"/>
        </w:rPr>
        <w:t xml:space="preserve">, Digital Justice: Technology and the Internet of Disputes </w:t>
      </w:r>
      <w:r w:rsidRPr="008A7D0F">
        <w:rPr>
          <w:sz w:val="20"/>
          <w:szCs w:val="20"/>
          <w:lang w:val="en-US"/>
        </w:rPr>
        <w:t xml:space="preserve">34 </w:t>
      </w:r>
      <w:r w:rsidRPr="008A7D0F">
        <w:rPr>
          <w:bCs w:val="0"/>
          <w:smallCaps/>
          <w:sz w:val="20"/>
          <w:szCs w:val="20"/>
          <w:lang w:val="en-US"/>
        </w:rPr>
        <w:t>(</w:t>
      </w:r>
      <w:r w:rsidRPr="008A7D0F">
        <w:rPr>
          <w:sz w:val="20"/>
          <w:szCs w:val="20"/>
          <w:lang w:val="en-US"/>
        </w:rPr>
        <w:t xml:space="preserve">2017).   </w:t>
      </w:r>
    </w:p>
  </w:footnote>
  <w:footnote w:id="78">
    <w:p w14:paraId="4427D9B4" w14:textId="6A956EC4"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Pr>
          <w:sz w:val="20"/>
          <w:szCs w:val="20"/>
        </w:rPr>
        <w:t xml:space="preserve">Indeed, there are already platforms in this regard in China.  </w:t>
      </w:r>
      <w:proofErr w:type="gramStart"/>
      <w:r w:rsidRPr="008A7D0F">
        <w:rPr>
          <w:i/>
          <w:sz w:val="20"/>
          <w:szCs w:val="20"/>
        </w:rPr>
        <w:t>See</w:t>
      </w:r>
      <w:r w:rsidR="005C509A" w:rsidRPr="00D062D5">
        <w:rPr>
          <w:sz w:val="20"/>
          <w:szCs w:val="20"/>
          <w:lang w:val="en-US"/>
        </w:rPr>
        <w:t>,</w:t>
      </w:r>
      <w:r>
        <w:rPr>
          <w:i/>
          <w:sz w:val="20"/>
          <w:szCs w:val="20"/>
        </w:rPr>
        <w:t xml:space="preserve"> e.g.</w:t>
      </w:r>
      <w:r w:rsidRPr="001C2CCC">
        <w:rPr>
          <w:sz w:val="20"/>
          <w:szCs w:val="20"/>
        </w:rPr>
        <w:t xml:space="preserve">, </w:t>
      </w:r>
      <w:proofErr w:type="spellStart"/>
      <w:r>
        <w:rPr>
          <w:sz w:val="20"/>
          <w:szCs w:val="20"/>
        </w:rPr>
        <w:t>Yuandian</w:t>
      </w:r>
      <w:proofErr w:type="spellEnd"/>
      <w:r>
        <w:rPr>
          <w:sz w:val="20"/>
          <w:szCs w:val="20"/>
        </w:rPr>
        <w:t xml:space="preserve"> </w:t>
      </w:r>
      <w:r>
        <w:rPr>
          <w:sz w:val="20"/>
          <w:szCs w:val="20"/>
          <w:lang w:val="en-US" w:eastAsia="zh-CN"/>
        </w:rPr>
        <w:t>(</w:t>
      </w:r>
      <w:r>
        <w:rPr>
          <w:rFonts w:ascii="SimSun" w:eastAsia="SimSun" w:hAnsi="SimSun" w:cs="SimSun" w:hint="eastAsia"/>
          <w:sz w:val="20"/>
          <w:szCs w:val="20"/>
          <w:lang w:val="en-US" w:eastAsia="zh-CN"/>
        </w:rPr>
        <w:t>元</w:t>
      </w:r>
      <w:r>
        <w:rPr>
          <w:rFonts w:ascii="SimSun" w:eastAsia="SimSun" w:hAnsi="SimSun" w:cs="SimSun"/>
          <w:sz w:val="20"/>
          <w:szCs w:val="20"/>
          <w:lang w:val="en-US" w:eastAsia="zh-CN"/>
        </w:rPr>
        <w:t>典</w:t>
      </w:r>
      <w:r>
        <w:rPr>
          <w:sz w:val="20"/>
          <w:szCs w:val="20"/>
          <w:lang w:val="en-US" w:eastAsia="zh-CN"/>
        </w:rPr>
        <w:t>)</w:t>
      </w:r>
      <w:r>
        <w:rPr>
          <w:sz w:val="20"/>
          <w:szCs w:val="20"/>
        </w:rPr>
        <w:t xml:space="preserve">, </w:t>
      </w:r>
      <w:r w:rsidRPr="00B20F00">
        <w:rPr>
          <w:sz w:val="20"/>
          <w:szCs w:val="20"/>
        </w:rPr>
        <w:t>https://www.legalmind.cn</w:t>
      </w:r>
      <w:r>
        <w:rPr>
          <w:sz w:val="20"/>
          <w:szCs w:val="20"/>
        </w:rPr>
        <w:t xml:space="preserve"> (last visited </w:t>
      </w:r>
      <w:r w:rsidR="00914581">
        <w:rPr>
          <w:sz w:val="20"/>
          <w:szCs w:val="20"/>
        </w:rPr>
        <w:t>May 2, 2018</w:t>
      </w:r>
      <w:r>
        <w:rPr>
          <w:sz w:val="20"/>
          <w:szCs w:val="20"/>
        </w:rPr>
        <w:t>).</w:t>
      </w:r>
      <w:proofErr w:type="gramEnd"/>
      <w:r>
        <w:rPr>
          <w:sz w:val="20"/>
          <w:szCs w:val="20"/>
        </w:rPr>
        <w:t xml:space="preserve">    </w:t>
      </w:r>
    </w:p>
  </w:footnote>
  <w:footnote w:id="79">
    <w:p w14:paraId="2D08709C" w14:textId="5C8D12D7"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See more detailed description of mediation stages in </w:t>
      </w:r>
      <w:r w:rsidRPr="008A7D0F">
        <w:rPr>
          <w:bCs w:val="0"/>
          <w:smallCaps/>
          <w:sz w:val="20"/>
          <w:szCs w:val="20"/>
          <w:lang w:val="en-US"/>
        </w:rPr>
        <w:t>David Hoffman, Mediation: A Practice Guide for Mediators, Lawyers, and Other Professionals</w:t>
      </w:r>
      <w:r w:rsidRPr="008A7D0F">
        <w:rPr>
          <w:sz w:val="20"/>
          <w:szCs w:val="20"/>
          <w:lang w:val="en-US"/>
        </w:rPr>
        <w:t xml:space="preserve"> Ch. 4 (2013).    </w:t>
      </w:r>
    </w:p>
  </w:footnote>
  <w:footnote w:id="80">
    <w:p w14:paraId="729EF817" w14:textId="7F231B0C"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w:t>
      </w:r>
      <w:r w:rsidRPr="008A7D0F">
        <w:rPr>
          <w:bCs w:val="0"/>
          <w:smallCaps/>
          <w:sz w:val="20"/>
          <w:szCs w:val="20"/>
          <w:lang w:val="en-US"/>
        </w:rPr>
        <w:t xml:space="preserve">Ethan </w:t>
      </w:r>
      <w:proofErr w:type="spellStart"/>
      <w:r w:rsidRPr="008A7D0F">
        <w:rPr>
          <w:bCs w:val="0"/>
          <w:smallCaps/>
          <w:sz w:val="20"/>
          <w:szCs w:val="20"/>
          <w:lang w:val="en-US"/>
        </w:rPr>
        <w:t>Katsh</w:t>
      </w:r>
      <w:proofErr w:type="spellEnd"/>
      <w:r w:rsidRPr="008A7D0F">
        <w:rPr>
          <w:bCs w:val="0"/>
          <w:smallCaps/>
          <w:sz w:val="20"/>
          <w:szCs w:val="20"/>
          <w:lang w:val="en-US"/>
        </w:rPr>
        <w:t xml:space="preserve"> &amp; </w:t>
      </w:r>
      <w:proofErr w:type="spellStart"/>
      <w:r w:rsidRPr="008A7D0F">
        <w:rPr>
          <w:bCs w:val="0"/>
          <w:smallCaps/>
          <w:sz w:val="20"/>
          <w:szCs w:val="20"/>
          <w:lang w:val="en-US"/>
        </w:rPr>
        <w:t>Orna</w:t>
      </w:r>
      <w:proofErr w:type="spellEnd"/>
      <w:r w:rsidRPr="008A7D0F">
        <w:rPr>
          <w:bCs w:val="0"/>
          <w:smallCaps/>
          <w:sz w:val="20"/>
          <w:szCs w:val="20"/>
          <w:lang w:val="en-US"/>
        </w:rPr>
        <w:t xml:space="preserve"> </w:t>
      </w:r>
      <w:proofErr w:type="spellStart"/>
      <w:r w:rsidRPr="008A7D0F">
        <w:rPr>
          <w:bCs w:val="0"/>
          <w:smallCaps/>
          <w:sz w:val="20"/>
          <w:szCs w:val="20"/>
          <w:lang w:val="en-US"/>
        </w:rPr>
        <w:t>Rabinovich-Eny</w:t>
      </w:r>
      <w:proofErr w:type="spellEnd"/>
      <w:r w:rsidRPr="008A7D0F">
        <w:rPr>
          <w:bCs w:val="0"/>
          <w:smallCaps/>
          <w:sz w:val="20"/>
          <w:szCs w:val="20"/>
          <w:lang w:val="en-US"/>
        </w:rPr>
        <w:t xml:space="preserve">, Digital Justice: Technology and the Internet of Disputes </w:t>
      </w:r>
      <w:r w:rsidRPr="008A7D0F">
        <w:rPr>
          <w:sz w:val="20"/>
          <w:szCs w:val="20"/>
          <w:lang w:val="en-US"/>
        </w:rPr>
        <w:t xml:space="preserve">64 </w:t>
      </w:r>
      <w:r w:rsidRPr="008A7D0F">
        <w:rPr>
          <w:bCs w:val="0"/>
          <w:smallCaps/>
          <w:sz w:val="20"/>
          <w:szCs w:val="20"/>
          <w:lang w:val="en-US"/>
        </w:rPr>
        <w:t>(</w:t>
      </w:r>
      <w:r w:rsidRPr="008A7D0F">
        <w:rPr>
          <w:sz w:val="20"/>
          <w:szCs w:val="20"/>
          <w:lang w:val="en-US"/>
        </w:rPr>
        <w:t xml:space="preserve">2017) </w:t>
      </w:r>
      <w:r w:rsidRPr="008A7D0F">
        <w:rPr>
          <w:sz w:val="20"/>
          <w:szCs w:val="20"/>
        </w:rPr>
        <w:t>(“</w:t>
      </w:r>
      <w:r w:rsidRPr="008A7D0F">
        <w:rPr>
          <w:sz w:val="20"/>
          <w:szCs w:val="20"/>
          <w:lang w:val="en-US"/>
        </w:rPr>
        <w:t>The online brainstorming tool not only added real efficiency in terms of time, costs, and the administration of the process from the mediators’ viewpoint, it also improved the process by empowering parties (especially on the employee side) to voice their opinions—anonymously if they chose. Anonymous input can help to level the playing field among speakers by preventing ‘group think’ dynamics; however, it also comes at a cost to the other functions performed by mediators while brainstorming face to face, namely, the ability to gauge participation levels and address group dynamics and power imbalances within and among groups of stakeholders. Anonymous channel also undercut efforts to present a uni</w:t>
      </w:r>
      <w:r w:rsidRPr="008A7D0F">
        <w:rPr>
          <w:rFonts w:hint="eastAsia"/>
          <w:sz w:val="20"/>
          <w:szCs w:val="20"/>
          <w:lang w:val="en-US"/>
        </w:rPr>
        <w:t>f</w:t>
      </w:r>
      <w:r w:rsidRPr="008A7D0F">
        <w:rPr>
          <w:sz w:val="20"/>
          <w:szCs w:val="20"/>
          <w:lang w:val="en-US"/>
        </w:rPr>
        <w:t>ied front (problematic in particular for labor unions) by allowing for fragmentation and individual preferences to be voiced.”</w:t>
      </w:r>
      <w:r w:rsidRPr="008A7D0F">
        <w:rPr>
          <w:sz w:val="20"/>
          <w:szCs w:val="20"/>
        </w:rPr>
        <w:t xml:space="preserve">).          </w:t>
      </w:r>
    </w:p>
  </w:footnote>
  <w:footnote w:id="81">
    <w:p w14:paraId="05FFF337" w14:textId="205062D3"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David Hoffman, </w:t>
      </w:r>
      <w:r w:rsidRPr="008A7D0F">
        <w:rPr>
          <w:i/>
          <w:sz w:val="20"/>
          <w:szCs w:val="20"/>
        </w:rPr>
        <w:t>Mediation and the Art of Shuttle Diplomacy</w:t>
      </w:r>
      <w:r w:rsidRPr="008A7D0F">
        <w:rPr>
          <w:sz w:val="20"/>
          <w:szCs w:val="20"/>
        </w:rPr>
        <w:t xml:space="preserve">, 27 </w:t>
      </w:r>
      <w:proofErr w:type="spellStart"/>
      <w:r w:rsidRPr="00C90D1A">
        <w:rPr>
          <w:bCs w:val="0"/>
          <w:smallCaps/>
          <w:sz w:val="20"/>
          <w:szCs w:val="20"/>
        </w:rPr>
        <w:t>Negot</w:t>
      </w:r>
      <w:proofErr w:type="spellEnd"/>
      <w:r w:rsidRPr="00C90D1A">
        <w:rPr>
          <w:bCs w:val="0"/>
          <w:smallCaps/>
          <w:sz w:val="20"/>
          <w:szCs w:val="20"/>
        </w:rPr>
        <w:t>. J.</w:t>
      </w:r>
      <w:r w:rsidRPr="008A7D0F">
        <w:rPr>
          <w:sz w:val="20"/>
          <w:szCs w:val="20"/>
        </w:rPr>
        <w:t xml:space="preserve"> 263, 285 (2011) (“The conventional ground rules for such a mediator’s proposal are simple: the mediator makes the same proposal to each party, and each responds confidentially only to the mediator with either a ‘yes’ or a ‘no.’ The mediator then reports to the parties either a settlement (because each side said ‘yes’) or no settlement (because one or more parties said ‘no’). Using this mediator’s proposal process, each side can take the risk of saying ‘yes’ without the other party or parties knowing, unless they too said ‘yes.’”).     </w:t>
      </w:r>
    </w:p>
  </w:footnote>
  <w:footnote w:id="82">
    <w:p w14:paraId="40E97430" w14:textId="3C2F29B5"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bCs w:val="0"/>
          <w:smallCaps/>
          <w:sz w:val="20"/>
          <w:szCs w:val="20"/>
          <w:lang w:val="en-US"/>
        </w:rPr>
        <w:t>Richard Susskind, Tomorrow’s Lawyers: An Introduction to Your Future</w:t>
      </w:r>
      <w:r w:rsidRPr="008A7D0F">
        <w:rPr>
          <w:sz w:val="20"/>
          <w:szCs w:val="20"/>
          <w:lang w:val="en-US"/>
        </w:rPr>
        <w:t xml:space="preserve"> 37 (2017).  </w:t>
      </w:r>
    </w:p>
  </w:footnote>
  <w:footnote w:id="83">
    <w:p w14:paraId="4FCAD034" w14:textId="2B93A213"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 Id</w:t>
      </w:r>
      <w:r w:rsidR="00B002D2">
        <w:rPr>
          <w:sz w:val="20"/>
          <w:szCs w:val="20"/>
        </w:rPr>
        <w:t>.</w:t>
      </w:r>
      <w:r w:rsidRPr="008A7D0F">
        <w:rPr>
          <w:sz w:val="20"/>
          <w:szCs w:val="20"/>
        </w:rPr>
        <w:t xml:space="preserve"> at 39.   </w:t>
      </w:r>
    </w:p>
  </w:footnote>
  <w:footnote w:id="84">
    <w:p w14:paraId="3E96F510" w14:textId="533355D8"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lang w:val="en-US"/>
        </w:rPr>
        <w:t>See</w:t>
      </w:r>
      <w:r w:rsidRPr="008A7D0F">
        <w:rPr>
          <w:sz w:val="20"/>
          <w:szCs w:val="20"/>
          <w:lang w:val="en-US"/>
        </w:rPr>
        <w:t xml:space="preserve"> </w:t>
      </w:r>
      <w:r w:rsidRPr="008A7D0F">
        <w:rPr>
          <w:i/>
          <w:sz w:val="20"/>
          <w:szCs w:val="20"/>
          <w:lang w:val="en-US"/>
        </w:rPr>
        <w:t>Legal Outsourcing</w:t>
      </w:r>
      <w:r w:rsidRPr="008A7D0F">
        <w:rPr>
          <w:sz w:val="20"/>
          <w:szCs w:val="20"/>
          <w:lang w:val="en-US"/>
        </w:rPr>
        <w:t xml:space="preserve">, </w:t>
      </w:r>
      <w:r w:rsidRPr="00B002D2">
        <w:rPr>
          <w:bCs w:val="0"/>
          <w:smallCaps/>
          <w:sz w:val="20"/>
          <w:szCs w:val="20"/>
          <w:lang w:val="en-US"/>
        </w:rPr>
        <w:t>Wikipedia</w:t>
      </w:r>
      <w:r w:rsidRPr="008A7D0F">
        <w:rPr>
          <w:sz w:val="20"/>
          <w:szCs w:val="20"/>
          <w:lang w:val="en-US"/>
        </w:rPr>
        <w:t xml:space="preserve">, https://en.wikipedia.org/wiki/Legal_outsourcing (last visited </w:t>
      </w:r>
      <w:r w:rsidR="00914581">
        <w:rPr>
          <w:sz w:val="20"/>
          <w:szCs w:val="20"/>
        </w:rPr>
        <w:t>May 2, 2018</w:t>
      </w:r>
      <w:r w:rsidRPr="008A7D0F">
        <w:rPr>
          <w:sz w:val="20"/>
          <w:szCs w:val="20"/>
          <w:lang w:val="en-US"/>
        </w:rPr>
        <w:t xml:space="preserve">); </w:t>
      </w:r>
      <w:r w:rsidRPr="008A7D0F">
        <w:rPr>
          <w:i/>
          <w:sz w:val="20"/>
          <w:szCs w:val="20"/>
          <w:lang w:val="en-US"/>
        </w:rPr>
        <w:t>see also</w:t>
      </w:r>
      <w:r w:rsidRPr="008A7D0F">
        <w:rPr>
          <w:sz w:val="20"/>
          <w:szCs w:val="20"/>
          <w:lang w:val="en-US"/>
        </w:rPr>
        <w:t xml:space="preserve"> </w:t>
      </w:r>
      <w:r w:rsidRPr="008A7D0F">
        <w:rPr>
          <w:bCs w:val="0"/>
          <w:smallCaps/>
          <w:sz w:val="20"/>
          <w:szCs w:val="20"/>
          <w:lang w:val="en-US"/>
        </w:rPr>
        <w:t>Richard Susskind, Tomorrow’s Lawyers: An Introduction to Your Future</w:t>
      </w:r>
      <w:r w:rsidRPr="008A7D0F">
        <w:rPr>
          <w:sz w:val="20"/>
          <w:szCs w:val="20"/>
          <w:lang w:val="en-US"/>
        </w:rPr>
        <w:t xml:space="preserve"> 41-44 (2017).   </w:t>
      </w:r>
    </w:p>
  </w:footnote>
  <w:footnote w:id="85">
    <w:p w14:paraId="738D2777" w14:textId="6740F7F4"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David Hoffman, </w:t>
      </w:r>
      <w:r w:rsidRPr="008A7D0F">
        <w:rPr>
          <w:i/>
          <w:sz w:val="20"/>
          <w:szCs w:val="20"/>
        </w:rPr>
        <w:t>Mediation and the Art of Shuttle Diplomacy</w:t>
      </w:r>
      <w:r w:rsidRPr="008A7D0F">
        <w:rPr>
          <w:sz w:val="20"/>
          <w:szCs w:val="20"/>
        </w:rPr>
        <w:t xml:space="preserve">, 27 </w:t>
      </w:r>
      <w:proofErr w:type="spellStart"/>
      <w:r w:rsidR="000040A4">
        <w:rPr>
          <w:bCs w:val="0"/>
          <w:smallCaps/>
          <w:sz w:val="20"/>
          <w:szCs w:val="20"/>
        </w:rPr>
        <w:t>Negot</w:t>
      </w:r>
      <w:proofErr w:type="spellEnd"/>
      <w:r w:rsidR="000040A4">
        <w:rPr>
          <w:bCs w:val="0"/>
          <w:smallCaps/>
          <w:sz w:val="20"/>
          <w:szCs w:val="20"/>
        </w:rPr>
        <w:t>. J.</w:t>
      </w:r>
      <w:r w:rsidRPr="00B002D2">
        <w:rPr>
          <w:bCs w:val="0"/>
          <w:smallCaps/>
          <w:sz w:val="20"/>
          <w:szCs w:val="20"/>
        </w:rPr>
        <w:t xml:space="preserve"> 263</w:t>
      </w:r>
      <w:r w:rsidR="00B002D2">
        <w:rPr>
          <w:sz w:val="20"/>
          <w:szCs w:val="20"/>
        </w:rPr>
        <w:t>, 282-284 (2011</w:t>
      </w:r>
      <w:proofErr w:type="gramStart"/>
      <w:r w:rsidR="00B002D2">
        <w:rPr>
          <w:sz w:val="20"/>
          <w:szCs w:val="20"/>
        </w:rPr>
        <w:t xml:space="preserve">)  </w:t>
      </w:r>
      <w:r w:rsidRPr="008A7D0F">
        <w:rPr>
          <w:sz w:val="20"/>
          <w:szCs w:val="20"/>
        </w:rPr>
        <w:t>(</w:t>
      </w:r>
      <w:proofErr w:type="gramEnd"/>
      <w:r w:rsidRPr="008A7D0F">
        <w:rPr>
          <w:sz w:val="20"/>
          <w:szCs w:val="20"/>
        </w:rPr>
        <w:t xml:space="preserve">“Fortunately, very few lawyers or clients are as unmanageable as Jane. But where such problem personalities are found, managing the mediation properly may require not only separating the parties but also creating a time structure to manage talkative parties so that each side has equal, or approximately equal, time with the mediator.”).    </w:t>
      </w:r>
    </w:p>
  </w:footnote>
  <w:footnote w:id="86">
    <w:p w14:paraId="232AF9D7" w14:textId="3C311DA6"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w:t>
      </w:r>
      <w:r w:rsidRPr="008A7D0F">
        <w:rPr>
          <w:bCs w:val="0"/>
          <w:smallCaps/>
          <w:sz w:val="20"/>
          <w:szCs w:val="20"/>
        </w:rPr>
        <w:t>Frank Sander, Dispute Resolution: Negotiation, Mediation, Arbitration and Other Processes</w:t>
      </w:r>
      <w:r w:rsidRPr="008A7D0F">
        <w:rPr>
          <w:sz w:val="20"/>
          <w:szCs w:val="20"/>
        </w:rPr>
        <w:t xml:space="preserve"> 198-199 (2012).   </w:t>
      </w:r>
    </w:p>
  </w:footnote>
  <w:footnote w:id="87">
    <w:p w14:paraId="267FCD6F" w14:textId="58E14676"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w:t>
      </w:r>
      <w:r w:rsidRPr="008A7D0F">
        <w:rPr>
          <w:i/>
          <w:sz w:val="20"/>
          <w:szCs w:val="20"/>
        </w:rPr>
        <w:t>Watson</w:t>
      </w:r>
      <w:r w:rsidRPr="008A7D0F">
        <w:rPr>
          <w:sz w:val="20"/>
          <w:szCs w:val="20"/>
        </w:rPr>
        <w:t xml:space="preserve">, </w:t>
      </w:r>
      <w:r w:rsidRPr="00B002D2">
        <w:rPr>
          <w:bCs w:val="0"/>
          <w:smallCaps/>
          <w:sz w:val="20"/>
          <w:szCs w:val="20"/>
        </w:rPr>
        <w:t>Wikipedia</w:t>
      </w:r>
      <w:r w:rsidRPr="008A7D0F">
        <w:rPr>
          <w:sz w:val="20"/>
          <w:szCs w:val="20"/>
        </w:rPr>
        <w:t>, https://en.wikipedia.org/wiki/Watson</w:t>
      </w:r>
      <w:proofErr w:type="gramStart"/>
      <w:r w:rsidRPr="008A7D0F">
        <w:rPr>
          <w:sz w:val="20"/>
          <w:szCs w:val="20"/>
        </w:rPr>
        <w:t>_(</w:t>
      </w:r>
      <w:proofErr w:type="gramEnd"/>
      <w:r w:rsidRPr="008A7D0F">
        <w:rPr>
          <w:sz w:val="20"/>
          <w:szCs w:val="20"/>
        </w:rPr>
        <w:t xml:space="preserve">computer) (last visited </w:t>
      </w:r>
      <w:r w:rsidR="00914581">
        <w:rPr>
          <w:sz w:val="20"/>
          <w:szCs w:val="20"/>
        </w:rPr>
        <w:t>May 2, 2018</w:t>
      </w:r>
      <w:r w:rsidRPr="008A7D0F">
        <w:rPr>
          <w:sz w:val="20"/>
          <w:szCs w:val="20"/>
        </w:rPr>
        <w:t xml:space="preserve">) (“Watson is a question-answering computer system capable of answering questions posed in natural language… On July 29, 2016, IBM and </w:t>
      </w:r>
      <w:proofErr w:type="spellStart"/>
      <w:r w:rsidRPr="008A7D0F">
        <w:rPr>
          <w:sz w:val="20"/>
          <w:szCs w:val="20"/>
        </w:rPr>
        <w:t>Manipal</w:t>
      </w:r>
      <w:proofErr w:type="spellEnd"/>
      <w:r w:rsidRPr="008A7D0F">
        <w:rPr>
          <w:sz w:val="20"/>
          <w:szCs w:val="20"/>
        </w:rPr>
        <w:t xml:space="preserve"> Hospitals (a leading hospital chain in India), announced launch of IBM Watson for Oncology, for cancer patients. This product provides information and insights to physicians and cancer patients to help them identify personalized, evidence-based cancer care options.”). </w:t>
      </w:r>
    </w:p>
  </w:footnote>
  <w:footnote w:id="88">
    <w:p w14:paraId="5080EE18" w14:textId="5489A68F"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w:t>
      </w:r>
      <w:proofErr w:type="spellStart"/>
      <w:r w:rsidRPr="008A7D0F">
        <w:rPr>
          <w:i/>
          <w:sz w:val="20"/>
          <w:szCs w:val="20"/>
        </w:rPr>
        <w:t>AlphaGo</w:t>
      </w:r>
      <w:proofErr w:type="spellEnd"/>
      <w:r w:rsidRPr="008A7D0F">
        <w:rPr>
          <w:sz w:val="20"/>
          <w:szCs w:val="20"/>
        </w:rPr>
        <w:t xml:space="preserve">, </w:t>
      </w:r>
      <w:r w:rsidRPr="00B002D2">
        <w:rPr>
          <w:bCs w:val="0"/>
          <w:smallCaps/>
          <w:sz w:val="20"/>
          <w:szCs w:val="20"/>
        </w:rPr>
        <w:t>Wikipedia</w:t>
      </w:r>
      <w:r w:rsidRPr="008A7D0F">
        <w:rPr>
          <w:sz w:val="20"/>
          <w:szCs w:val="20"/>
        </w:rPr>
        <w:t xml:space="preserve">, https://en.wikipedia.org/wiki/AlphaGo (last visited </w:t>
      </w:r>
      <w:r w:rsidR="00914581">
        <w:rPr>
          <w:sz w:val="20"/>
          <w:szCs w:val="20"/>
        </w:rPr>
        <w:t>May 2, 2018</w:t>
      </w:r>
      <w:r w:rsidRPr="008A7D0F">
        <w:rPr>
          <w:sz w:val="20"/>
          <w:szCs w:val="20"/>
        </w:rPr>
        <w:t>) (“</w:t>
      </w:r>
      <w:proofErr w:type="spellStart"/>
      <w:r w:rsidRPr="008A7D0F">
        <w:rPr>
          <w:sz w:val="20"/>
          <w:szCs w:val="20"/>
        </w:rPr>
        <w:t>AlphaGo</w:t>
      </w:r>
      <w:proofErr w:type="spellEnd"/>
      <w:r w:rsidRPr="008A7D0F">
        <w:rPr>
          <w:sz w:val="20"/>
          <w:szCs w:val="20"/>
        </w:rPr>
        <w:t xml:space="preserve"> is a computer program that plays the board game Go… At the 2017 Future of Go Summit, </w:t>
      </w:r>
      <w:proofErr w:type="spellStart"/>
      <w:r w:rsidRPr="008A7D0F">
        <w:rPr>
          <w:sz w:val="20"/>
          <w:szCs w:val="20"/>
        </w:rPr>
        <w:t>AlphaGo</w:t>
      </w:r>
      <w:proofErr w:type="spellEnd"/>
      <w:r w:rsidRPr="008A7D0F">
        <w:rPr>
          <w:sz w:val="20"/>
          <w:szCs w:val="20"/>
        </w:rPr>
        <w:t xml:space="preserve"> beat </w:t>
      </w:r>
      <w:proofErr w:type="spellStart"/>
      <w:r w:rsidRPr="008A7D0F">
        <w:rPr>
          <w:sz w:val="20"/>
          <w:szCs w:val="20"/>
        </w:rPr>
        <w:t>Ke</w:t>
      </w:r>
      <w:proofErr w:type="spellEnd"/>
      <w:r w:rsidRPr="008A7D0F">
        <w:rPr>
          <w:sz w:val="20"/>
          <w:szCs w:val="20"/>
        </w:rPr>
        <w:t xml:space="preserve"> </w:t>
      </w:r>
      <w:proofErr w:type="spellStart"/>
      <w:r w:rsidRPr="008A7D0F">
        <w:rPr>
          <w:sz w:val="20"/>
          <w:szCs w:val="20"/>
        </w:rPr>
        <w:t>Jie</w:t>
      </w:r>
      <w:proofErr w:type="spellEnd"/>
      <w:r w:rsidRPr="008A7D0F">
        <w:rPr>
          <w:sz w:val="20"/>
          <w:szCs w:val="20"/>
        </w:rPr>
        <w:t xml:space="preserve">, the world No.1 ranked player at the time, in a three-game match.”).       </w:t>
      </w:r>
    </w:p>
  </w:footnote>
  <w:footnote w:id="89">
    <w:p w14:paraId="637E3219" w14:textId="3B1C5992"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w:t>
      </w:r>
      <w:r w:rsidRPr="008A7D0F">
        <w:rPr>
          <w:bCs w:val="0"/>
          <w:smallCaps/>
          <w:sz w:val="20"/>
          <w:szCs w:val="20"/>
          <w:lang w:val="en-US"/>
        </w:rPr>
        <w:t xml:space="preserve">Ethan </w:t>
      </w:r>
      <w:proofErr w:type="spellStart"/>
      <w:r w:rsidRPr="008A7D0F">
        <w:rPr>
          <w:bCs w:val="0"/>
          <w:smallCaps/>
          <w:sz w:val="20"/>
          <w:szCs w:val="20"/>
          <w:lang w:val="en-US"/>
        </w:rPr>
        <w:t>Katsh</w:t>
      </w:r>
      <w:proofErr w:type="spellEnd"/>
      <w:r w:rsidRPr="008A7D0F">
        <w:rPr>
          <w:bCs w:val="0"/>
          <w:smallCaps/>
          <w:sz w:val="20"/>
          <w:szCs w:val="20"/>
          <w:lang w:val="en-US"/>
        </w:rPr>
        <w:t xml:space="preserve"> &amp; Janet Rifkin, Online Dispute Resolution: Resolving Conflicts in Cyberspace</w:t>
      </w:r>
      <w:r w:rsidRPr="008A7D0F">
        <w:rPr>
          <w:sz w:val="20"/>
          <w:szCs w:val="20"/>
          <w:lang w:val="en-US"/>
        </w:rPr>
        <w:t xml:space="preserve"> 93 (2001).        </w:t>
      </w:r>
    </w:p>
  </w:footnote>
  <w:footnote w:id="90">
    <w:p w14:paraId="729EEC7E" w14:textId="121B446A"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lang w:val="en-US"/>
        </w:rPr>
        <w:t>See</w:t>
      </w:r>
      <w:r w:rsidRPr="008A7D0F">
        <w:rPr>
          <w:sz w:val="20"/>
          <w:szCs w:val="20"/>
          <w:lang w:val="en-US"/>
        </w:rPr>
        <w:t xml:space="preserve"> Ethan </w:t>
      </w:r>
      <w:proofErr w:type="spellStart"/>
      <w:r w:rsidRPr="008A7D0F">
        <w:rPr>
          <w:sz w:val="20"/>
          <w:szCs w:val="20"/>
          <w:lang w:val="en-US"/>
        </w:rPr>
        <w:t>Katsh</w:t>
      </w:r>
      <w:proofErr w:type="spellEnd"/>
      <w:r w:rsidRPr="008A7D0F">
        <w:rPr>
          <w:sz w:val="20"/>
          <w:szCs w:val="20"/>
          <w:lang w:val="en-US"/>
        </w:rPr>
        <w:t xml:space="preserve"> &amp; Colin Rule, </w:t>
      </w:r>
      <w:r w:rsidRPr="008A7D0F">
        <w:rPr>
          <w:i/>
          <w:sz w:val="20"/>
          <w:szCs w:val="20"/>
          <w:lang w:val="en-US"/>
        </w:rPr>
        <w:t>What We Know and Need to Know About Online Dispute Resolution</w:t>
      </w:r>
      <w:r w:rsidRPr="008A7D0F">
        <w:rPr>
          <w:sz w:val="20"/>
          <w:szCs w:val="20"/>
          <w:lang w:val="en-US"/>
        </w:rPr>
        <w:t xml:space="preserve">, 67 </w:t>
      </w:r>
      <w:r w:rsidRPr="00B002D2">
        <w:rPr>
          <w:bCs w:val="0"/>
          <w:smallCaps/>
          <w:sz w:val="20"/>
          <w:szCs w:val="20"/>
          <w:lang w:val="en-US"/>
        </w:rPr>
        <w:t>S.C. L. Rev</w:t>
      </w:r>
      <w:r w:rsidRPr="008A7D0F">
        <w:rPr>
          <w:sz w:val="20"/>
          <w:szCs w:val="20"/>
          <w:lang w:val="en-US"/>
        </w:rPr>
        <w:t xml:space="preserve">. 329, 330 (2016).   </w:t>
      </w:r>
    </w:p>
  </w:footnote>
  <w:footnote w:id="91">
    <w:p w14:paraId="2B72438A" w14:textId="67097535"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bCs w:val="0"/>
          <w:smallCaps/>
          <w:sz w:val="20"/>
          <w:szCs w:val="20"/>
          <w:lang w:val="en-US"/>
        </w:rPr>
        <w:t xml:space="preserve">Ethan </w:t>
      </w:r>
      <w:proofErr w:type="spellStart"/>
      <w:r w:rsidRPr="008A7D0F">
        <w:rPr>
          <w:bCs w:val="0"/>
          <w:smallCaps/>
          <w:sz w:val="20"/>
          <w:szCs w:val="20"/>
          <w:lang w:val="en-US"/>
        </w:rPr>
        <w:t>Katsh</w:t>
      </w:r>
      <w:proofErr w:type="spellEnd"/>
      <w:r w:rsidRPr="008A7D0F">
        <w:rPr>
          <w:bCs w:val="0"/>
          <w:smallCaps/>
          <w:sz w:val="20"/>
          <w:szCs w:val="20"/>
          <w:lang w:val="en-US"/>
        </w:rPr>
        <w:t xml:space="preserve"> &amp; </w:t>
      </w:r>
      <w:proofErr w:type="spellStart"/>
      <w:r w:rsidRPr="008A7D0F">
        <w:rPr>
          <w:bCs w:val="0"/>
          <w:smallCaps/>
          <w:sz w:val="20"/>
          <w:szCs w:val="20"/>
          <w:lang w:val="en-US"/>
        </w:rPr>
        <w:t>Orna</w:t>
      </w:r>
      <w:proofErr w:type="spellEnd"/>
      <w:r w:rsidRPr="008A7D0F">
        <w:rPr>
          <w:bCs w:val="0"/>
          <w:smallCaps/>
          <w:sz w:val="20"/>
          <w:szCs w:val="20"/>
          <w:lang w:val="en-US"/>
        </w:rPr>
        <w:t xml:space="preserve"> </w:t>
      </w:r>
      <w:proofErr w:type="spellStart"/>
      <w:r w:rsidRPr="008A7D0F">
        <w:rPr>
          <w:bCs w:val="0"/>
          <w:smallCaps/>
          <w:sz w:val="20"/>
          <w:szCs w:val="20"/>
          <w:lang w:val="en-US"/>
        </w:rPr>
        <w:t>Rabinovich-Eny</w:t>
      </w:r>
      <w:proofErr w:type="spellEnd"/>
      <w:r w:rsidRPr="008A7D0F">
        <w:rPr>
          <w:bCs w:val="0"/>
          <w:smallCaps/>
          <w:sz w:val="20"/>
          <w:szCs w:val="20"/>
          <w:lang w:val="en-US"/>
        </w:rPr>
        <w:t xml:space="preserve">, Digital Justice: Technology and the Internet of Disputes </w:t>
      </w:r>
      <w:r w:rsidRPr="008A7D0F">
        <w:rPr>
          <w:sz w:val="20"/>
          <w:szCs w:val="20"/>
          <w:lang w:val="en-US"/>
        </w:rPr>
        <w:t xml:space="preserve">64 </w:t>
      </w:r>
      <w:r w:rsidRPr="008A7D0F">
        <w:rPr>
          <w:bCs w:val="0"/>
          <w:smallCaps/>
          <w:sz w:val="20"/>
          <w:szCs w:val="20"/>
          <w:lang w:val="en-US"/>
        </w:rPr>
        <w:t>(</w:t>
      </w:r>
      <w:r w:rsidRPr="008A7D0F">
        <w:rPr>
          <w:sz w:val="20"/>
          <w:szCs w:val="20"/>
          <w:lang w:val="en-US"/>
        </w:rPr>
        <w:t xml:space="preserve">2017); </w:t>
      </w:r>
      <w:r w:rsidRPr="008A7D0F">
        <w:rPr>
          <w:i/>
          <w:sz w:val="20"/>
          <w:szCs w:val="20"/>
          <w:lang w:val="en-US"/>
        </w:rPr>
        <w:t>see also</w:t>
      </w:r>
      <w:r w:rsidRPr="008A7D0F">
        <w:rPr>
          <w:sz w:val="20"/>
          <w:szCs w:val="20"/>
          <w:lang w:val="en-US"/>
        </w:rPr>
        <w:t xml:space="preserve"> Ethan </w:t>
      </w:r>
      <w:proofErr w:type="spellStart"/>
      <w:r w:rsidRPr="008A7D0F">
        <w:rPr>
          <w:sz w:val="20"/>
          <w:szCs w:val="20"/>
          <w:lang w:val="en-US"/>
        </w:rPr>
        <w:t>Katsh</w:t>
      </w:r>
      <w:proofErr w:type="spellEnd"/>
      <w:r w:rsidRPr="008A7D0F">
        <w:rPr>
          <w:sz w:val="20"/>
          <w:szCs w:val="20"/>
          <w:lang w:val="en-US"/>
        </w:rPr>
        <w:t xml:space="preserve">, </w:t>
      </w:r>
      <w:r w:rsidRPr="008A7D0F">
        <w:rPr>
          <w:i/>
          <w:sz w:val="20"/>
          <w:szCs w:val="20"/>
          <w:lang w:val="en-US"/>
        </w:rPr>
        <w:t>ODR: A Look at History</w:t>
      </w:r>
      <w:r w:rsidRPr="008A7D0F">
        <w:rPr>
          <w:sz w:val="20"/>
          <w:szCs w:val="20"/>
          <w:lang w:val="en-US"/>
        </w:rPr>
        <w:t xml:space="preserve">, </w:t>
      </w:r>
      <w:r w:rsidRPr="00BA50BF">
        <w:rPr>
          <w:bCs w:val="0"/>
          <w:smallCaps/>
          <w:sz w:val="20"/>
          <w:szCs w:val="20"/>
          <w:lang w:val="en-US"/>
        </w:rPr>
        <w:t>Mediate.com</w:t>
      </w:r>
      <w:r w:rsidRPr="008A7D0F">
        <w:rPr>
          <w:sz w:val="20"/>
          <w:szCs w:val="20"/>
          <w:lang w:val="en-US"/>
        </w:rPr>
        <w:t xml:space="preserve">, https://www.mediate.com/pdf/katsh.pdf (last visited </w:t>
      </w:r>
      <w:r w:rsidR="00914581">
        <w:rPr>
          <w:sz w:val="20"/>
          <w:szCs w:val="20"/>
        </w:rPr>
        <w:t>May 2, 2018</w:t>
      </w:r>
      <w:r w:rsidRPr="008A7D0F">
        <w:rPr>
          <w:sz w:val="20"/>
          <w:szCs w:val="20"/>
          <w:lang w:val="en-US"/>
        </w:rPr>
        <w:t xml:space="preserve">) (“[w]hen a negotiation problem is modeled, a computer can act as an intelligent agent using optimization algorithms that seek the best solution...Optimization algorithms utilize detailed and highly accurate information from all parties, information that they would never provide each other and in some cases not entrust to a human mediator. With anything other than the very simplest of cases, this optimization is beyond the capabilities of any unassisted human.”).            </w:t>
      </w:r>
    </w:p>
  </w:footnote>
  <w:footnote w:id="92">
    <w:p w14:paraId="74705B29" w14:textId="3671DC11"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166537">
        <w:rPr>
          <w:i/>
          <w:sz w:val="20"/>
          <w:szCs w:val="20"/>
        </w:rPr>
        <w:t>See</w:t>
      </w:r>
      <w:r w:rsidRPr="008A7D0F">
        <w:rPr>
          <w:sz w:val="20"/>
          <w:szCs w:val="20"/>
        </w:rPr>
        <w:t xml:space="preserve"> Jon Kleinberg, </w:t>
      </w:r>
      <w:proofErr w:type="spellStart"/>
      <w:r w:rsidRPr="008A7D0F">
        <w:rPr>
          <w:sz w:val="20"/>
          <w:szCs w:val="20"/>
        </w:rPr>
        <w:t>Himabindu</w:t>
      </w:r>
      <w:proofErr w:type="spellEnd"/>
      <w:r w:rsidRPr="008A7D0F">
        <w:rPr>
          <w:sz w:val="20"/>
          <w:szCs w:val="20"/>
        </w:rPr>
        <w:t xml:space="preserve"> </w:t>
      </w:r>
      <w:proofErr w:type="spellStart"/>
      <w:r w:rsidRPr="008A7D0F">
        <w:rPr>
          <w:sz w:val="20"/>
          <w:szCs w:val="20"/>
        </w:rPr>
        <w:t>Lakkaraju</w:t>
      </w:r>
      <w:proofErr w:type="spellEnd"/>
      <w:r w:rsidRPr="008A7D0F">
        <w:rPr>
          <w:sz w:val="20"/>
          <w:szCs w:val="20"/>
        </w:rPr>
        <w:t xml:space="preserve">, Jure </w:t>
      </w:r>
      <w:proofErr w:type="spellStart"/>
      <w:r w:rsidRPr="008A7D0F">
        <w:rPr>
          <w:sz w:val="20"/>
          <w:szCs w:val="20"/>
        </w:rPr>
        <w:t>Leskovec</w:t>
      </w:r>
      <w:proofErr w:type="spellEnd"/>
      <w:r w:rsidRPr="008A7D0F">
        <w:rPr>
          <w:sz w:val="20"/>
          <w:szCs w:val="20"/>
        </w:rPr>
        <w:t xml:space="preserve">, Jens Ludwig, </w:t>
      </w:r>
      <w:proofErr w:type="spellStart"/>
      <w:r w:rsidRPr="008A7D0F">
        <w:rPr>
          <w:sz w:val="20"/>
          <w:szCs w:val="20"/>
        </w:rPr>
        <w:t>Sendhil</w:t>
      </w:r>
      <w:proofErr w:type="spellEnd"/>
      <w:r w:rsidRPr="008A7D0F">
        <w:rPr>
          <w:sz w:val="20"/>
          <w:szCs w:val="20"/>
        </w:rPr>
        <w:t xml:space="preserve"> </w:t>
      </w:r>
      <w:proofErr w:type="spellStart"/>
      <w:r w:rsidRPr="008A7D0F">
        <w:rPr>
          <w:sz w:val="20"/>
          <w:szCs w:val="20"/>
        </w:rPr>
        <w:t>Mullainathan</w:t>
      </w:r>
      <w:proofErr w:type="spellEnd"/>
      <w:r w:rsidRPr="008A7D0F">
        <w:rPr>
          <w:sz w:val="20"/>
          <w:szCs w:val="20"/>
        </w:rPr>
        <w:t xml:space="preserve">, </w:t>
      </w:r>
      <w:r w:rsidRPr="008A7D0F">
        <w:rPr>
          <w:i/>
          <w:sz w:val="20"/>
          <w:szCs w:val="20"/>
        </w:rPr>
        <w:t>Human Decisions and Machine Predictions</w:t>
      </w:r>
      <w:r w:rsidRPr="008A7D0F">
        <w:rPr>
          <w:sz w:val="20"/>
          <w:szCs w:val="20"/>
        </w:rPr>
        <w:t xml:space="preserve">, </w:t>
      </w:r>
      <w:r w:rsidRPr="00BA50BF">
        <w:rPr>
          <w:bCs w:val="0"/>
          <w:smallCaps/>
          <w:sz w:val="20"/>
          <w:szCs w:val="20"/>
        </w:rPr>
        <w:t>NBER Working Paper</w:t>
      </w:r>
      <w:r w:rsidRPr="008A7D0F">
        <w:rPr>
          <w:sz w:val="20"/>
          <w:szCs w:val="20"/>
        </w:rPr>
        <w:t xml:space="preserve"> (February 2017), </w:t>
      </w:r>
      <w:r w:rsidRPr="008A7D0F">
        <w:rPr>
          <w:i/>
          <w:sz w:val="20"/>
          <w:szCs w:val="20"/>
        </w:rPr>
        <w:t>available at</w:t>
      </w:r>
      <w:r w:rsidRPr="008A7D0F">
        <w:rPr>
          <w:sz w:val="20"/>
          <w:szCs w:val="20"/>
        </w:rPr>
        <w:t xml:space="preserve"> http://www.nber.org/papers/w23180.pdf; </w:t>
      </w:r>
      <w:r w:rsidRPr="008A7D0F">
        <w:rPr>
          <w:i/>
          <w:sz w:val="20"/>
          <w:szCs w:val="20"/>
        </w:rPr>
        <w:t>see</w:t>
      </w:r>
      <w:r w:rsidRPr="008A7D0F">
        <w:rPr>
          <w:sz w:val="20"/>
          <w:szCs w:val="20"/>
        </w:rPr>
        <w:t xml:space="preserve"> </w:t>
      </w:r>
      <w:r w:rsidRPr="008A7D0F">
        <w:rPr>
          <w:i/>
          <w:sz w:val="20"/>
          <w:szCs w:val="20"/>
        </w:rPr>
        <w:t>also</w:t>
      </w:r>
      <w:r w:rsidRPr="008A7D0F">
        <w:rPr>
          <w:sz w:val="20"/>
          <w:szCs w:val="20"/>
        </w:rPr>
        <w:t xml:space="preserve"> Tom </w:t>
      </w:r>
      <w:proofErr w:type="spellStart"/>
      <w:r w:rsidRPr="008A7D0F">
        <w:rPr>
          <w:sz w:val="20"/>
          <w:szCs w:val="20"/>
        </w:rPr>
        <w:t>Simonite</w:t>
      </w:r>
      <w:proofErr w:type="spellEnd"/>
      <w:r w:rsidRPr="008A7D0F">
        <w:rPr>
          <w:sz w:val="20"/>
          <w:szCs w:val="20"/>
        </w:rPr>
        <w:t xml:space="preserve">, </w:t>
      </w:r>
      <w:r w:rsidRPr="008A7D0F">
        <w:rPr>
          <w:i/>
          <w:sz w:val="20"/>
          <w:szCs w:val="20"/>
        </w:rPr>
        <w:t>How to Upgrade Judges with Machine Learning</w:t>
      </w:r>
      <w:r w:rsidRPr="008A7D0F">
        <w:rPr>
          <w:sz w:val="20"/>
          <w:szCs w:val="20"/>
        </w:rPr>
        <w:t xml:space="preserve">, </w:t>
      </w:r>
      <w:r w:rsidRPr="00BA50BF">
        <w:rPr>
          <w:bCs w:val="0"/>
          <w:smallCaps/>
          <w:sz w:val="20"/>
          <w:szCs w:val="20"/>
        </w:rPr>
        <w:t>MIT Technology Review</w:t>
      </w:r>
      <w:r w:rsidRPr="008A7D0F">
        <w:rPr>
          <w:sz w:val="20"/>
          <w:szCs w:val="20"/>
        </w:rPr>
        <w:t xml:space="preserve">, March 6, 2017, https://www.technologyreview.com/s/603763/how-to-upgrade-judges-with-machine-learning/ (“In a new study from the National Bureau of Economic Research, economists and computer scientists trained an algorithm to predict whether defendants were a flight risk from their rap sheet and court records using data from hundreds of thousands of cases in New York City. When tested on over a hundred thousand more cases that it hadn’t seen before, the algorithm proved better at predicting what defendants will do after release than judges.”).       </w:t>
      </w:r>
    </w:p>
  </w:footnote>
  <w:footnote w:id="93">
    <w:p w14:paraId="44484040" w14:textId="54CED6D0" w:rsidR="004A037F" w:rsidRPr="008A7D0F" w:rsidRDefault="004A037F" w:rsidP="008A7D0F">
      <w:pPr>
        <w:pStyle w:val="FootnoteText"/>
        <w:spacing w:before="120" w:after="120"/>
        <w:rPr>
          <w:sz w:val="20"/>
          <w:szCs w:val="20"/>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Jean </w:t>
      </w:r>
      <w:proofErr w:type="spellStart"/>
      <w:r w:rsidRPr="008A7D0F">
        <w:rPr>
          <w:sz w:val="20"/>
          <w:szCs w:val="20"/>
        </w:rPr>
        <w:t>Poitras</w:t>
      </w:r>
      <w:proofErr w:type="spellEnd"/>
      <w:r w:rsidRPr="008A7D0F">
        <w:rPr>
          <w:sz w:val="20"/>
          <w:szCs w:val="20"/>
        </w:rPr>
        <w:t xml:space="preserve">, </w:t>
      </w:r>
      <w:r w:rsidRPr="008A7D0F">
        <w:rPr>
          <w:i/>
          <w:sz w:val="20"/>
          <w:szCs w:val="20"/>
        </w:rPr>
        <w:t>What Makes Parties Trust Mediators</w:t>
      </w:r>
      <w:proofErr w:type="gramStart"/>
      <w:r w:rsidRPr="008A7D0F">
        <w:rPr>
          <w:i/>
          <w:sz w:val="20"/>
          <w:szCs w:val="20"/>
        </w:rPr>
        <w:t>?</w:t>
      </w:r>
      <w:r w:rsidRPr="008A7D0F">
        <w:rPr>
          <w:sz w:val="20"/>
          <w:szCs w:val="20"/>
        </w:rPr>
        <w:t>,</w:t>
      </w:r>
      <w:proofErr w:type="gramEnd"/>
      <w:r w:rsidRPr="008A7D0F">
        <w:rPr>
          <w:sz w:val="20"/>
          <w:szCs w:val="20"/>
        </w:rPr>
        <w:t xml:space="preserve"> </w:t>
      </w:r>
      <w:proofErr w:type="spellStart"/>
      <w:r w:rsidRPr="00BA50BF">
        <w:rPr>
          <w:bCs w:val="0"/>
          <w:smallCaps/>
          <w:sz w:val="20"/>
          <w:szCs w:val="20"/>
        </w:rPr>
        <w:t>Negot</w:t>
      </w:r>
      <w:proofErr w:type="spellEnd"/>
      <w:r w:rsidRPr="00BA50BF">
        <w:rPr>
          <w:bCs w:val="0"/>
          <w:smallCaps/>
          <w:sz w:val="20"/>
          <w:szCs w:val="20"/>
        </w:rPr>
        <w:t>. J.</w:t>
      </w:r>
      <w:r w:rsidRPr="008A7D0F">
        <w:rPr>
          <w:sz w:val="20"/>
          <w:szCs w:val="20"/>
        </w:rPr>
        <w:t xml:space="preserve"> 307, 308 (2009) (“According to Morton Deutsch (1958), individuals are more likely to trust someone if they believe that person has nothing to gain from untrustworthy </w:t>
      </w:r>
      <w:proofErr w:type="spellStart"/>
      <w:r w:rsidRPr="008A7D0F">
        <w:rPr>
          <w:sz w:val="20"/>
          <w:szCs w:val="20"/>
        </w:rPr>
        <w:t>behavior</w:t>
      </w:r>
      <w:proofErr w:type="spellEnd"/>
      <w:r w:rsidRPr="008A7D0F">
        <w:rPr>
          <w:sz w:val="20"/>
          <w:szCs w:val="20"/>
        </w:rPr>
        <w:t xml:space="preserve">. It is therefore important for the mediator to show the parties that he or she has no interest in </w:t>
      </w:r>
      <w:proofErr w:type="spellStart"/>
      <w:r w:rsidRPr="008A7D0F">
        <w:rPr>
          <w:sz w:val="20"/>
          <w:szCs w:val="20"/>
        </w:rPr>
        <w:t>favoring</w:t>
      </w:r>
      <w:proofErr w:type="spellEnd"/>
      <w:r w:rsidRPr="008A7D0F">
        <w:rPr>
          <w:sz w:val="20"/>
          <w:szCs w:val="20"/>
        </w:rPr>
        <w:t xml:space="preserve"> one party over another.”).    </w:t>
      </w:r>
    </w:p>
  </w:footnote>
  <w:footnote w:id="94">
    <w:p w14:paraId="739B4B66" w14:textId="68613621" w:rsidR="004A037F" w:rsidRPr="008A7D0F" w:rsidRDefault="004A037F" w:rsidP="008A7D0F">
      <w:pPr>
        <w:pStyle w:val="FootnoteText"/>
        <w:spacing w:before="120" w:after="120"/>
        <w:rPr>
          <w:sz w:val="20"/>
          <w:szCs w:val="20"/>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Sarah Rudolph Cole &amp; Kristen M Blankley, </w:t>
      </w:r>
      <w:r w:rsidRPr="008A7D0F">
        <w:rPr>
          <w:i/>
          <w:sz w:val="20"/>
          <w:szCs w:val="20"/>
        </w:rPr>
        <w:t>Online Mediation: Where We Have Been, Where We Are Now, and Where We Should Be</w:t>
      </w:r>
      <w:r w:rsidRPr="008A7D0F">
        <w:rPr>
          <w:sz w:val="20"/>
          <w:szCs w:val="20"/>
        </w:rPr>
        <w:t xml:space="preserve">, 38 U. </w:t>
      </w:r>
      <w:proofErr w:type="spellStart"/>
      <w:r w:rsidRPr="00BA50BF">
        <w:rPr>
          <w:bCs w:val="0"/>
          <w:smallCaps/>
          <w:sz w:val="20"/>
          <w:szCs w:val="20"/>
        </w:rPr>
        <w:t>Tol</w:t>
      </w:r>
      <w:proofErr w:type="spellEnd"/>
      <w:r w:rsidRPr="00BA50BF">
        <w:rPr>
          <w:bCs w:val="0"/>
          <w:smallCaps/>
          <w:sz w:val="20"/>
          <w:szCs w:val="20"/>
        </w:rPr>
        <w:t xml:space="preserve">. </w:t>
      </w:r>
      <w:proofErr w:type="gramStart"/>
      <w:r w:rsidRPr="00BA50BF">
        <w:rPr>
          <w:bCs w:val="0"/>
          <w:smallCaps/>
          <w:sz w:val="20"/>
          <w:szCs w:val="20"/>
        </w:rPr>
        <w:t>L. Rev</w:t>
      </w:r>
      <w:r w:rsidRPr="008A7D0F">
        <w:rPr>
          <w:sz w:val="20"/>
          <w:szCs w:val="20"/>
        </w:rPr>
        <w:t>. 193, 204 (2006-2007) (“The Internet is also a neutral platform for negotiation because, unlike an attorney's office or other setting, neither party controls it.”).</w:t>
      </w:r>
      <w:proofErr w:type="gramEnd"/>
      <w:r w:rsidRPr="008A7D0F">
        <w:rPr>
          <w:sz w:val="20"/>
          <w:szCs w:val="20"/>
        </w:rPr>
        <w:t xml:space="preserve">      </w:t>
      </w:r>
    </w:p>
  </w:footnote>
  <w:footnote w:id="95">
    <w:p w14:paraId="7D72B63A" w14:textId="67C1FDE4" w:rsidR="004A037F" w:rsidRPr="008A7D0F" w:rsidRDefault="004A037F" w:rsidP="008A7D0F">
      <w:pPr>
        <w:pStyle w:val="FootnoteText"/>
        <w:spacing w:before="120" w:after="120"/>
        <w:rPr>
          <w:sz w:val="20"/>
          <w:szCs w:val="20"/>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Jean </w:t>
      </w:r>
      <w:proofErr w:type="spellStart"/>
      <w:r w:rsidRPr="008A7D0F">
        <w:rPr>
          <w:sz w:val="20"/>
          <w:szCs w:val="20"/>
        </w:rPr>
        <w:t>Poitras</w:t>
      </w:r>
      <w:proofErr w:type="spellEnd"/>
      <w:r w:rsidRPr="008A7D0F">
        <w:rPr>
          <w:sz w:val="20"/>
          <w:szCs w:val="20"/>
        </w:rPr>
        <w:t xml:space="preserve">, </w:t>
      </w:r>
      <w:r w:rsidRPr="008A7D0F">
        <w:rPr>
          <w:i/>
          <w:sz w:val="20"/>
          <w:szCs w:val="20"/>
        </w:rPr>
        <w:t>What Makes Parties Trust Mediators</w:t>
      </w:r>
      <w:proofErr w:type="gramStart"/>
      <w:r w:rsidRPr="008A7D0F">
        <w:rPr>
          <w:i/>
          <w:sz w:val="20"/>
          <w:szCs w:val="20"/>
        </w:rPr>
        <w:t>?</w:t>
      </w:r>
      <w:r w:rsidRPr="008A7D0F">
        <w:rPr>
          <w:sz w:val="20"/>
          <w:szCs w:val="20"/>
        </w:rPr>
        <w:t>,</w:t>
      </w:r>
      <w:proofErr w:type="gramEnd"/>
      <w:r w:rsidRPr="008A7D0F">
        <w:rPr>
          <w:sz w:val="20"/>
          <w:szCs w:val="20"/>
        </w:rPr>
        <w:t xml:space="preserve"> </w:t>
      </w:r>
      <w:proofErr w:type="spellStart"/>
      <w:r w:rsidRPr="00BA50BF">
        <w:rPr>
          <w:bCs w:val="0"/>
          <w:smallCaps/>
          <w:sz w:val="20"/>
          <w:szCs w:val="20"/>
        </w:rPr>
        <w:t>Negot</w:t>
      </w:r>
      <w:proofErr w:type="spellEnd"/>
      <w:r w:rsidRPr="00BA50BF">
        <w:rPr>
          <w:bCs w:val="0"/>
          <w:smallCaps/>
          <w:sz w:val="20"/>
          <w:szCs w:val="20"/>
        </w:rPr>
        <w:t>. J.</w:t>
      </w:r>
      <w:r w:rsidRPr="008A7D0F">
        <w:rPr>
          <w:sz w:val="20"/>
          <w:szCs w:val="20"/>
        </w:rPr>
        <w:t xml:space="preserve"> 307, 309 (2009) (“Parties develop trust in the mediator when they trust his or her ability to manage the process.”).     </w:t>
      </w:r>
    </w:p>
  </w:footnote>
  <w:footnote w:id="96">
    <w:p w14:paraId="2DCE2A90" w14:textId="183D451F"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Will Knight, </w:t>
      </w:r>
      <w:r w:rsidRPr="008A7D0F">
        <w:rPr>
          <w:i/>
          <w:sz w:val="20"/>
          <w:szCs w:val="20"/>
        </w:rPr>
        <w:t>Biased Algorithms Are Everywhere, and No One Seems to Care</w:t>
      </w:r>
      <w:r w:rsidRPr="008A7D0F">
        <w:rPr>
          <w:sz w:val="20"/>
          <w:szCs w:val="20"/>
        </w:rPr>
        <w:t xml:space="preserve">, </w:t>
      </w:r>
      <w:r w:rsidRPr="00BA50BF">
        <w:rPr>
          <w:bCs w:val="0"/>
          <w:smallCaps/>
          <w:sz w:val="20"/>
          <w:szCs w:val="20"/>
        </w:rPr>
        <w:t>MIT Technology Review</w:t>
      </w:r>
      <w:r w:rsidRPr="008A7D0F">
        <w:rPr>
          <w:sz w:val="20"/>
          <w:szCs w:val="20"/>
        </w:rPr>
        <w:t>, July 12, 2017, https://www.technologyreview.com/s/608248/biased-algorithms-are-ever</w:t>
      </w:r>
      <w:r w:rsidR="00BA50BF">
        <w:rPr>
          <w:sz w:val="20"/>
          <w:szCs w:val="20"/>
        </w:rPr>
        <w:t>ywhere-and-no-one-seems-to-care.</w:t>
      </w:r>
      <w:r w:rsidRPr="008A7D0F">
        <w:rPr>
          <w:sz w:val="20"/>
          <w:szCs w:val="20"/>
        </w:rPr>
        <w:t xml:space="preserve">    </w:t>
      </w:r>
    </w:p>
  </w:footnote>
  <w:footnote w:id="97">
    <w:p w14:paraId="691F9504" w14:textId="52BB0825"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lang w:val="en-US"/>
        </w:rPr>
        <w:t>Id</w:t>
      </w:r>
      <w:r w:rsidRPr="008A7D0F">
        <w:rPr>
          <w:sz w:val="20"/>
          <w:szCs w:val="20"/>
          <w:lang w:val="en-US"/>
        </w:rPr>
        <w:t xml:space="preserve">. </w:t>
      </w:r>
    </w:p>
  </w:footnote>
  <w:footnote w:id="98">
    <w:p w14:paraId="46D4F5AD" w14:textId="15835880" w:rsidR="004A037F" w:rsidRPr="008A7D0F" w:rsidRDefault="004A037F" w:rsidP="008A7D0F">
      <w:pPr>
        <w:pStyle w:val="FootnoteText"/>
        <w:spacing w:before="120" w:after="120"/>
        <w:rPr>
          <w:sz w:val="20"/>
          <w:szCs w:val="20"/>
          <w:lang w:val="en-US" w:eastAsia="zh-CN"/>
        </w:rPr>
      </w:pPr>
      <w:r w:rsidRPr="008A7D0F">
        <w:rPr>
          <w:rStyle w:val="FootnoteReference"/>
          <w:sz w:val="20"/>
          <w:szCs w:val="20"/>
        </w:rPr>
        <w:footnoteRef/>
      </w:r>
      <w:r w:rsidRPr="008A7D0F">
        <w:rPr>
          <w:sz w:val="20"/>
          <w:szCs w:val="20"/>
        </w:rPr>
        <w:t xml:space="preserve"> </w:t>
      </w:r>
      <w:r w:rsidRPr="008A7D0F">
        <w:rPr>
          <w:i/>
          <w:sz w:val="20"/>
          <w:szCs w:val="20"/>
        </w:rPr>
        <w:t>Id</w:t>
      </w:r>
      <w:r w:rsidRPr="008A7D0F">
        <w:rPr>
          <w:sz w:val="20"/>
          <w:szCs w:val="20"/>
        </w:rPr>
        <w:t xml:space="preserve">. </w:t>
      </w:r>
      <w:r w:rsidRPr="008A7D0F">
        <w:rPr>
          <w:vanish/>
          <w:sz w:val="20"/>
          <w:szCs w:val="20"/>
          <w:lang w:val="en-US" w:eastAsia="zh-CN"/>
        </w:rPr>
        <w:t>f</w:t>
      </w:r>
      <w:r w:rsidRPr="008A7D0F">
        <w:rPr>
          <w:vanish/>
          <w:sz w:val="20"/>
          <w:szCs w:val="20"/>
          <w:lang w:val="en-US" w:eastAsia="zh-CN"/>
        </w:rPr>
        <w:t>뿷邍ꝛ</w:t>
      </w:r>
      <w:r w:rsidRPr="008A7D0F">
        <w:rPr>
          <w:vanish/>
          <w:sz w:val="20"/>
          <w:szCs w:val="20"/>
          <w:lang w:val="en-US" w:eastAsia="zh-CN"/>
        </w:rPr>
        <w:t>Ǻ</w:t>
      </w:r>
      <w:r w:rsidRPr="008A7D0F">
        <w:rPr>
          <w:vanish/>
          <w:sz w:val="20"/>
          <w:szCs w:val="20"/>
          <w:lang w:val="en-US" w:eastAsia="zh-CN"/>
        </w:rPr>
        <w:t>ꑠ昂</w:t>
      </w:r>
      <w:r w:rsidRPr="008A7D0F">
        <w:rPr>
          <w:vanish/>
          <w:sz w:val="20"/>
          <w:szCs w:val="20"/>
          <w:lang w:val="en-US" w:eastAsia="zh-CN"/>
        </w:rPr>
        <w:t xml:space="preserve"> </w:t>
      </w:r>
      <w:r w:rsidRPr="008A7D0F">
        <w:rPr>
          <w:vanish/>
          <w:sz w:val="20"/>
          <w:szCs w:val="20"/>
          <w:lang w:val="en-US" w:eastAsia="zh-CN"/>
        </w:rPr>
        <w:pgNum/>
      </w:r>
      <w:r w:rsidRPr="008A7D0F">
        <w:rPr>
          <w:vanish/>
          <w:sz w:val="20"/>
          <w:szCs w:val="20"/>
          <w:lang w:val="en-US" w:eastAsia="zh-CN"/>
        </w:rPr>
        <w:t>﷽﷽﷽﷽﷽﷽﷽﷽(e.g.,  the esictions, National Bureu of Economic Research, r make self-serving recommendations (e.g.,  the es</w:t>
      </w:r>
    </w:p>
  </w:footnote>
  <w:footnote w:id="99">
    <w:p w14:paraId="29734307" w14:textId="746734EE"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lang w:val="en-US"/>
        </w:rPr>
        <w:t>See</w:t>
      </w:r>
      <w:r w:rsidRPr="008A7D0F">
        <w:rPr>
          <w:sz w:val="20"/>
          <w:szCs w:val="20"/>
          <w:lang w:val="en-US"/>
        </w:rPr>
        <w:t xml:space="preserve"> Matthias </w:t>
      </w:r>
      <w:proofErr w:type="spellStart"/>
      <w:r w:rsidRPr="008A7D0F">
        <w:rPr>
          <w:sz w:val="20"/>
          <w:szCs w:val="20"/>
          <w:lang w:val="en-US"/>
        </w:rPr>
        <w:t>Spielkamp</w:t>
      </w:r>
      <w:proofErr w:type="spellEnd"/>
      <w:r w:rsidRPr="008A7D0F">
        <w:rPr>
          <w:sz w:val="20"/>
          <w:szCs w:val="20"/>
          <w:lang w:val="en-US"/>
        </w:rPr>
        <w:t xml:space="preserve">, </w:t>
      </w:r>
      <w:r w:rsidRPr="008A7D0F">
        <w:rPr>
          <w:i/>
          <w:sz w:val="20"/>
          <w:szCs w:val="20"/>
          <w:lang w:val="en-US"/>
        </w:rPr>
        <w:t>Inspecting Algorithms for Bias</w:t>
      </w:r>
      <w:r w:rsidRPr="008A7D0F">
        <w:rPr>
          <w:sz w:val="20"/>
          <w:szCs w:val="20"/>
          <w:lang w:val="en-US"/>
        </w:rPr>
        <w:t xml:space="preserve">, </w:t>
      </w:r>
      <w:r w:rsidRPr="00BA50BF">
        <w:rPr>
          <w:bCs w:val="0"/>
          <w:smallCaps/>
          <w:sz w:val="20"/>
          <w:szCs w:val="20"/>
          <w:lang w:val="en-US"/>
        </w:rPr>
        <w:t>MIT Technology Review</w:t>
      </w:r>
      <w:r w:rsidRPr="008A7D0F">
        <w:rPr>
          <w:sz w:val="20"/>
          <w:szCs w:val="20"/>
          <w:lang w:val="en-US"/>
        </w:rPr>
        <w:t xml:space="preserve">, June 12, 2017, https://www.technologyreview.com/s/607955/inspecting-algorithms-for-bias/ (“Specifically, ‘blacks are almost twice as likely as whites to be labeled a higher risk but not actually re-offend.’ And COMPAS tended to make the opposite mistake with whites: ‘They are much more likely than blacks to be labeled lower risk but go on to </w:t>
      </w:r>
      <w:proofErr w:type="gramStart"/>
      <w:r w:rsidRPr="008A7D0F">
        <w:rPr>
          <w:sz w:val="20"/>
          <w:szCs w:val="20"/>
          <w:lang w:val="en-US"/>
        </w:rPr>
        <w:t>commit</w:t>
      </w:r>
      <w:proofErr w:type="gramEnd"/>
      <w:r w:rsidRPr="008A7D0F">
        <w:rPr>
          <w:sz w:val="20"/>
          <w:szCs w:val="20"/>
          <w:lang w:val="en-US"/>
        </w:rPr>
        <w:t xml:space="preserve"> other crimes.’”). </w:t>
      </w:r>
    </w:p>
  </w:footnote>
  <w:footnote w:id="100">
    <w:p w14:paraId="37F8D87B" w14:textId="3825DD02"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proofErr w:type="gramStart"/>
      <w:r w:rsidRPr="008A7D0F">
        <w:rPr>
          <w:i/>
          <w:sz w:val="20"/>
          <w:szCs w:val="20"/>
        </w:rPr>
        <w:t>Block box</w:t>
      </w:r>
      <w:r w:rsidRPr="008A7D0F">
        <w:rPr>
          <w:sz w:val="20"/>
          <w:szCs w:val="20"/>
        </w:rPr>
        <w:t xml:space="preserve">, </w:t>
      </w:r>
      <w:r w:rsidRPr="00340C01">
        <w:rPr>
          <w:bCs w:val="0"/>
          <w:smallCaps/>
          <w:sz w:val="20"/>
          <w:szCs w:val="20"/>
        </w:rPr>
        <w:t>Wikipedia</w:t>
      </w:r>
      <w:r w:rsidRPr="008A7D0F">
        <w:rPr>
          <w:sz w:val="20"/>
          <w:szCs w:val="20"/>
        </w:rPr>
        <w:t xml:space="preserve">, https://en.wikipedia.org/wiki/Black_box (last visited </w:t>
      </w:r>
      <w:r w:rsidR="00914581">
        <w:rPr>
          <w:sz w:val="20"/>
          <w:szCs w:val="20"/>
        </w:rPr>
        <w:t>May 2, 2018</w:t>
      </w:r>
      <w:r w:rsidRPr="008A7D0F">
        <w:rPr>
          <w:sz w:val="20"/>
          <w:szCs w:val="20"/>
        </w:rPr>
        <w:t>).</w:t>
      </w:r>
      <w:proofErr w:type="gramEnd"/>
      <w:r w:rsidRPr="008A7D0F">
        <w:rPr>
          <w:sz w:val="20"/>
          <w:szCs w:val="20"/>
        </w:rPr>
        <w:t xml:space="preserve">   </w:t>
      </w:r>
    </w:p>
  </w:footnote>
  <w:footnote w:id="101">
    <w:p w14:paraId="078E9194" w14:textId="2B060ABC"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Will Knight, </w:t>
      </w:r>
      <w:r w:rsidRPr="008A7D0F">
        <w:rPr>
          <w:i/>
          <w:sz w:val="20"/>
          <w:szCs w:val="20"/>
        </w:rPr>
        <w:t>The Dark Secret at the Heart of AI</w:t>
      </w:r>
      <w:r w:rsidRPr="00340C01">
        <w:rPr>
          <w:sz w:val="20"/>
          <w:szCs w:val="20"/>
        </w:rPr>
        <w:t xml:space="preserve">, </w:t>
      </w:r>
      <w:r w:rsidRPr="00340C01">
        <w:rPr>
          <w:bCs w:val="0"/>
          <w:smallCaps/>
          <w:sz w:val="20"/>
          <w:szCs w:val="20"/>
        </w:rPr>
        <w:t>MIT Technology Review</w:t>
      </w:r>
      <w:r w:rsidRPr="008A7D0F">
        <w:rPr>
          <w:sz w:val="20"/>
          <w:szCs w:val="20"/>
        </w:rPr>
        <w:t>, April 11, 2017, https://www.technologyreview.com/s/604087/the</w:t>
      </w:r>
      <w:r w:rsidR="00784D8A">
        <w:rPr>
          <w:sz w:val="20"/>
          <w:szCs w:val="20"/>
        </w:rPr>
        <w:t>-dark-secret-at-the-heart-of-ai.</w:t>
      </w:r>
      <w:r w:rsidRPr="008A7D0F">
        <w:rPr>
          <w:sz w:val="20"/>
          <w:szCs w:val="20"/>
        </w:rPr>
        <w:t xml:space="preserve">      </w:t>
      </w:r>
    </w:p>
  </w:footnote>
  <w:footnote w:id="102">
    <w:p w14:paraId="38E135C4" w14:textId="6831ACD4"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w:t>
      </w:r>
      <w:r w:rsidRPr="008A7D0F">
        <w:rPr>
          <w:i/>
          <w:sz w:val="20"/>
          <w:szCs w:val="20"/>
        </w:rPr>
        <w:t>Id</w:t>
      </w:r>
      <w:r w:rsidRPr="008A7D0F">
        <w:rPr>
          <w:sz w:val="20"/>
          <w:szCs w:val="20"/>
        </w:rPr>
        <w:t xml:space="preserve">.; </w:t>
      </w:r>
      <w:r w:rsidRPr="008A7D0F">
        <w:rPr>
          <w:i/>
          <w:sz w:val="20"/>
          <w:szCs w:val="20"/>
        </w:rPr>
        <w:t>see also</w:t>
      </w:r>
      <w:r w:rsidRPr="008A7D0F">
        <w:rPr>
          <w:sz w:val="20"/>
          <w:szCs w:val="20"/>
        </w:rPr>
        <w:t xml:space="preserve"> Finale </w:t>
      </w:r>
      <w:proofErr w:type="spellStart"/>
      <w:r w:rsidRPr="008A7D0F">
        <w:rPr>
          <w:sz w:val="20"/>
          <w:szCs w:val="20"/>
        </w:rPr>
        <w:t>Doshi</w:t>
      </w:r>
      <w:proofErr w:type="spellEnd"/>
      <w:r w:rsidRPr="008A7D0F">
        <w:rPr>
          <w:sz w:val="20"/>
          <w:szCs w:val="20"/>
        </w:rPr>
        <w:t xml:space="preserve">-Velez </w:t>
      </w:r>
      <w:r w:rsidRPr="008A7D0F">
        <w:rPr>
          <w:vanish/>
          <w:sz w:val="20"/>
          <w:szCs w:val="20"/>
        </w:rPr>
        <w:t>fd</w:t>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t xml:space="preserve">cond,chology s aed  mediation participants to  </w:t>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vanish/>
          <w:sz w:val="20"/>
          <w:szCs w:val="20"/>
        </w:rPr>
        <w:pgNum/>
      </w:r>
      <w:r w:rsidRPr="008A7D0F">
        <w:rPr>
          <w:sz w:val="20"/>
          <w:szCs w:val="20"/>
        </w:rPr>
        <w:t xml:space="preserve">and Mason </w:t>
      </w:r>
      <w:proofErr w:type="spellStart"/>
      <w:r w:rsidRPr="008A7D0F">
        <w:rPr>
          <w:sz w:val="20"/>
          <w:szCs w:val="20"/>
        </w:rPr>
        <w:t>Kortz</w:t>
      </w:r>
      <w:proofErr w:type="spellEnd"/>
      <w:r w:rsidRPr="008A7D0F">
        <w:rPr>
          <w:sz w:val="20"/>
          <w:szCs w:val="20"/>
        </w:rPr>
        <w:t xml:space="preserve">, </w:t>
      </w:r>
      <w:r w:rsidRPr="008A7D0F">
        <w:rPr>
          <w:i/>
          <w:sz w:val="20"/>
          <w:szCs w:val="20"/>
        </w:rPr>
        <w:t>How do we hold AI accountable</w:t>
      </w:r>
      <w:proofErr w:type="gramStart"/>
      <w:r w:rsidRPr="008A7D0F">
        <w:rPr>
          <w:i/>
          <w:sz w:val="20"/>
          <w:szCs w:val="20"/>
        </w:rPr>
        <w:t>?</w:t>
      </w:r>
      <w:r w:rsidRPr="008A7D0F">
        <w:rPr>
          <w:sz w:val="20"/>
          <w:szCs w:val="20"/>
        </w:rPr>
        <w:t>,</w:t>
      </w:r>
      <w:proofErr w:type="gramEnd"/>
      <w:r w:rsidRPr="008A7D0F">
        <w:rPr>
          <w:sz w:val="20"/>
          <w:szCs w:val="20"/>
        </w:rPr>
        <w:t xml:space="preserve"> </w:t>
      </w:r>
      <w:r w:rsidRPr="006A313D">
        <w:rPr>
          <w:bCs w:val="0"/>
          <w:smallCaps/>
          <w:sz w:val="20"/>
          <w:szCs w:val="20"/>
        </w:rPr>
        <w:t>Royal Gazette</w:t>
      </w:r>
      <w:r w:rsidRPr="008A7D0F">
        <w:rPr>
          <w:sz w:val="20"/>
          <w:szCs w:val="20"/>
        </w:rPr>
        <w:t xml:space="preserve">, March 21, 2018, http://www.royalgazette.com/opinion/article/20180321/how-do-we-hold-ai-accountable (“Unlike a human, though, AI isn’t necessarily able to explain its internal processes to an outsider — unless we build in the capacity to do so. Entrusting important decisions to a system that can’t explain itself presents obvious dangers.”).        </w:t>
      </w:r>
    </w:p>
  </w:footnote>
  <w:footnote w:id="103">
    <w:p w14:paraId="0B87A8E6" w14:textId="0F7AB956"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proofErr w:type="gramStart"/>
      <w:r w:rsidRPr="008A7D0F">
        <w:rPr>
          <w:sz w:val="20"/>
          <w:szCs w:val="20"/>
          <w:lang w:val="en-US"/>
        </w:rPr>
        <w:t xml:space="preserve">Matthias </w:t>
      </w:r>
      <w:proofErr w:type="spellStart"/>
      <w:r w:rsidRPr="008A7D0F">
        <w:rPr>
          <w:sz w:val="20"/>
          <w:szCs w:val="20"/>
          <w:lang w:val="en-US"/>
        </w:rPr>
        <w:t>Spielkamp</w:t>
      </w:r>
      <w:proofErr w:type="spellEnd"/>
      <w:r w:rsidRPr="008A7D0F">
        <w:rPr>
          <w:sz w:val="20"/>
          <w:szCs w:val="20"/>
          <w:lang w:val="en-US"/>
        </w:rPr>
        <w:t xml:space="preserve">, </w:t>
      </w:r>
      <w:r w:rsidRPr="008A7D0F">
        <w:rPr>
          <w:i/>
          <w:sz w:val="20"/>
          <w:szCs w:val="20"/>
          <w:lang w:val="en-US"/>
        </w:rPr>
        <w:t>Inspecting Algorithms for Bias</w:t>
      </w:r>
      <w:r w:rsidRPr="008A7D0F">
        <w:rPr>
          <w:sz w:val="20"/>
          <w:szCs w:val="20"/>
          <w:lang w:val="en-US"/>
        </w:rPr>
        <w:t xml:space="preserve">, </w:t>
      </w:r>
      <w:r w:rsidRPr="006A313D">
        <w:rPr>
          <w:bCs w:val="0"/>
          <w:smallCaps/>
          <w:sz w:val="20"/>
          <w:szCs w:val="20"/>
          <w:lang w:val="en-US"/>
        </w:rPr>
        <w:t>MIT Technology Review</w:t>
      </w:r>
      <w:r w:rsidRPr="008A7D0F">
        <w:rPr>
          <w:sz w:val="20"/>
          <w:szCs w:val="20"/>
          <w:lang w:val="en-US"/>
        </w:rPr>
        <w:t>, June 12, 2017, https://www.technologyreview.com/s/607955</w:t>
      </w:r>
      <w:r w:rsidR="006A313D">
        <w:rPr>
          <w:sz w:val="20"/>
          <w:szCs w:val="20"/>
          <w:lang w:val="en-US"/>
        </w:rPr>
        <w:t>/inspecting-algorithms-for-bias.</w:t>
      </w:r>
      <w:proofErr w:type="gramEnd"/>
      <w:r w:rsidRPr="008A7D0F">
        <w:rPr>
          <w:sz w:val="20"/>
          <w:szCs w:val="20"/>
          <w:lang w:val="en-US"/>
        </w:rPr>
        <w:t xml:space="preserve">  </w:t>
      </w:r>
    </w:p>
  </w:footnote>
  <w:footnote w:id="104">
    <w:p w14:paraId="7B3BB964" w14:textId="6DB9ABE9"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Robert J. </w:t>
      </w:r>
      <w:proofErr w:type="spellStart"/>
      <w:r w:rsidRPr="008A7D0F">
        <w:rPr>
          <w:sz w:val="20"/>
          <w:szCs w:val="20"/>
        </w:rPr>
        <w:t>Condlin</w:t>
      </w:r>
      <w:proofErr w:type="spellEnd"/>
      <w:r w:rsidRPr="008A7D0F">
        <w:rPr>
          <w:sz w:val="20"/>
          <w:szCs w:val="20"/>
        </w:rPr>
        <w:t xml:space="preserve">, </w:t>
      </w:r>
      <w:r w:rsidRPr="008A7D0F">
        <w:rPr>
          <w:i/>
          <w:sz w:val="20"/>
          <w:szCs w:val="20"/>
        </w:rPr>
        <w:t>Online Dispute Resolution: Stinky, Repugnant, or Drab</w:t>
      </w:r>
      <w:r w:rsidRPr="008A7D0F">
        <w:rPr>
          <w:sz w:val="20"/>
          <w:szCs w:val="20"/>
        </w:rPr>
        <w:t xml:space="preserve">, </w:t>
      </w:r>
      <w:r w:rsidRPr="008A7D0F">
        <w:rPr>
          <w:sz w:val="20"/>
          <w:szCs w:val="20"/>
          <w:lang w:val="en-US"/>
        </w:rPr>
        <w:t xml:space="preserve">18 </w:t>
      </w:r>
      <w:r w:rsidRPr="006A313D">
        <w:rPr>
          <w:bCs w:val="0"/>
          <w:smallCaps/>
          <w:sz w:val="20"/>
          <w:szCs w:val="20"/>
          <w:lang w:val="en-US"/>
        </w:rPr>
        <w:t xml:space="preserve">Cardozo J. Conflict </w:t>
      </w:r>
      <w:proofErr w:type="spellStart"/>
      <w:r w:rsidRPr="006A313D">
        <w:rPr>
          <w:bCs w:val="0"/>
          <w:smallCaps/>
          <w:sz w:val="20"/>
          <w:szCs w:val="20"/>
          <w:lang w:val="en-US"/>
        </w:rPr>
        <w:t>Resol</w:t>
      </w:r>
      <w:proofErr w:type="spellEnd"/>
      <w:r w:rsidRPr="008A7D0F">
        <w:rPr>
          <w:sz w:val="20"/>
          <w:szCs w:val="20"/>
          <w:lang w:val="en-US"/>
        </w:rPr>
        <w:t xml:space="preserve">. 717, 745 (2016-2017).    </w:t>
      </w:r>
    </w:p>
  </w:footnote>
  <w:footnote w:id="105">
    <w:p w14:paraId="52CF9D56" w14:textId="0F1EC5B4"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David Hoffman, </w:t>
      </w:r>
      <w:r w:rsidRPr="008A7D0F">
        <w:rPr>
          <w:i/>
          <w:sz w:val="20"/>
          <w:szCs w:val="20"/>
        </w:rPr>
        <w:t>Ten Principles of Mediation Ethics</w:t>
      </w:r>
      <w:r w:rsidRPr="008A7D0F">
        <w:rPr>
          <w:sz w:val="20"/>
          <w:szCs w:val="20"/>
        </w:rPr>
        <w:t xml:space="preserve">, 18 </w:t>
      </w:r>
      <w:r w:rsidRPr="006A313D">
        <w:rPr>
          <w:bCs w:val="0"/>
          <w:smallCaps/>
          <w:sz w:val="20"/>
          <w:szCs w:val="20"/>
        </w:rPr>
        <w:t>Alternatives</w:t>
      </w:r>
      <w:r w:rsidRPr="008A7D0F">
        <w:rPr>
          <w:sz w:val="20"/>
          <w:szCs w:val="20"/>
        </w:rPr>
        <w:t xml:space="preserve"> 147 (September 2000), reprinted in Mediation: Approaches and Insights (</w:t>
      </w:r>
      <w:proofErr w:type="spellStart"/>
      <w:r w:rsidRPr="008A7D0F">
        <w:rPr>
          <w:sz w:val="20"/>
          <w:szCs w:val="20"/>
        </w:rPr>
        <w:t>Juris</w:t>
      </w:r>
      <w:proofErr w:type="spellEnd"/>
      <w:r w:rsidRPr="008A7D0F">
        <w:rPr>
          <w:sz w:val="20"/>
          <w:szCs w:val="20"/>
        </w:rPr>
        <w:t xml:space="preserve"> Publishing 2003) (a summary of basic principles), </w:t>
      </w:r>
      <w:r w:rsidRPr="008A7D0F">
        <w:rPr>
          <w:i/>
          <w:sz w:val="20"/>
          <w:szCs w:val="20"/>
        </w:rPr>
        <w:t>available at</w:t>
      </w:r>
      <w:r w:rsidRPr="008A7D0F">
        <w:rPr>
          <w:sz w:val="20"/>
          <w:szCs w:val="20"/>
        </w:rPr>
        <w:t xml:space="preserve"> https://blc.law/wp-content/uploads/2016/12/2005-07-mediation-ethics-branchmainlanguagedefault.pdf</w:t>
      </w:r>
      <w:r w:rsidR="00784D8A">
        <w:rPr>
          <w:sz w:val="20"/>
          <w:szCs w:val="20"/>
        </w:rPr>
        <w:t>.</w:t>
      </w:r>
      <w:r w:rsidRPr="008A7D0F">
        <w:rPr>
          <w:sz w:val="20"/>
          <w:szCs w:val="20"/>
        </w:rPr>
        <w:t xml:space="preserve">   </w:t>
      </w:r>
    </w:p>
  </w:footnote>
  <w:footnote w:id="106">
    <w:p w14:paraId="790FF9A0" w14:textId="02C1F762"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Will Knight, </w:t>
      </w:r>
      <w:r w:rsidRPr="008A7D0F">
        <w:rPr>
          <w:i/>
          <w:sz w:val="20"/>
          <w:szCs w:val="20"/>
        </w:rPr>
        <w:t>The Dark Secret at the Heart of AI</w:t>
      </w:r>
      <w:r w:rsidRPr="008A7D0F">
        <w:rPr>
          <w:sz w:val="20"/>
          <w:szCs w:val="20"/>
        </w:rPr>
        <w:t xml:space="preserve">, </w:t>
      </w:r>
      <w:r w:rsidRPr="006A313D">
        <w:rPr>
          <w:bCs w:val="0"/>
          <w:smallCaps/>
          <w:sz w:val="20"/>
          <w:szCs w:val="20"/>
        </w:rPr>
        <w:t>MIT Technology Review</w:t>
      </w:r>
      <w:r w:rsidRPr="008A7D0F">
        <w:rPr>
          <w:sz w:val="20"/>
          <w:szCs w:val="20"/>
        </w:rPr>
        <w:t xml:space="preserve">, April 11, 2017, https://www.technologyreview.com/s/604087/the-dark-secret-at-the-heart-of-ai/ (“Regina </w:t>
      </w:r>
      <w:proofErr w:type="spellStart"/>
      <w:r w:rsidRPr="008A7D0F">
        <w:rPr>
          <w:sz w:val="20"/>
          <w:szCs w:val="20"/>
        </w:rPr>
        <w:t>Barzilay</w:t>
      </w:r>
      <w:proofErr w:type="spellEnd"/>
      <w:r w:rsidRPr="008A7D0F">
        <w:rPr>
          <w:sz w:val="20"/>
          <w:szCs w:val="20"/>
        </w:rPr>
        <w:t xml:space="preserve">, an MIT professor… and her students are also developing a deep-learning algorithm capable of finding early signs of breast cancer in mammogram images, and they aim to give this system some ability to explain its reasoning, too.”); </w:t>
      </w:r>
      <w:r w:rsidRPr="008A7D0F">
        <w:rPr>
          <w:i/>
          <w:sz w:val="20"/>
          <w:szCs w:val="20"/>
        </w:rPr>
        <w:t>see also</w:t>
      </w:r>
      <w:r w:rsidRPr="008A7D0F">
        <w:rPr>
          <w:sz w:val="20"/>
          <w:szCs w:val="20"/>
        </w:rPr>
        <w:t xml:space="preserve"> Dong </w:t>
      </w:r>
      <w:proofErr w:type="spellStart"/>
      <w:r w:rsidRPr="008A7D0F">
        <w:rPr>
          <w:sz w:val="20"/>
          <w:szCs w:val="20"/>
        </w:rPr>
        <w:t>Huk</w:t>
      </w:r>
      <w:proofErr w:type="spellEnd"/>
      <w:r w:rsidRPr="008A7D0F">
        <w:rPr>
          <w:sz w:val="20"/>
          <w:szCs w:val="20"/>
        </w:rPr>
        <w:t xml:space="preserve"> Park, Lisa Anne Hendricks, </w:t>
      </w:r>
      <w:proofErr w:type="spellStart"/>
      <w:r w:rsidRPr="008A7D0F">
        <w:rPr>
          <w:sz w:val="20"/>
          <w:szCs w:val="20"/>
        </w:rPr>
        <w:t>Zeynep</w:t>
      </w:r>
      <w:proofErr w:type="spellEnd"/>
      <w:r w:rsidRPr="008A7D0F">
        <w:rPr>
          <w:sz w:val="20"/>
          <w:szCs w:val="20"/>
        </w:rPr>
        <w:t xml:space="preserve"> </w:t>
      </w:r>
      <w:proofErr w:type="spellStart"/>
      <w:r w:rsidRPr="008A7D0F">
        <w:rPr>
          <w:sz w:val="20"/>
          <w:szCs w:val="20"/>
        </w:rPr>
        <w:t>Akata</w:t>
      </w:r>
      <w:proofErr w:type="spellEnd"/>
      <w:r w:rsidRPr="008A7D0F">
        <w:rPr>
          <w:sz w:val="20"/>
          <w:szCs w:val="20"/>
        </w:rPr>
        <w:t xml:space="preserve">, Anna </w:t>
      </w:r>
      <w:proofErr w:type="spellStart"/>
      <w:r w:rsidRPr="008A7D0F">
        <w:rPr>
          <w:sz w:val="20"/>
          <w:szCs w:val="20"/>
        </w:rPr>
        <w:t>Rohrbach</w:t>
      </w:r>
      <w:proofErr w:type="spellEnd"/>
      <w:r w:rsidRPr="008A7D0F">
        <w:rPr>
          <w:sz w:val="20"/>
          <w:szCs w:val="20"/>
        </w:rPr>
        <w:t xml:space="preserve">, </w:t>
      </w:r>
      <w:proofErr w:type="spellStart"/>
      <w:r w:rsidRPr="008A7D0F">
        <w:rPr>
          <w:sz w:val="20"/>
          <w:szCs w:val="20"/>
        </w:rPr>
        <w:t>Bernt</w:t>
      </w:r>
      <w:proofErr w:type="spellEnd"/>
      <w:r w:rsidRPr="008A7D0F">
        <w:rPr>
          <w:sz w:val="20"/>
          <w:szCs w:val="20"/>
        </w:rPr>
        <w:t xml:space="preserve"> </w:t>
      </w:r>
      <w:proofErr w:type="spellStart"/>
      <w:r w:rsidRPr="008A7D0F">
        <w:rPr>
          <w:sz w:val="20"/>
          <w:szCs w:val="20"/>
        </w:rPr>
        <w:t>Schiele</w:t>
      </w:r>
      <w:proofErr w:type="spellEnd"/>
      <w:r w:rsidRPr="008A7D0F">
        <w:rPr>
          <w:sz w:val="20"/>
          <w:szCs w:val="20"/>
        </w:rPr>
        <w:t xml:space="preserve">, Trevor Darrell1 &amp; Marcus </w:t>
      </w:r>
      <w:proofErr w:type="spellStart"/>
      <w:r w:rsidRPr="008A7D0F">
        <w:rPr>
          <w:sz w:val="20"/>
          <w:szCs w:val="20"/>
        </w:rPr>
        <w:t>Rohrbach</w:t>
      </w:r>
      <w:proofErr w:type="spellEnd"/>
      <w:r w:rsidRPr="008A7D0F">
        <w:rPr>
          <w:sz w:val="20"/>
          <w:szCs w:val="20"/>
        </w:rPr>
        <w:t xml:space="preserve">, </w:t>
      </w:r>
      <w:r w:rsidRPr="008A7D0F">
        <w:rPr>
          <w:i/>
          <w:sz w:val="20"/>
          <w:szCs w:val="20"/>
        </w:rPr>
        <w:t>Multimodal Explanations: Justifying Decisions and Pointing to the Evidence</w:t>
      </w:r>
      <w:r w:rsidRPr="008A7D0F">
        <w:rPr>
          <w:sz w:val="20"/>
          <w:szCs w:val="20"/>
        </w:rPr>
        <w:t xml:space="preserve">, </w:t>
      </w:r>
      <w:r w:rsidRPr="006A313D">
        <w:rPr>
          <w:bCs w:val="0"/>
          <w:smallCaps/>
          <w:sz w:val="20"/>
          <w:szCs w:val="20"/>
        </w:rPr>
        <w:t>arXiv.org</w:t>
      </w:r>
      <w:r w:rsidRPr="008A7D0F">
        <w:rPr>
          <w:sz w:val="20"/>
          <w:szCs w:val="20"/>
        </w:rPr>
        <w:t xml:space="preserve"> (Feb. 15, 2018), </w:t>
      </w:r>
      <w:r w:rsidRPr="008A7D0F">
        <w:rPr>
          <w:i/>
          <w:sz w:val="20"/>
          <w:szCs w:val="20"/>
        </w:rPr>
        <w:t>available at</w:t>
      </w:r>
      <w:r w:rsidRPr="008A7D0F">
        <w:rPr>
          <w:sz w:val="20"/>
          <w:szCs w:val="20"/>
        </w:rPr>
        <w:t xml:space="preserve"> https://arxiv.org/pdf/1802.08129.pdf (“We propose a multimodal approach to explanation, and argue that the two modalities provide complementary explanatory strengths… We quantitatively show that training with the textual explanations not only yields better textual justification models, but also better localizes the evidence that supports the decision.”).      </w:t>
      </w:r>
      <w:r w:rsidRPr="008A7D0F">
        <w:rPr>
          <w:sz w:val="20"/>
          <w:szCs w:val="20"/>
          <w:lang w:val="en-US"/>
        </w:rPr>
        <w:t xml:space="preserve">  </w:t>
      </w:r>
    </w:p>
  </w:footnote>
  <w:footnote w:id="107">
    <w:p w14:paraId="0AE7DFCC" w14:textId="098D23D7" w:rsidR="004A037F" w:rsidRPr="008A7D0F" w:rsidRDefault="004A037F" w:rsidP="008A7D0F">
      <w:pPr>
        <w:pStyle w:val="FootnoteText"/>
        <w:spacing w:before="120" w:after="120"/>
        <w:rPr>
          <w:sz w:val="20"/>
          <w:szCs w:val="20"/>
          <w:lang w:val="en-US" w:eastAsia="zh-CN"/>
        </w:rPr>
      </w:pPr>
      <w:r w:rsidRPr="008A7D0F">
        <w:rPr>
          <w:rStyle w:val="FootnoteReference"/>
          <w:sz w:val="20"/>
          <w:szCs w:val="20"/>
        </w:rPr>
        <w:footnoteRef/>
      </w:r>
      <w:r w:rsidRPr="008A7D0F">
        <w:rPr>
          <w:sz w:val="20"/>
          <w:szCs w:val="20"/>
        </w:rPr>
        <w:t xml:space="preserve"> </w:t>
      </w:r>
      <w:r w:rsidRPr="008A7D0F">
        <w:rPr>
          <w:i/>
          <w:sz w:val="20"/>
          <w:szCs w:val="20"/>
        </w:rPr>
        <w:t>See</w:t>
      </w:r>
      <w:r w:rsidRPr="008A7D0F">
        <w:rPr>
          <w:sz w:val="20"/>
          <w:szCs w:val="20"/>
        </w:rPr>
        <w:t xml:space="preserve"> </w:t>
      </w:r>
      <w:r w:rsidRPr="008A7D0F">
        <w:rPr>
          <w:sz w:val="20"/>
          <w:szCs w:val="20"/>
          <w:lang w:val="en-US"/>
        </w:rPr>
        <w:t xml:space="preserve">Carol Izumi, </w:t>
      </w:r>
      <w:r w:rsidRPr="008A7D0F">
        <w:rPr>
          <w:i/>
          <w:sz w:val="20"/>
          <w:szCs w:val="20"/>
          <w:lang w:val="en-US"/>
        </w:rPr>
        <w:t>Implicit Bias and the Illusion of Mediator Neutrality</w:t>
      </w:r>
      <w:r w:rsidRPr="008A7D0F">
        <w:rPr>
          <w:sz w:val="20"/>
          <w:szCs w:val="20"/>
          <w:lang w:val="en-US"/>
        </w:rPr>
        <w:t xml:space="preserve">, 34 </w:t>
      </w:r>
      <w:r w:rsidRPr="006A313D">
        <w:rPr>
          <w:bCs w:val="0"/>
          <w:smallCaps/>
          <w:sz w:val="20"/>
          <w:szCs w:val="20"/>
          <w:lang w:val="en-US"/>
        </w:rPr>
        <w:t xml:space="preserve">Wash. U. J. L. &amp; </w:t>
      </w:r>
      <w:proofErr w:type="spellStart"/>
      <w:r w:rsidRPr="006A313D">
        <w:rPr>
          <w:bCs w:val="0"/>
          <w:smallCaps/>
          <w:sz w:val="20"/>
          <w:szCs w:val="20"/>
          <w:lang w:val="en-US"/>
        </w:rPr>
        <w:t>Pol’y</w:t>
      </w:r>
      <w:proofErr w:type="spellEnd"/>
      <w:r w:rsidRPr="008A7D0F">
        <w:rPr>
          <w:sz w:val="20"/>
          <w:szCs w:val="20"/>
          <w:lang w:val="en-US"/>
        </w:rPr>
        <w:t xml:space="preserve"> 71 (2010); </w:t>
      </w:r>
      <w:r w:rsidRPr="008A7D0F">
        <w:rPr>
          <w:i/>
          <w:sz w:val="20"/>
          <w:szCs w:val="20"/>
          <w:lang w:val="en-US"/>
        </w:rPr>
        <w:t>see also</w:t>
      </w:r>
      <w:r w:rsidRPr="008A7D0F">
        <w:rPr>
          <w:sz w:val="20"/>
          <w:szCs w:val="20"/>
          <w:lang w:val="en-US"/>
        </w:rPr>
        <w:t xml:space="preserve"> Christopher </w:t>
      </w:r>
      <w:proofErr w:type="spellStart"/>
      <w:r w:rsidRPr="008A7D0F">
        <w:rPr>
          <w:sz w:val="20"/>
          <w:szCs w:val="20"/>
          <w:lang w:val="en-US"/>
        </w:rPr>
        <w:t>Honeyman</w:t>
      </w:r>
      <w:proofErr w:type="spellEnd"/>
      <w:r w:rsidRPr="008A7D0F">
        <w:rPr>
          <w:sz w:val="20"/>
          <w:szCs w:val="20"/>
          <w:lang w:val="en-US"/>
        </w:rPr>
        <w:t xml:space="preserve">, </w:t>
      </w:r>
      <w:r w:rsidRPr="008A7D0F">
        <w:rPr>
          <w:i/>
          <w:sz w:val="20"/>
          <w:szCs w:val="20"/>
          <w:lang w:val="en-US"/>
        </w:rPr>
        <w:t>Patterns of Bias in Mediation</w:t>
      </w:r>
      <w:r w:rsidRPr="008A7D0F">
        <w:rPr>
          <w:sz w:val="20"/>
          <w:szCs w:val="20"/>
          <w:lang w:val="en-US"/>
        </w:rPr>
        <w:t xml:space="preserve">, 1985 J. </w:t>
      </w:r>
      <w:r w:rsidRPr="006A313D">
        <w:rPr>
          <w:bCs w:val="0"/>
          <w:smallCaps/>
          <w:sz w:val="20"/>
          <w:szCs w:val="20"/>
          <w:lang w:val="en-US"/>
        </w:rPr>
        <w:t xml:space="preserve">Disp. </w:t>
      </w:r>
      <w:proofErr w:type="spellStart"/>
      <w:r w:rsidRPr="006A313D">
        <w:rPr>
          <w:bCs w:val="0"/>
          <w:smallCaps/>
          <w:sz w:val="20"/>
          <w:szCs w:val="20"/>
          <w:lang w:val="en-US"/>
        </w:rPr>
        <w:t>Resol</w:t>
      </w:r>
      <w:proofErr w:type="spellEnd"/>
      <w:r w:rsidRPr="008A7D0F">
        <w:rPr>
          <w:sz w:val="20"/>
          <w:szCs w:val="20"/>
          <w:lang w:val="en-US"/>
        </w:rPr>
        <w:t xml:space="preserve">. (1985).   </w:t>
      </w:r>
      <w:r w:rsidRPr="008A7D0F">
        <w:rPr>
          <w:sz w:val="20"/>
          <w:szCs w:val="20"/>
          <w:lang w:val="en-US" w:eastAsia="zh-CN"/>
        </w:rPr>
        <w:t xml:space="preserve"> </w:t>
      </w:r>
    </w:p>
    <w:p w14:paraId="04983AFE" w14:textId="240BC775" w:rsidR="004A037F" w:rsidRPr="008A7D0F" w:rsidRDefault="004A037F" w:rsidP="008A7D0F">
      <w:pPr>
        <w:pStyle w:val="FootnoteText"/>
        <w:spacing w:before="120" w:after="120"/>
        <w:rPr>
          <w:sz w:val="20"/>
          <w:szCs w:val="20"/>
          <w:lang w:val="en-US"/>
        </w:rPr>
      </w:pPr>
    </w:p>
  </w:footnote>
  <w:footnote w:id="108">
    <w:p w14:paraId="4A96A279" w14:textId="5DF9F8DF"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w:t>
      </w:r>
      <w:r w:rsidR="00405CA7" w:rsidRPr="00405CA7">
        <w:rPr>
          <w:i/>
          <w:sz w:val="20"/>
          <w:szCs w:val="20"/>
          <w:lang w:val="en-US"/>
        </w:rPr>
        <w:t>Supra</w:t>
      </w:r>
      <w:r w:rsidR="00405CA7">
        <w:rPr>
          <w:sz w:val="20"/>
          <w:szCs w:val="20"/>
          <w:lang w:val="en-US"/>
        </w:rPr>
        <w:t xml:space="preserve"> note 1. </w:t>
      </w:r>
      <w:r w:rsidRPr="008A7D0F">
        <w:rPr>
          <w:sz w:val="20"/>
          <w:szCs w:val="20"/>
          <w:lang w:val="en-US"/>
        </w:rPr>
        <w:t xml:space="preserve">    </w:t>
      </w:r>
    </w:p>
  </w:footnote>
  <w:footnote w:id="109">
    <w:p w14:paraId="33DF3571" w14:textId="555661A4"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Carrie Menkel-Meadow, </w:t>
      </w:r>
      <w:r w:rsidRPr="008A7D0F">
        <w:rPr>
          <w:i/>
          <w:sz w:val="20"/>
          <w:szCs w:val="20"/>
        </w:rPr>
        <w:t>Are There Systemic Ethics Issues in Dispute System Design - And What We Should [Not] Do About It: Lessons from International and Domestic</w:t>
      </w:r>
      <w:r w:rsidRPr="008A7D0F">
        <w:rPr>
          <w:sz w:val="20"/>
          <w:szCs w:val="20"/>
        </w:rPr>
        <w:t xml:space="preserve">, 14 </w:t>
      </w:r>
      <w:proofErr w:type="spellStart"/>
      <w:r w:rsidRPr="00587A5C">
        <w:rPr>
          <w:bCs w:val="0"/>
          <w:smallCaps/>
          <w:sz w:val="20"/>
          <w:szCs w:val="20"/>
        </w:rPr>
        <w:t>Harv</w:t>
      </w:r>
      <w:proofErr w:type="spellEnd"/>
      <w:r w:rsidRPr="00587A5C">
        <w:rPr>
          <w:bCs w:val="0"/>
          <w:smallCaps/>
          <w:sz w:val="20"/>
          <w:szCs w:val="20"/>
        </w:rPr>
        <w:t xml:space="preserve">. </w:t>
      </w:r>
      <w:proofErr w:type="spellStart"/>
      <w:proofErr w:type="gramStart"/>
      <w:r w:rsidRPr="00587A5C">
        <w:rPr>
          <w:bCs w:val="0"/>
          <w:smallCaps/>
          <w:sz w:val="20"/>
          <w:szCs w:val="20"/>
        </w:rPr>
        <w:t>Negot</w:t>
      </w:r>
      <w:proofErr w:type="spellEnd"/>
      <w:r w:rsidRPr="00587A5C">
        <w:rPr>
          <w:bCs w:val="0"/>
          <w:smallCaps/>
          <w:sz w:val="20"/>
          <w:szCs w:val="20"/>
        </w:rPr>
        <w:t>.</w:t>
      </w:r>
      <w:proofErr w:type="gramEnd"/>
      <w:r w:rsidRPr="00587A5C">
        <w:rPr>
          <w:bCs w:val="0"/>
          <w:smallCaps/>
          <w:sz w:val="20"/>
          <w:szCs w:val="20"/>
        </w:rPr>
        <w:t xml:space="preserve"> L. Rev</w:t>
      </w:r>
      <w:r w:rsidRPr="008A7D0F">
        <w:rPr>
          <w:sz w:val="20"/>
          <w:szCs w:val="20"/>
        </w:rPr>
        <w:t xml:space="preserve">. 195, 213 (2009).   </w:t>
      </w:r>
    </w:p>
  </w:footnote>
  <w:footnote w:id="110">
    <w:p w14:paraId="419A1E0D" w14:textId="455B3161" w:rsidR="004A037F" w:rsidRPr="008A7D0F" w:rsidRDefault="004A037F" w:rsidP="008A7D0F">
      <w:pPr>
        <w:pStyle w:val="FootnoteText"/>
        <w:spacing w:before="120" w:after="120"/>
        <w:rPr>
          <w:sz w:val="20"/>
          <w:szCs w:val="20"/>
          <w:lang w:val="en-US"/>
        </w:rPr>
      </w:pPr>
      <w:r w:rsidRPr="008A7D0F">
        <w:rPr>
          <w:rStyle w:val="FootnoteReference"/>
          <w:sz w:val="20"/>
          <w:szCs w:val="20"/>
        </w:rPr>
        <w:footnoteRef/>
      </w:r>
      <w:r w:rsidRPr="008A7D0F">
        <w:rPr>
          <w:sz w:val="20"/>
          <w:szCs w:val="20"/>
        </w:rPr>
        <w:t xml:space="preserve"> This checklist was re-created from the Difficult Conversation Preparation Worksheet used in the Harvard Negotiation Workshop.  </w:t>
      </w:r>
      <w:proofErr w:type="gramStart"/>
      <w:r w:rsidRPr="008A7D0F">
        <w:rPr>
          <w:sz w:val="20"/>
          <w:szCs w:val="20"/>
        </w:rPr>
        <w:t>Copyright © 2017 by the President and Fellows of Harvard College.</w:t>
      </w:r>
      <w:proofErr w:type="gramEnd"/>
      <w:r w:rsidRPr="008A7D0F">
        <w:rPr>
          <w:sz w:val="20"/>
          <w:szCs w:val="20"/>
        </w:rPr>
        <w:t xml:space="preserve">  All rights reserved.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17780" w14:textId="77777777" w:rsidR="004A037F" w:rsidRDefault="004A037F" w:rsidP="00464B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45F555" w14:textId="77777777" w:rsidR="004A037F" w:rsidRDefault="004A037F" w:rsidP="002B06F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9A75C" w14:textId="77777777" w:rsidR="004A037F" w:rsidRDefault="004A037F" w:rsidP="002B06F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B02BF" w14:textId="77777777" w:rsidR="004A037F" w:rsidRDefault="004A037F" w:rsidP="00152616">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2D2"/>
    <w:multiLevelType w:val="hybridMultilevel"/>
    <w:tmpl w:val="206ACC2E"/>
    <w:lvl w:ilvl="0" w:tplc="16AC2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7027DE"/>
    <w:multiLevelType w:val="hybridMultilevel"/>
    <w:tmpl w:val="3E244B6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0E43C43"/>
    <w:multiLevelType w:val="hybridMultilevel"/>
    <w:tmpl w:val="E520AE48"/>
    <w:lvl w:ilvl="0" w:tplc="82100826">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F1634"/>
    <w:multiLevelType w:val="hybridMultilevel"/>
    <w:tmpl w:val="DB5CFA10"/>
    <w:lvl w:ilvl="0" w:tplc="9516F6A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E6D66"/>
    <w:multiLevelType w:val="hybridMultilevel"/>
    <w:tmpl w:val="E482D43C"/>
    <w:lvl w:ilvl="0" w:tplc="8BA827B0">
      <w:start w:val="55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B261E"/>
    <w:multiLevelType w:val="multilevel"/>
    <w:tmpl w:val="92A8BDE4"/>
    <w:lvl w:ilvl="0">
      <w:start w:val="1"/>
      <w:numFmt w:val="lowerLetter"/>
      <w:lvlText w:val="%1."/>
      <w:lvlJc w:val="left"/>
      <w:pPr>
        <w:ind w:left="360" w:hanging="36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E671DE9"/>
    <w:multiLevelType w:val="hybridMultilevel"/>
    <w:tmpl w:val="F6D6FB02"/>
    <w:lvl w:ilvl="0" w:tplc="14E88FA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853306"/>
    <w:multiLevelType w:val="hybridMultilevel"/>
    <w:tmpl w:val="45D21C2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37C1348"/>
    <w:multiLevelType w:val="hybridMultilevel"/>
    <w:tmpl w:val="C8D4DF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23C85A1B"/>
    <w:multiLevelType w:val="hybridMultilevel"/>
    <w:tmpl w:val="068A220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60B2DE6"/>
    <w:multiLevelType w:val="hybridMultilevel"/>
    <w:tmpl w:val="FB185DE2"/>
    <w:lvl w:ilvl="0" w:tplc="19C2A394">
      <w:start w:val="1"/>
      <w:numFmt w:val="upperRoman"/>
      <w:pStyle w:val="Heading1"/>
      <w:lvlText w:val="%1."/>
      <w:lvlJc w:val="right"/>
      <w:pPr>
        <w:ind w:left="18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E4629B"/>
    <w:multiLevelType w:val="hybridMultilevel"/>
    <w:tmpl w:val="57503480"/>
    <w:lvl w:ilvl="0" w:tplc="5A5AA9E8">
      <w:start w:val="1"/>
      <w:numFmt w:val="lowerRoman"/>
      <w:pStyle w:val="Heading4"/>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00326B"/>
    <w:multiLevelType w:val="hybridMultilevel"/>
    <w:tmpl w:val="EEE4279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41BC03E1"/>
    <w:multiLevelType w:val="hybridMultilevel"/>
    <w:tmpl w:val="7D882A38"/>
    <w:lvl w:ilvl="0" w:tplc="9AA89C94">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ED4995"/>
    <w:multiLevelType w:val="hybridMultilevel"/>
    <w:tmpl w:val="95347098"/>
    <w:lvl w:ilvl="0" w:tplc="A3987CA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957355"/>
    <w:multiLevelType w:val="hybridMultilevel"/>
    <w:tmpl w:val="23BE7464"/>
    <w:lvl w:ilvl="0" w:tplc="BC22FA6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B4019E"/>
    <w:multiLevelType w:val="hybridMultilevel"/>
    <w:tmpl w:val="E2E05B8A"/>
    <w:lvl w:ilvl="0" w:tplc="2A4C0186">
      <w:start w:val="1"/>
      <w:numFmt w:val="decimal"/>
      <w:lvlText w:val="%1."/>
      <w:lvlJc w:val="left"/>
      <w:pPr>
        <w:ind w:left="36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777261"/>
    <w:multiLevelType w:val="hybridMultilevel"/>
    <w:tmpl w:val="2FDA27EE"/>
    <w:lvl w:ilvl="0" w:tplc="3E68922C">
      <w:start w:val="4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5D10416"/>
    <w:multiLevelType w:val="hybridMultilevel"/>
    <w:tmpl w:val="B44EB702"/>
    <w:lvl w:ilvl="0" w:tplc="F37A57C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D6C475E"/>
    <w:multiLevelType w:val="hybridMultilevel"/>
    <w:tmpl w:val="E3C0D762"/>
    <w:lvl w:ilvl="0" w:tplc="3AE0FCB8">
      <w:start w:val="5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F42D0E"/>
    <w:multiLevelType w:val="hybridMultilevel"/>
    <w:tmpl w:val="B538BBBA"/>
    <w:lvl w:ilvl="0" w:tplc="523C2772">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FA171E"/>
    <w:multiLevelType w:val="hybridMultilevel"/>
    <w:tmpl w:val="65422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81E1FD7"/>
    <w:multiLevelType w:val="hybridMultilevel"/>
    <w:tmpl w:val="6E30C8D8"/>
    <w:lvl w:ilvl="0" w:tplc="F0EE71E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D76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1A05A70"/>
    <w:multiLevelType w:val="multilevel"/>
    <w:tmpl w:val="649C3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39444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4FE1285"/>
    <w:multiLevelType w:val="multilevel"/>
    <w:tmpl w:val="2746F5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0"/>
  </w:num>
  <w:num w:numId="3">
    <w:abstractNumId w:val="16"/>
  </w:num>
  <w:num w:numId="4">
    <w:abstractNumId w:val="16"/>
    <w:lvlOverride w:ilvl="0">
      <w:startOverride w:val="1"/>
    </w:lvlOverride>
  </w:num>
  <w:num w:numId="5">
    <w:abstractNumId w:val="18"/>
  </w:num>
  <w:num w:numId="6">
    <w:abstractNumId w:val="22"/>
  </w:num>
  <w:num w:numId="7">
    <w:abstractNumId w:val="15"/>
  </w:num>
  <w:num w:numId="8">
    <w:abstractNumId w:val="2"/>
  </w:num>
  <w:num w:numId="9">
    <w:abstractNumId w:val="17"/>
  </w:num>
  <w:num w:numId="10">
    <w:abstractNumId w:val="16"/>
    <w:lvlOverride w:ilvl="0">
      <w:startOverride w:val="1"/>
    </w:lvlOverride>
  </w:num>
  <w:num w:numId="11">
    <w:abstractNumId w:val="4"/>
  </w:num>
  <w:num w:numId="12">
    <w:abstractNumId w:val="11"/>
  </w:num>
  <w:num w:numId="13">
    <w:abstractNumId w:val="23"/>
  </w:num>
  <w:num w:numId="14">
    <w:abstractNumId w:val="11"/>
    <w:lvlOverride w:ilvl="0">
      <w:startOverride w:val="1"/>
    </w:lvlOverride>
  </w:num>
  <w:num w:numId="15">
    <w:abstractNumId w:val="2"/>
    <w:lvlOverride w:ilvl="0">
      <w:startOverride w:val="1"/>
    </w:lvlOverride>
  </w:num>
  <w:num w:numId="16">
    <w:abstractNumId w:val="10"/>
    <w:lvlOverride w:ilvl="0">
      <w:startOverride w:val="1"/>
    </w:lvlOverride>
  </w:num>
  <w:num w:numId="17">
    <w:abstractNumId w:val="11"/>
    <w:lvlOverride w:ilvl="0">
      <w:startOverride w:val="1"/>
    </w:lvlOverride>
  </w:num>
  <w:num w:numId="18">
    <w:abstractNumId w:val="16"/>
    <w:lvlOverride w:ilvl="0">
      <w:startOverride w:val="1"/>
    </w:lvlOverride>
  </w:num>
  <w:num w:numId="19">
    <w:abstractNumId w:val="2"/>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num>
  <w:num w:numId="23">
    <w:abstractNumId w:val="11"/>
    <w:lvlOverride w:ilvl="0">
      <w:startOverride w:val="1"/>
    </w:lvlOverride>
  </w:num>
  <w:num w:numId="24">
    <w:abstractNumId w:val="14"/>
  </w:num>
  <w:num w:numId="25">
    <w:abstractNumId w:val="26"/>
  </w:num>
  <w:num w:numId="26">
    <w:abstractNumId w:val="5"/>
  </w:num>
  <w:num w:numId="27">
    <w:abstractNumId w:val="6"/>
  </w:num>
  <w:num w:numId="28">
    <w:abstractNumId w:val="20"/>
  </w:num>
  <w:num w:numId="29">
    <w:abstractNumId w:val="24"/>
  </w:num>
  <w:num w:numId="30">
    <w:abstractNumId w:val="11"/>
    <w:lvlOverride w:ilvl="0">
      <w:startOverride w:val="1"/>
    </w:lvlOverride>
  </w:num>
  <w:num w:numId="31">
    <w:abstractNumId w:val="13"/>
  </w:num>
  <w:num w:numId="32">
    <w:abstractNumId w:val="20"/>
    <w:lvlOverride w:ilvl="0">
      <w:startOverride w:val="1"/>
    </w:lvlOverride>
  </w:num>
  <w:num w:numId="33">
    <w:abstractNumId w:val="3"/>
  </w:num>
  <w:num w:numId="34">
    <w:abstractNumId w:val="19"/>
  </w:num>
  <w:num w:numId="35">
    <w:abstractNumId w:val="20"/>
  </w:num>
  <w:num w:numId="36">
    <w:abstractNumId w:val="20"/>
    <w:lvlOverride w:ilvl="0">
      <w:startOverride w:val="1"/>
    </w:lvlOverride>
  </w:num>
  <w:num w:numId="37">
    <w:abstractNumId w:val="1"/>
  </w:num>
  <w:num w:numId="38">
    <w:abstractNumId w:val="8"/>
  </w:num>
  <w:num w:numId="39">
    <w:abstractNumId w:val="21"/>
  </w:num>
  <w:num w:numId="40">
    <w:abstractNumId w:val="12"/>
  </w:num>
  <w:num w:numId="41">
    <w:abstractNumId w:val="0"/>
  </w:num>
  <w:num w:numId="42">
    <w:abstractNumId w:val="9"/>
  </w:num>
  <w:num w:numId="43">
    <w:abstractNumId w:val="25"/>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CA" w:vendorID="64" w:dllVersion="6" w:nlCheck="1" w:checkStyle="0"/>
  <w:activeWritingStyle w:appName="MSWord" w:lang="en-AU" w:vendorID="64" w:dllVersion="6" w:nlCheck="1" w:checkStyle="0"/>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778"/>
    <w:rsid w:val="00000131"/>
    <w:rsid w:val="00000503"/>
    <w:rsid w:val="00000D8B"/>
    <w:rsid w:val="00000E9C"/>
    <w:rsid w:val="00001084"/>
    <w:rsid w:val="00001193"/>
    <w:rsid w:val="000011AB"/>
    <w:rsid w:val="00001726"/>
    <w:rsid w:val="0000199C"/>
    <w:rsid w:val="00001F11"/>
    <w:rsid w:val="00002413"/>
    <w:rsid w:val="000024B4"/>
    <w:rsid w:val="000025BF"/>
    <w:rsid w:val="00002951"/>
    <w:rsid w:val="000029AD"/>
    <w:rsid w:val="00002A8A"/>
    <w:rsid w:val="00002F61"/>
    <w:rsid w:val="00003627"/>
    <w:rsid w:val="000037DC"/>
    <w:rsid w:val="00003B01"/>
    <w:rsid w:val="00003B54"/>
    <w:rsid w:val="000040A4"/>
    <w:rsid w:val="000041C0"/>
    <w:rsid w:val="0000449F"/>
    <w:rsid w:val="00004BC0"/>
    <w:rsid w:val="00004C58"/>
    <w:rsid w:val="000050A5"/>
    <w:rsid w:val="00005785"/>
    <w:rsid w:val="000059FC"/>
    <w:rsid w:val="00005ACD"/>
    <w:rsid w:val="00005BCD"/>
    <w:rsid w:val="00005CF2"/>
    <w:rsid w:val="00006061"/>
    <w:rsid w:val="000063CD"/>
    <w:rsid w:val="00006EAC"/>
    <w:rsid w:val="0000705E"/>
    <w:rsid w:val="000070BC"/>
    <w:rsid w:val="0000721A"/>
    <w:rsid w:val="0000756F"/>
    <w:rsid w:val="000075EA"/>
    <w:rsid w:val="00007AFD"/>
    <w:rsid w:val="00010664"/>
    <w:rsid w:val="00010D7F"/>
    <w:rsid w:val="00010DE5"/>
    <w:rsid w:val="00010DF4"/>
    <w:rsid w:val="00011080"/>
    <w:rsid w:val="00011A6D"/>
    <w:rsid w:val="00012127"/>
    <w:rsid w:val="00012657"/>
    <w:rsid w:val="00012741"/>
    <w:rsid w:val="000127E4"/>
    <w:rsid w:val="00012929"/>
    <w:rsid w:val="00012EB4"/>
    <w:rsid w:val="00013B2A"/>
    <w:rsid w:val="000141B0"/>
    <w:rsid w:val="000141BC"/>
    <w:rsid w:val="0001432A"/>
    <w:rsid w:val="00014696"/>
    <w:rsid w:val="00014B14"/>
    <w:rsid w:val="00014B3B"/>
    <w:rsid w:val="00014D1D"/>
    <w:rsid w:val="00014D74"/>
    <w:rsid w:val="00014EF3"/>
    <w:rsid w:val="00014F41"/>
    <w:rsid w:val="00014F8F"/>
    <w:rsid w:val="000152F0"/>
    <w:rsid w:val="00015647"/>
    <w:rsid w:val="00015A9C"/>
    <w:rsid w:val="00015B26"/>
    <w:rsid w:val="00015F36"/>
    <w:rsid w:val="000160D0"/>
    <w:rsid w:val="000161E2"/>
    <w:rsid w:val="000163FD"/>
    <w:rsid w:val="00016FE0"/>
    <w:rsid w:val="00017046"/>
    <w:rsid w:val="0001708D"/>
    <w:rsid w:val="00017BFB"/>
    <w:rsid w:val="00017EE1"/>
    <w:rsid w:val="00020174"/>
    <w:rsid w:val="000201B0"/>
    <w:rsid w:val="00020360"/>
    <w:rsid w:val="000213E4"/>
    <w:rsid w:val="00021497"/>
    <w:rsid w:val="000215BA"/>
    <w:rsid w:val="00021841"/>
    <w:rsid w:val="00021C3E"/>
    <w:rsid w:val="00021EFE"/>
    <w:rsid w:val="000227EF"/>
    <w:rsid w:val="00022808"/>
    <w:rsid w:val="00022D1E"/>
    <w:rsid w:val="00023219"/>
    <w:rsid w:val="00023263"/>
    <w:rsid w:val="00023424"/>
    <w:rsid w:val="00023A12"/>
    <w:rsid w:val="00023BFE"/>
    <w:rsid w:val="000240EC"/>
    <w:rsid w:val="00024243"/>
    <w:rsid w:val="000243DB"/>
    <w:rsid w:val="0002463B"/>
    <w:rsid w:val="000246FF"/>
    <w:rsid w:val="00025144"/>
    <w:rsid w:val="0002515F"/>
    <w:rsid w:val="00025385"/>
    <w:rsid w:val="0002567E"/>
    <w:rsid w:val="000256B5"/>
    <w:rsid w:val="000256F2"/>
    <w:rsid w:val="000257D3"/>
    <w:rsid w:val="00025C25"/>
    <w:rsid w:val="0002700B"/>
    <w:rsid w:val="000273AA"/>
    <w:rsid w:val="000274A1"/>
    <w:rsid w:val="000276DA"/>
    <w:rsid w:val="00027761"/>
    <w:rsid w:val="000278A0"/>
    <w:rsid w:val="00027A74"/>
    <w:rsid w:val="00027B5A"/>
    <w:rsid w:val="00027C33"/>
    <w:rsid w:val="000305DF"/>
    <w:rsid w:val="000306A3"/>
    <w:rsid w:val="00031809"/>
    <w:rsid w:val="000319F5"/>
    <w:rsid w:val="00031A6F"/>
    <w:rsid w:val="00031B73"/>
    <w:rsid w:val="00031D59"/>
    <w:rsid w:val="0003202F"/>
    <w:rsid w:val="0003240E"/>
    <w:rsid w:val="0003275B"/>
    <w:rsid w:val="00032D56"/>
    <w:rsid w:val="000330F1"/>
    <w:rsid w:val="0003316A"/>
    <w:rsid w:val="00033589"/>
    <w:rsid w:val="00033C52"/>
    <w:rsid w:val="0003469D"/>
    <w:rsid w:val="00034B7B"/>
    <w:rsid w:val="00034B9F"/>
    <w:rsid w:val="00034C29"/>
    <w:rsid w:val="00034D89"/>
    <w:rsid w:val="00034D9F"/>
    <w:rsid w:val="00034EB7"/>
    <w:rsid w:val="00034EC5"/>
    <w:rsid w:val="00034F21"/>
    <w:rsid w:val="00035198"/>
    <w:rsid w:val="00035284"/>
    <w:rsid w:val="00035722"/>
    <w:rsid w:val="0003605A"/>
    <w:rsid w:val="00036062"/>
    <w:rsid w:val="0003635B"/>
    <w:rsid w:val="00036537"/>
    <w:rsid w:val="00036D3F"/>
    <w:rsid w:val="00036D6D"/>
    <w:rsid w:val="00036DA2"/>
    <w:rsid w:val="00037918"/>
    <w:rsid w:val="00037AC0"/>
    <w:rsid w:val="000402C7"/>
    <w:rsid w:val="000403A2"/>
    <w:rsid w:val="00040405"/>
    <w:rsid w:val="00040674"/>
    <w:rsid w:val="00040AC3"/>
    <w:rsid w:val="00040B9A"/>
    <w:rsid w:val="00040BB4"/>
    <w:rsid w:val="00040C8A"/>
    <w:rsid w:val="00040E9D"/>
    <w:rsid w:val="000411D7"/>
    <w:rsid w:val="0004137A"/>
    <w:rsid w:val="00041415"/>
    <w:rsid w:val="00041A6D"/>
    <w:rsid w:val="00042110"/>
    <w:rsid w:val="0004213E"/>
    <w:rsid w:val="0004240E"/>
    <w:rsid w:val="000428BC"/>
    <w:rsid w:val="00042AD9"/>
    <w:rsid w:val="00042F6E"/>
    <w:rsid w:val="000432DD"/>
    <w:rsid w:val="000433B0"/>
    <w:rsid w:val="000433C6"/>
    <w:rsid w:val="0004344F"/>
    <w:rsid w:val="00043AC4"/>
    <w:rsid w:val="00043F41"/>
    <w:rsid w:val="00044125"/>
    <w:rsid w:val="00044404"/>
    <w:rsid w:val="0004442E"/>
    <w:rsid w:val="000444E5"/>
    <w:rsid w:val="00044578"/>
    <w:rsid w:val="000448D0"/>
    <w:rsid w:val="00045032"/>
    <w:rsid w:val="00045171"/>
    <w:rsid w:val="000453BD"/>
    <w:rsid w:val="0004546A"/>
    <w:rsid w:val="00045AA7"/>
    <w:rsid w:val="00045F25"/>
    <w:rsid w:val="00046590"/>
    <w:rsid w:val="00046631"/>
    <w:rsid w:val="00046884"/>
    <w:rsid w:val="00046F52"/>
    <w:rsid w:val="00046FD5"/>
    <w:rsid w:val="000479DD"/>
    <w:rsid w:val="00047C13"/>
    <w:rsid w:val="00047CBD"/>
    <w:rsid w:val="00047F4B"/>
    <w:rsid w:val="0005013A"/>
    <w:rsid w:val="0005014F"/>
    <w:rsid w:val="0005017B"/>
    <w:rsid w:val="000505FF"/>
    <w:rsid w:val="00050866"/>
    <w:rsid w:val="00050A1B"/>
    <w:rsid w:val="00050A38"/>
    <w:rsid w:val="0005147C"/>
    <w:rsid w:val="000518A1"/>
    <w:rsid w:val="00051BA2"/>
    <w:rsid w:val="00051DBC"/>
    <w:rsid w:val="00052231"/>
    <w:rsid w:val="000528AF"/>
    <w:rsid w:val="00052ADF"/>
    <w:rsid w:val="00052C7E"/>
    <w:rsid w:val="00052D28"/>
    <w:rsid w:val="00052F71"/>
    <w:rsid w:val="00053285"/>
    <w:rsid w:val="00053370"/>
    <w:rsid w:val="00053647"/>
    <w:rsid w:val="000537C4"/>
    <w:rsid w:val="000537F5"/>
    <w:rsid w:val="000539D3"/>
    <w:rsid w:val="00053DD7"/>
    <w:rsid w:val="0005428A"/>
    <w:rsid w:val="000546E1"/>
    <w:rsid w:val="00054787"/>
    <w:rsid w:val="000549E1"/>
    <w:rsid w:val="00054BBC"/>
    <w:rsid w:val="00054C56"/>
    <w:rsid w:val="00054DD3"/>
    <w:rsid w:val="00054E88"/>
    <w:rsid w:val="0005536A"/>
    <w:rsid w:val="00055796"/>
    <w:rsid w:val="0005595B"/>
    <w:rsid w:val="00055BAC"/>
    <w:rsid w:val="0005612A"/>
    <w:rsid w:val="00056435"/>
    <w:rsid w:val="000567B3"/>
    <w:rsid w:val="000568D0"/>
    <w:rsid w:val="0005690F"/>
    <w:rsid w:val="00056B15"/>
    <w:rsid w:val="00056BB2"/>
    <w:rsid w:val="00056BFC"/>
    <w:rsid w:val="00056D3F"/>
    <w:rsid w:val="00056DB6"/>
    <w:rsid w:val="0005738C"/>
    <w:rsid w:val="0005742D"/>
    <w:rsid w:val="000574F0"/>
    <w:rsid w:val="000576CA"/>
    <w:rsid w:val="00057ABB"/>
    <w:rsid w:val="00057DD1"/>
    <w:rsid w:val="00057F38"/>
    <w:rsid w:val="000600E9"/>
    <w:rsid w:val="000604DA"/>
    <w:rsid w:val="0006106E"/>
    <w:rsid w:val="00061B71"/>
    <w:rsid w:val="00061FB0"/>
    <w:rsid w:val="00062348"/>
    <w:rsid w:val="00063211"/>
    <w:rsid w:val="00063901"/>
    <w:rsid w:val="0006397E"/>
    <w:rsid w:val="000639FF"/>
    <w:rsid w:val="00063EC1"/>
    <w:rsid w:val="00064199"/>
    <w:rsid w:val="0006420D"/>
    <w:rsid w:val="00064256"/>
    <w:rsid w:val="000642A6"/>
    <w:rsid w:val="000642F0"/>
    <w:rsid w:val="00064699"/>
    <w:rsid w:val="00064976"/>
    <w:rsid w:val="00064BCF"/>
    <w:rsid w:val="00064CEF"/>
    <w:rsid w:val="000652BF"/>
    <w:rsid w:val="0006536F"/>
    <w:rsid w:val="00065FA7"/>
    <w:rsid w:val="000668D2"/>
    <w:rsid w:val="000673B2"/>
    <w:rsid w:val="00067635"/>
    <w:rsid w:val="000676D4"/>
    <w:rsid w:val="000677C2"/>
    <w:rsid w:val="00067E64"/>
    <w:rsid w:val="00070162"/>
    <w:rsid w:val="00070F57"/>
    <w:rsid w:val="000713C5"/>
    <w:rsid w:val="0007143D"/>
    <w:rsid w:val="0007167F"/>
    <w:rsid w:val="00071A45"/>
    <w:rsid w:val="00071DA8"/>
    <w:rsid w:val="00071FAB"/>
    <w:rsid w:val="00072047"/>
    <w:rsid w:val="0007214D"/>
    <w:rsid w:val="000721DB"/>
    <w:rsid w:val="00072695"/>
    <w:rsid w:val="000727DD"/>
    <w:rsid w:val="0007293A"/>
    <w:rsid w:val="00072B2A"/>
    <w:rsid w:val="0007300D"/>
    <w:rsid w:val="00073144"/>
    <w:rsid w:val="000731F1"/>
    <w:rsid w:val="00073919"/>
    <w:rsid w:val="0007434C"/>
    <w:rsid w:val="0007443E"/>
    <w:rsid w:val="00074920"/>
    <w:rsid w:val="00074CF7"/>
    <w:rsid w:val="00074F36"/>
    <w:rsid w:val="0007513C"/>
    <w:rsid w:val="00075AEA"/>
    <w:rsid w:val="00076519"/>
    <w:rsid w:val="0007652B"/>
    <w:rsid w:val="00076BBB"/>
    <w:rsid w:val="00076DCE"/>
    <w:rsid w:val="00077178"/>
    <w:rsid w:val="00077372"/>
    <w:rsid w:val="000778B7"/>
    <w:rsid w:val="00077DFE"/>
    <w:rsid w:val="0008022C"/>
    <w:rsid w:val="00080675"/>
    <w:rsid w:val="000806EE"/>
    <w:rsid w:val="00080C9D"/>
    <w:rsid w:val="00080ED0"/>
    <w:rsid w:val="00080EDE"/>
    <w:rsid w:val="0008108F"/>
    <w:rsid w:val="000811A6"/>
    <w:rsid w:val="00081279"/>
    <w:rsid w:val="000816A5"/>
    <w:rsid w:val="000817AF"/>
    <w:rsid w:val="00081ACE"/>
    <w:rsid w:val="00081B65"/>
    <w:rsid w:val="00081D80"/>
    <w:rsid w:val="0008201F"/>
    <w:rsid w:val="00082047"/>
    <w:rsid w:val="000822DC"/>
    <w:rsid w:val="0008241F"/>
    <w:rsid w:val="00082E97"/>
    <w:rsid w:val="000832FD"/>
    <w:rsid w:val="000834FE"/>
    <w:rsid w:val="000838CA"/>
    <w:rsid w:val="000839CF"/>
    <w:rsid w:val="00083ABE"/>
    <w:rsid w:val="00083CC8"/>
    <w:rsid w:val="00083CD1"/>
    <w:rsid w:val="00083E8D"/>
    <w:rsid w:val="00083FFD"/>
    <w:rsid w:val="000841DB"/>
    <w:rsid w:val="0008490E"/>
    <w:rsid w:val="0008491A"/>
    <w:rsid w:val="00084B40"/>
    <w:rsid w:val="00084B67"/>
    <w:rsid w:val="00084D99"/>
    <w:rsid w:val="00084E6C"/>
    <w:rsid w:val="0008506C"/>
    <w:rsid w:val="000855D8"/>
    <w:rsid w:val="000859A6"/>
    <w:rsid w:val="00085A7A"/>
    <w:rsid w:val="000862FA"/>
    <w:rsid w:val="000869A2"/>
    <w:rsid w:val="00086B49"/>
    <w:rsid w:val="00086F03"/>
    <w:rsid w:val="00087615"/>
    <w:rsid w:val="00087B06"/>
    <w:rsid w:val="00090121"/>
    <w:rsid w:val="00090308"/>
    <w:rsid w:val="00090350"/>
    <w:rsid w:val="00090487"/>
    <w:rsid w:val="0009075A"/>
    <w:rsid w:val="000907E7"/>
    <w:rsid w:val="00090D46"/>
    <w:rsid w:val="00090F92"/>
    <w:rsid w:val="00091010"/>
    <w:rsid w:val="0009144F"/>
    <w:rsid w:val="00091C02"/>
    <w:rsid w:val="00091C6A"/>
    <w:rsid w:val="0009237E"/>
    <w:rsid w:val="00092642"/>
    <w:rsid w:val="000926C3"/>
    <w:rsid w:val="0009291B"/>
    <w:rsid w:val="00092AEC"/>
    <w:rsid w:val="00092B4E"/>
    <w:rsid w:val="00092BD6"/>
    <w:rsid w:val="00092C9A"/>
    <w:rsid w:val="00092F5A"/>
    <w:rsid w:val="000930E3"/>
    <w:rsid w:val="000932AD"/>
    <w:rsid w:val="000933F0"/>
    <w:rsid w:val="00093759"/>
    <w:rsid w:val="0009380E"/>
    <w:rsid w:val="000941FD"/>
    <w:rsid w:val="00094497"/>
    <w:rsid w:val="000948F9"/>
    <w:rsid w:val="00094D03"/>
    <w:rsid w:val="000955F0"/>
    <w:rsid w:val="000956ED"/>
    <w:rsid w:val="00095816"/>
    <w:rsid w:val="00095D23"/>
    <w:rsid w:val="00095E52"/>
    <w:rsid w:val="00095F42"/>
    <w:rsid w:val="0009617C"/>
    <w:rsid w:val="000961C9"/>
    <w:rsid w:val="0009620E"/>
    <w:rsid w:val="000962BD"/>
    <w:rsid w:val="000964A9"/>
    <w:rsid w:val="00096750"/>
    <w:rsid w:val="00096AB7"/>
    <w:rsid w:val="000973D1"/>
    <w:rsid w:val="000977AC"/>
    <w:rsid w:val="00097832"/>
    <w:rsid w:val="0009785A"/>
    <w:rsid w:val="000A006C"/>
    <w:rsid w:val="000A02BF"/>
    <w:rsid w:val="000A0B3D"/>
    <w:rsid w:val="000A1093"/>
    <w:rsid w:val="000A1126"/>
    <w:rsid w:val="000A1206"/>
    <w:rsid w:val="000A1208"/>
    <w:rsid w:val="000A16F3"/>
    <w:rsid w:val="000A16F9"/>
    <w:rsid w:val="000A183B"/>
    <w:rsid w:val="000A1A04"/>
    <w:rsid w:val="000A1FAC"/>
    <w:rsid w:val="000A2C34"/>
    <w:rsid w:val="000A2CED"/>
    <w:rsid w:val="000A2E9E"/>
    <w:rsid w:val="000A2F08"/>
    <w:rsid w:val="000A343C"/>
    <w:rsid w:val="000A34B6"/>
    <w:rsid w:val="000A34CA"/>
    <w:rsid w:val="000A3A41"/>
    <w:rsid w:val="000A3FDF"/>
    <w:rsid w:val="000A42C0"/>
    <w:rsid w:val="000A434B"/>
    <w:rsid w:val="000A4612"/>
    <w:rsid w:val="000A4711"/>
    <w:rsid w:val="000A4772"/>
    <w:rsid w:val="000A4ED8"/>
    <w:rsid w:val="000A5027"/>
    <w:rsid w:val="000A50BE"/>
    <w:rsid w:val="000A5167"/>
    <w:rsid w:val="000A5616"/>
    <w:rsid w:val="000A5D44"/>
    <w:rsid w:val="000A5E18"/>
    <w:rsid w:val="000A5F99"/>
    <w:rsid w:val="000A5FD2"/>
    <w:rsid w:val="000A60BA"/>
    <w:rsid w:val="000A6286"/>
    <w:rsid w:val="000A6440"/>
    <w:rsid w:val="000A6488"/>
    <w:rsid w:val="000A6676"/>
    <w:rsid w:val="000A6910"/>
    <w:rsid w:val="000A692D"/>
    <w:rsid w:val="000A6A40"/>
    <w:rsid w:val="000A7062"/>
    <w:rsid w:val="000A746D"/>
    <w:rsid w:val="000A74DF"/>
    <w:rsid w:val="000A7854"/>
    <w:rsid w:val="000A7C55"/>
    <w:rsid w:val="000A7EED"/>
    <w:rsid w:val="000A7F99"/>
    <w:rsid w:val="000B01D7"/>
    <w:rsid w:val="000B0292"/>
    <w:rsid w:val="000B042F"/>
    <w:rsid w:val="000B1114"/>
    <w:rsid w:val="000B1307"/>
    <w:rsid w:val="000B1A7F"/>
    <w:rsid w:val="000B1AD8"/>
    <w:rsid w:val="000B1D33"/>
    <w:rsid w:val="000B20A5"/>
    <w:rsid w:val="000B2224"/>
    <w:rsid w:val="000B2237"/>
    <w:rsid w:val="000B27EF"/>
    <w:rsid w:val="000B2B0B"/>
    <w:rsid w:val="000B3674"/>
    <w:rsid w:val="000B39A5"/>
    <w:rsid w:val="000B3AD5"/>
    <w:rsid w:val="000B4027"/>
    <w:rsid w:val="000B415F"/>
    <w:rsid w:val="000B46A8"/>
    <w:rsid w:val="000B4703"/>
    <w:rsid w:val="000B4879"/>
    <w:rsid w:val="000B536A"/>
    <w:rsid w:val="000B54EA"/>
    <w:rsid w:val="000B56F4"/>
    <w:rsid w:val="000B586F"/>
    <w:rsid w:val="000B60EF"/>
    <w:rsid w:val="000B6500"/>
    <w:rsid w:val="000B6690"/>
    <w:rsid w:val="000B675C"/>
    <w:rsid w:val="000B696E"/>
    <w:rsid w:val="000B6B2C"/>
    <w:rsid w:val="000B6F74"/>
    <w:rsid w:val="000B6FFF"/>
    <w:rsid w:val="000B725A"/>
    <w:rsid w:val="000B78C4"/>
    <w:rsid w:val="000B78EA"/>
    <w:rsid w:val="000B7A1B"/>
    <w:rsid w:val="000B7AB5"/>
    <w:rsid w:val="000C00FB"/>
    <w:rsid w:val="000C0304"/>
    <w:rsid w:val="000C03E1"/>
    <w:rsid w:val="000C084C"/>
    <w:rsid w:val="000C0C80"/>
    <w:rsid w:val="000C0D10"/>
    <w:rsid w:val="000C1521"/>
    <w:rsid w:val="000C1527"/>
    <w:rsid w:val="000C193E"/>
    <w:rsid w:val="000C1AA6"/>
    <w:rsid w:val="000C1F27"/>
    <w:rsid w:val="000C229C"/>
    <w:rsid w:val="000C2CE1"/>
    <w:rsid w:val="000C3333"/>
    <w:rsid w:val="000C34B5"/>
    <w:rsid w:val="000C3A62"/>
    <w:rsid w:val="000C3DD4"/>
    <w:rsid w:val="000C3E66"/>
    <w:rsid w:val="000C3E99"/>
    <w:rsid w:val="000C3FF5"/>
    <w:rsid w:val="000C4134"/>
    <w:rsid w:val="000C426C"/>
    <w:rsid w:val="000C44A6"/>
    <w:rsid w:val="000C46DB"/>
    <w:rsid w:val="000C48E0"/>
    <w:rsid w:val="000C48EA"/>
    <w:rsid w:val="000C52DA"/>
    <w:rsid w:val="000C538E"/>
    <w:rsid w:val="000C54F5"/>
    <w:rsid w:val="000C59C4"/>
    <w:rsid w:val="000C59E4"/>
    <w:rsid w:val="000C59E8"/>
    <w:rsid w:val="000C5BD0"/>
    <w:rsid w:val="000C5BF8"/>
    <w:rsid w:val="000C5D02"/>
    <w:rsid w:val="000C64F9"/>
    <w:rsid w:val="000C655C"/>
    <w:rsid w:val="000C6638"/>
    <w:rsid w:val="000C6944"/>
    <w:rsid w:val="000C7122"/>
    <w:rsid w:val="000C75F6"/>
    <w:rsid w:val="000C795E"/>
    <w:rsid w:val="000C7B81"/>
    <w:rsid w:val="000C7BC3"/>
    <w:rsid w:val="000D02FB"/>
    <w:rsid w:val="000D0536"/>
    <w:rsid w:val="000D0695"/>
    <w:rsid w:val="000D09D3"/>
    <w:rsid w:val="000D0BE1"/>
    <w:rsid w:val="000D0C1C"/>
    <w:rsid w:val="000D1151"/>
    <w:rsid w:val="000D128F"/>
    <w:rsid w:val="000D12A6"/>
    <w:rsid w:val="000D12BE"/>
    <w:rsid w:val="000D1525"/>
    <w:rsid w:val="000D19D4"/>
    <w:rsid w:val="000D1A75"/>
    <w:rsid w:val="000D1DCE"/>
    <w:rsid w:val="000D2143"/>
    <w:rsid w:val="000D2298"/>
    <w:rsid w:val="000D25A6"/>
    <w:rsid w:val="000D285D"/>
    <w:rsid w:val="000D2C8E"/>
    <w:rsid w:val="000D2FE6"/>
    <w:rsid w:val="000D3147"/>
    <w:rsid w:val="000D35E5"/>
    <w:rsid w:val="000D38AF"/>
    <w:rsid w:val="000D4860"/>
    <w:rsid w:val="000D4ACC"/>
    <w:rsid w:val="000D4EB1"/>
    <w:rsid w:val="000D4ECA"/>
    <w:rsid w:val="000D504A"/>
    <w:rsid w:val="000D538F"/>
    <w:rsid w:val="000D58D7"/>
    <w:rsid w:val="000D5C17"/>
    <w:rsid w:val="000D5FAF"/>
    <w:rsid w:val="000D6095"/>
    <w:rsid w:val="000D63A1"/>
    <w:rsid w:val="000D6418"/>
    <w:rsid w:val="000D65F7"/>
    <w:rsid w:val="000D67BA"/>
    <w:rsid w:val="000D68FB"/>
    <w:rsid w:val="000D6913"/>
    <w:rsid w:val="000D6C71"/>
    <w:rsid w:val="000D72DA"/>
    <w:rsid w:val="000D745A"/>
    <w:rsid w:val="000D7896"/>
    <w:rsid w:val="000D7F9A"/>
    <w:rsid w:val="000E00AD"/>
    <w:rsid w:val="000E0642"/>
    <w:rsid w:val="000E09B2"/>
    <w:rsid w:val="000E0AC9"/>
    <w:rsid w:val="000E10E7"/>
    <w:rsid w:val="000E11BB"/>
    <w:rsid w:val="000E120F"/>
    <w:rsid w:val="000E19D4"/>
    <w:rsid w:val="000E1A3D"/>
    <w:rsid w:val="000E1A99"/>
    <w:rsid w:val="000E1B97"/>
    <w:rsid w:val="000E22A8"/>
    <w:rsid w:val="000E2998"/>
    <w:rsid w:val="000E29AC"/>
    <w:rsid w:val="000E2C35"/>
    <w:rsid w:val="000E2CB6"/>
    <w:rsid w:val="000E2FDA"/>
    <w:rsid w:val="000E3226"/>
    <w:rsid w:val="000E33C6"/>
    <w:rsid w:val="000E35A0"/>
    <w:rsid w:val="000E35FA"/>
    <w:rsid w:val="000E4167"/>
    <w:rsid w:val="000E443F"/>
    <w:rsid w:val="000E4629"/>
    <w:rsid w:val="000E46F5"/>
    <w:rsid w:val="000E5428"/>
    <w:rsid w:val="000E5514"/>
    <w:rsid w:val="000E55D4"/>
    <w:rsid w:val="000E592D"/>
    <w:rsid w:val="000E5C2E"/>
    <w:rsid w:val="000E5D3A"/>
    <w:rsid w:val="000E5D5E"/>
    <w:rsid w:val="000E6040"/>
    <w:rsid w:val="000E60A3"/>
    <w:rsid w:val="000E66DD"/>
    <w:rsid w:val="000E67C0"/>
    <w:rsid w:val="000E68C5"/>
    <w:rsid w:val="000E6FDA"/>
    <w:rsid w:val="000E71A2"/>
    <w:rsid w:val="000E7B36"/>
    <w:rsid w:val="000E7BB0"/>
    <w:rsid w:val="000E7C2D"/>
    <w:rsid w:val="000F0087"/>
    <w:rsid w:val="000F0198"/>
    <w:rsid w:val="000F04E7"/>
    <w:rsid w:val="000F0610"/>
    <w:rsid w:val="000F0746"/>
    <w:rsid w:val="000F0791"/>
    <w:rsid w:val="000F086D"/>
    <w:rsid w:val="000F0999"/>
    <w:rsid w:val="000F09AE"/>
    <w:rsid w:val="000F0B04"/>
    <w:rsid w:val="000F0E73"/>
    <w:rsid w:val="000F134F"/>
    <w:rsid w:val="000F14E2"/>
    <w:rsid w:val="000F1527"/>
    <w:rsid w:val="000F188E"/>
    <w:rsid w:val="000F1A6D"/>
    <w:rsid w:val="000F1B43"/>
    <w:rsid w:val="000F1CD7"/>
    <w:rsid w:val="000F1D02"/>
    <w:rsid w:val="000F2284"/>
    <w:rsid w:val="000F22FF"/>
    <w:rsid w:val="000F2453"/>
    <w:rsid w:val="000F25A3"/>
    <w:rsid w:val="000F25B4"/>
    <w:rsid w:val="000F2A28"/>
    <w:rsid w:val="000F32BB"/>
    <w:rsid w:val="000F35B9"/>
    <w:rsid w:val="000F37D7"/>
    <w:rsid w:val="000F3A84"/>
    <w:rsid w:val="000F3B58"/>
    <w:rsid w:val="000F3FD0"/>
    <w:rsid w:val="000F4065"/>
    <w:rsid w:val="000F44B5"/>
    <w:rsid w:val="000F4621"/>
    <w:rsid w:val="000F4781"/>
    <w:rsid w:val="000F4BEA"/>
    <w:rsid w:val="000F4D70"/>
    <w:rsid w:val="000F4DB5"/>
    <w:rsid w:val="000F526F"/>
    <w:rsid w:val="000F53F8"/>
    <w:rsid w:val="000F5BFE"/>
    <w:rsid w:val="000F5C6E"/>
    <w:rsid w:val="000F5D5A"/>
    <w:rsid w:val="000F5E0D"/>
    <w:rsid w:val="000F6178"/>
    <w:rsid w:val="000F63E2"/>
    <w:rsid w:val="000F6526"/>
    <w:rsid w:val="000F655E"/>
    <w:rsid w:val="000F6635"/>
    <w:rsid w:val="000F6A23"/>
    <w:rsid w:val="000F6E7D"/>
    <w:rsid w:val="000F7216"/>
    <w:rsid w:val="000F74C6"/>
    <w:rsid w:val="000F778F"/>
    <w:rsid w:val="000F78B9"/>
    <w:rsid w:val="000F79CC"/>
    <w:rsid w:val="000F79DA"/>
    <w:rsid w:val="00100229"/>
    <w:rsid w:val="001003C4"/>
    <w:rsid w:val="0010057A"/>
    <w:rsid w:val="0010059A"/>
    <w:rsid w:val="0010119B"/>
    <w:rsid w:val="001011D5"/>
    <w:rsid w:val="00101B85"/>
    <w:rsid w:val="00101FBD"/>
    <w:rsid w:val="0010245E"/>
    <w:rsid w:val="001028F3"/>
    <w:rsid w:val="00102D8C"/>
    <w:rsid w:val="00102EEB"/>
    <w:rsid w:val="0010317D"/>
    <w:rsid w:val="00103637"/>
    <w:rsid w:val="00103663"/>
    <w:rsid w:val="00103CB7"/>
    <w:rsid w:val="00103E09"/>
    <w:rsid w:val="001043B2"/>
    <w:rsid w:val="00104617"/>
    <w:rsid w:val="001047FF"/>
    <w:rsid w:val="00104DE1"/>
    <w:rsid w:val="001051D1"/>
    <w:rsid w:val="001052C0"/>
    <w:rsid w:val="001052E6"/>
    <w:rsid w:val="00105338"/>
    <w:rsid w:val="001053D2"/>
    <w:rsid w:val="0010550C"/>
    <w:rsid w:val="00105583"/>
    <w:rsid w:val="001056C6"/>
    <w:rsid w:val="001057AD"/>
    <w:rsid w:val="00105A99"/>
    <w:rsid w:val="00105B9B"/>
    <w:rsid w:val="00105C49"/>
    <w:rsid w:val="00105F45"/>
    <w:rsid w:val="001063F7"/>
    <w:rsid w:val="00106548"/>
    <w:rsid w:val="0010672E"/>
    <w:rsid w:val="00106D9C"/>
    <w:rsid w:val="00106F59"/>
    <w:rsid w:val="00106F74"/>
    <w:rsid w:val="001072C7"/>
    <w:rsid w:val="00107B70"/>
    <w:rsid w:val="00107CF5"/>
    <w:rsid w:val="00110017"/>
    <w:rsid w:val="00110037"/>
    <w:rsid w:val="00110108"/>
    <w:rsid w:val="00110119"/>
    <w:rsid w:val="00110145"/>
    <w:rsid w:val="001102A0"/>
    <w:rsid w:val="001102DF"/>
    <w:rsid w:val="00110443"/>
    <w:rsid w:val="0011067E"/>
    <w:rsid w:val="00110C1B"/>
    <w:rsid w:val="00110D14"/>
    <w:rsid w:val="001113E7"/>
    <w:rsid w:val="00111BC1"/>
    <w:rsid w:val="00111C86"/>
    <w:rsid w:val="00111D12"/>
    <w:rsid w:val="00111D1E"/>
    <w:rsid w:val="00111D93"/>
    <w:rsid w:val="00111DCE"/>
    <w:rsid w:val="00112052"/>
    <w:rsid w:val="00112598"/>
    <w:rsid w:val="00112BEA"/>
    <w:rsid w:val="00112EAB"/>
    <w:rsid w:val="00112FA9"/>
    <w:rsid w:val="00113175"/>
    <w:rsid w:val="001135AF"/>
    <w:rsid w:val="0011382F"/>
    <w:rsid w:val="00113B90"/>
    <w:rsid w:val="00113D2D"/>
    <w:rsid w:val="00113F63"/>
    <w:rsid w:val="00114142"/>
    <w:rsid w:val="00114684"/>
    <w:rsid w:val="00114BED"/>
    <w:rsid w:val="00115322"/>
    <w:rsid w:val="0011534E"/>
    <w:rsid w:val="001154E8"/>
    <w:rsid w:val="00115503"/>
    <w:rsid w:val="001157DB"/>
    <w:rsid w:val="001158D1"/>
    <w:rsid w:val="0011593D"/>
    <w:rsid w:val="00115E4F"/>
    <w:rsid w:val="00116389"/>
    <w:rsid w:val="00116706"/>
    <w:rsid w:val="001168BA"/>
    <w:rsid w:val="00116945"/>
    <w:rsid w:val="00116ACD"/>
    <w:rsid w:val="00116B62"/>
    <w:rsid w:val="00116E42"/>
    <w:rsid w:val="001170A7"/>
    <w:rsid w:val="0011724E"/>
    <w:rsid w:val="00117709"/>
    <w:rsid w:val="00117758"/>
    <w:rsid w:val="00117ADF"/>
    <w:rsid w:val="00117C47"/>
    <w:rsid w:val="00117CA0"/>
    <w:rsid w:val="0012026B"/>
    <w:rsid w:val="0012058B"/>
    <w:rsid w:val="00120A89"/>
    <w:rsid w:val="00121210"/>
    <w:rsid w:val="001213E2"/>
    <w:rsid w:val="00121434"/>
    <w:rsid w:val="0012187A"/>
    <w:rsid w:val="00121AC0"/>
    <w:rsid w:val="00121CDE"/>
    <w:rsid w:val="00122020"/>
    <w:rsid w:val="00122052"/>
    <w:rsid w:val="00122D3D"/>
    <w:rsid w:val="0012352B"/>
    <w:rsid w:val="001238B0"/>
    <w:rsid w:val="0012402E"/>
    <w:rsid w:val="001242E9"/>
    <w:rsid w:val="00124371"/>
    <w:rsid w:val="001243E0"/>
    <w:rsid w:val="00124549"/>
    <w:rsid w:val="00124581"/>
    <w:rsid w:val="0012458F"/>
    <w:rsid w:val="00124B77"/>
    <w:rsid w:val="00124BC1"/>
    <w:rsid w:val="0012532E"/>
    <w:rsid w:val="001253A4"/>
    <w:rsid w:val="001255E2"/>
    <w:rsid w:val="00125934"/>
    <w:rsid w:val="0012593A"/>
    <w:rsid w:val="00125A96"/>
    <w:rsid w:val="00125DB6"/>
    <w:rsid w:val="00125E5B"/>
    <w:rsid w:val="00125E98"/>
    <w:rsid w:val="00125EDF"/>
    <w:rsid w:val="00126111"/>
    <w:rsid w:val="00126290"/>
    <w:rsid w:val="0012643F"/>
    <w:rsid w:val="00126835"/>
    <w:rsid w:val="00126B56"/>
    <w:rsid w:val="00126CBC"/>
    <w:rsid w:val="001271B4"/>
    <w:rsid w:val="0012743F"/>
    <w:rsid w:val="00127874"/>
    <w:rsid w:val="001279D3"/>
    <w:rsid w:val="00127BAC"/>
    <w:rsid w:val="00127C18"/>
    <w:rsid w:val="0013001E"/>
    <w:rsid w:val="001300D9"/>
    <w:rsid w:val="00130139"/>
    <w:rsid w:val="00130195"/>
    <w:rsid w:val="001301B9"/>
    <w:rsid w:val="00130256"/>
    <w:rsid w:val="0013045C"/>
    <w:rsid w:val="001304A3"/>
    <w:rsid w:val="001304AF"/>
    <w:rsid w:val="00130800"/>
    <w:rsid w:val="001308EC"/>
    <w:rsid w:val="00130A39"/>
    <w:rsid w:val="00130CE2"/>
    <w:rsid w:val="00130D10"/>
    <w:rsid w:val="001315E9"/>
    <w:rsid w:val="001319C0"/>
    <w:rsid w:val="00131A57"/>
    <w:rsid w:val="00131ACF"/>
    <w:rsid w:val="00131EF0"/>
    <w:rsid w:val="001320F4"/>
    <w:rsid w:val="00132534"/>
    <w:rsid w:val="001327AD"/>
    <w:rsid w:val="0013318E"/>
    <w:rsid w:val="0013386D"/>
    <w:rsid w:val="00134326"/>
    <w:rsid w:val="0013433F"/>
    <w:rsid w:val="001343DB"/>
    <w:rsid w:val="00134572"/>
    <w:rsid w:val="00134666"/>
    <w:rsid w:val="00134AB7"/>
    <w:rsid w:val="00134E93"/>
    <w:rsid w:val="00135020"/>
    <w:rsid w:val="001353D3"/>
    <w:rsid w:val="001355BF"/>
    <w:rsid w:val="001355E6"/>
    <w:rsid w:val="0013569A"/>
    <w:rsid w:val="00135937"/>
    <w:rsid w:val="00135F56"/>
    <w:rsid w:val="001360F3"/>
    <w:rsid w:val="001361FB"/>
    <w:rsid w:val="001365CC"/>
    <w:rsid w:val="00136625"/>
    <w:rsid w:val="00136801"/>
    <w:rsid w:val="00136AEC"/>
    <w:rsid w:val="00136C6E"/>
    <w:rsid w:val="001376AB"/>
    <w:rsid w:val="00137806"/>
    <w:rsid w:val="00137BDE"/>
    <w:rsid w:val="00137D54"/>
    <w:rsid w:val="001400BB"/>
    <w:rsid w:val="0014024E"/>
    <w:rsid w:val="001402B1"/>
    <w:rsid w:val="001404C2"/>
    <w:rsid w:val="0014053C"/>
    <w:rsid w:val="00140782"/>
    <w:rsid w:val="00140A04"/>
    <w:rsid w:val="00140C9A"/>
    <w:rsid w:val="00140CED"/>
    <w:rsid w:val="00140EE0"/>
    <w:rsid w:val="00140EFF"/>
    <w:rsid w:val="00141427"/>
    <w:rsid w:val="001418A8"/>
    <w:rsid w:val="00141AA9"/>
    <w:rsid w:val="001420E7"/>
    <w:rsid w:val="00142171"/>
    <w:rsid w:val="0014266E"/>
    <w:rsid w:val="00142788"/>
    <w:rsid w:val="00142862"/>
    <w:rsid w:val="0014286A"/>
    <w:rsid w:val="001428A0"/>
    <w:rsid w:val="00142911"/>
    <w:rsid w:val="00142A45"/>
    <w:rsid w:val="00142B01"/>
    <w:rsid w:val="00143239"/>
    <w:rsid w:val="00143BA2"/>
    <w:rsid w:val="00143BDE"/>
    <w:rsid w:val="00144A1F"/>
    <w:rsid w:val="00144C14"/>
    <w:rsid w:val="00144D1A"/>
    <w:rsid w:val="00144D93"/>
    <w:rsid w:val="00144F2D"/>
    <w:rsid w:val="0014505F"/>
    <w:rsid w:val="0014506B"/>
    <w:rsid w:val="0014531F"/>
    <w:rsid w:val="00145DDD"/>
    <w:rsid w:val="0014604B"/>
    <w:rsid w:val="0014649F"/>
    <w:rsid w:val="00146537"/>
    <w:rsid w:val="001467A4"/>
    <w:rsid w:val="001469B9"/>
    <w:rsid w:val="00146F26"/>
    <w:rsid w:val="00146F3E"/>
    <w:rsid w:val="00146FAB"/>
    <w:rsid w:val="001471EE"/>
    <w:rsid w:val="0014738E"/>
    <w:rsid w:val="001476C3"/>
    <w:rsid w:val="001477D5"/>
    <w:rsid w:val="001501A5"/>
    <w:rsid w:val="00150B78"/>
    <w:rsid w:val="00150C3B"/>
    <w:rsid w:val="00150E33"/>
    <w:rsid w:val="0015108E"/>
    <w:rsid w:val="00152616"/>
    <w:rsid w:val="00152627"/>
    <w:rsid w:val="001526DB"/>
    <w:rsid w:val="00152887"/>
    <w:rsid w:val="00152901"/>
    <w:rsid w:val="00152BF0"/>
    <w:rsid w:val="0015334D"/>
    <w:rsid w:val="0015336E"/>
    <w:rsid w:val="00153381"/>
    <w:rsid w:val="001536BC"/>
    <w:rsid w:val="00153859"/>
    <w:rsid w:val="00153938"/>
    <w:rsid w:val="00153A64"/>
    <w:rsid w:val="00153CC4"/>
    <w:rsid w:val="00153D10"/>
    <w:rsid w:val="001541FC"/>
    <w:rsid w:val="0015425A"/>
    <w:rsid w:val="001543BA"/>
    <w:rsid w:val="0015452F"/>
    <w:rsid w:val="00154660"/>
    <w:rsid w:val="0015467E"/>
    <w:rsid w:val="001548AC"/>
    <w:rsid w:val="001548B2"/>
    <w:rsid w:val="00154F7A"/>
    <w:rsid w:val="0015500A"/>
    <w:rsid w:val="00155182"/>
    <w:rsid w:val="001551BB"/>
    <w:rsid w:val="001551D5"/>
    <w:rsid w:val="001553EE"/>
    <w:rsid w:val="001559DE"/>
    <w:rsid w:val="00155AB7"/>
    <w:rsid w:val="00155B05"/>
    <w:rsid w:val="00155DAF"/>
    <w:rsid w:val="00156260"/>
    <w:rsid w:val="00156898"/>
    <w:rsid w:val="00156A0E"/>
    <w:rsid w:val="00156BE1"/>
    <w:rsid w:val="00157654"/>
    <w:rsid w:val="00157820"/>
    <w:rsid w:val="00157A62"/>
    <w:rsid w:val="0016000F"/>
    <w:rsid w:val="00160307"/>
    <w:rsid w:val="0016047D"/>
    <w:rsid w:val="00160956"/>
    <w:rsid w:val="00160B07"/>
    <w:rsid w:val="00160FB9"/>
    <w:rsid w:val="00160FF5"/>
    <w:rsid w:val="001613B4"/>
    <w:rsid w:val="001616FB"/>
    <w:rsid w:val="00161A0D"/>
    <w:rsid w:val="00161D65"/>
    <w:rsid w:val="00161F91"/>
    <w:rsid w:val="00162238"/>
    <w:rsid w:val="0016224B"/>
    <w:rsid w:val="0016241B"/>
    <w:rsid w:val="001629FE"/>
    <w:rsid w:val="00162DDC"/>
    <w:rsid w:val="00163022"/>
    <w:rsid w:val="001637FA"/>
    <w:rsid w:val="00163C04"/>
    <w:rsid w:val="00163FD7"/>
    <w:rsid w:val="00164085"/>
    <w:rsid w:val="0016408F"/>
    <w:rsid w:val="00164468"/>
    <w:rsid w:val="00164504"/>
    <w:rsid w:val="0016473E"/>
    <w:rsid w:val="00164808"/>
    <w:rsid w:val="00164910"/>
    <w:rsid w:val="00164BEE"/>
    <w:rsid w:val="00164F04"/>
    <w:rsid w:val="00164FAC"/>
    <w:rsid w:val="00165770"/>
    <w:rsid w:val="0016583C"/>
    <w:rsid w:val="00166306"/>
    <w:rsid w:val="00166537"/>
    <w:rsid w:val="001665E9"/>
    <w:rsid w:val="0016688B"/>
    <w:rsid w:val="00166B33"/>
    <w:rsid w:val="00166BAB"/>
    <w:rsid w:val="00166BCF"/>
    <w:rsid w:val="00167002"/>
    <w:rsid w:val="001670D6"/>
    <w:rsid w:val="00167154"/>
    <w:rsid w:val="001672B5"/>
    <w:rsid w:val="001676DB"/>
    <w:rsid w:val="00170119"/>
    <w:rsid w:val="00170131"/>
    <w:rsid w:val="0017054B"/>
    <w:rsid w:val="00170855"/>
    <w:rsid w:val="00170C68"/>
    <w:rsid w:val="001711E0"/>
    <w:rsid w:val="00171D91"/>
    <w:rsid w:val="0017253C"/>
    <w:rsid w:val="001727C8"/>
    <w:rsid w:val="001727CF"/>
    <w:rsid w:val="001728BB"/>
    <w:rsid w:val="00172ADD"/>
    <w:rsid w:val="00172CC2"/>
    <w:rsid w:val="00173460"/>
    <w:rsid w:val="00173641"/>
    <w:rsid w:val="00173677"/>
    <w:rsid w:val="001738A8"/>
    <w:rsid w:val="00173C06"/>
    <w:rsid w:val="00173E1D"/>
    <w:rsid w:val="00173EA7"/>
    <w:rsid w:val="001742BD"/>
    <w:rsid w:val="00174A14"/>
    <w:rsid w:val="00175A1D"/>
    <w:rsid w:val="00175DC5"/>
    <w:rsid w:val="00175DF4"/>
    <w:rsid w:val="00175F3A"/>
    <w:rsid w:val="00176016"/>
    <w:rsid w:val="001761CA"/>
    <w:rsid w:val="00176287"/>
    <w:rsid w:val="00176A76"/>
    <w:rsid w:val="00176B2C"/>
    <w:rsid w:val="00176B34"/>
    <w:rsid w:val="00176ECB"/>
    <w:rsid w:val="0017724F"/>
    <w:rsid w:val="0017730C"/>
    <w:rsid w:val="00177890"/>
    <w:rsid w:val="00177ECA"/>
    <w:rsid w:val="0018025B"/>
    <w:rsid w:val="00180337"/>
    <w:rsid w:val="00180461"/>
    <w:rsid w:val="00180ABE"/>
    <w:rsid w:val="00181209"/>
    <w:rsid w:val="0018157A"/>
    <w:rsid w:val="001816B9"/>
    <w:rsid w:val="001818B7"/>
    <w:rsid w:val="001819BE"/>
    <w:rsid w:val="00181B09"/>
    <w:rsid w:val="0018245C"/>
    <w:rsid w:val="00182589"/>
    <w:rsid w:val="00182D2F"/>
    <w:rsid w:val="001836CE"/>
    <w:rsid w:val="00183AFF"/>
    <w:rsid w:val="00183BD5"/>
    <w:rsid w:val="00183C44"/>
    <w:rsid w:val="001844B9"/>
    <w:rsid w:val="001846AE"/>
    <w:rsid w:val="001847D1"/>
    <w:rsid w:val="00184902"/>
    <w:rsid w:val="00184911"/>
    <w:rsid w:val="00184D60"/>
    <w:rsid w:val="001855A7"/>
    <w:rsid w:val="0018578C"/>
    <w:rsid w:val="00185879"/>
    <w:rsid w:val="001859BF"/>
    <w:rsid w:val="00185FAB"/>
    <w:rsid w:val="00186004"/>
    <w:rsid w:val="00186009"/>
    <w:rsid w:val="001869E6"/>
    <w:rsid w:val="00186AA0"/>
    <w:rsid w:val="00186D0E"/>
    <w:rsid w:val="00186D99"/>
    <w:rsid w:val="00186E47"/>
    <w:rsid w:val="00187118"/>
    <w:rsid w:val="00187333"/>
    <w:rsid w:val="00187658"/>
    <w:rsid w:val="00187A9D"/>
    <w:rsid w:val="00187F09"/>
    <w:rsid w:val="0019059D"/>
    <w:rsid w:val="00190864"/>
    <w:rsid w:val="00190896"/>
    <w:rsid w:val="001909D1"/>
    <w:rsid w:val="00190DED"/>
    <w:rsid w:val="0019101F"/>
    <w:rsid w:val="00191189"/>
    <w:rsid w:val="00191205"/>
    <w:rsid w:val="001918E7"/>
    <w:rsid w:val="0019198E"/>
    <w:rsid w:val="00191F5C"/>
    <w:rsid w:val="00192068"/>
    <w:rsid w:val="001921C5"/>
    <w:rsid w:val="00192243"/>
    <w:rsid w:val="001922BF"/>
    <w:rsid w:val="001925B5"/>
    <w:rsid w:val="00192914"/>
    <w:rsid w:val="001929C7"/>
    <w:rsid w:val="00192A58"/>
    <w:rsid w:val="00192BB3"/>
    <w:rsid w:val="00192C38"/>
    <w:rsid w:val="0019330D"/>
    <w:rsid w:val="00193705"/>
    <w:rsid w:val="001938D2"/>
    <w:rsid w:val="00193DD3"/>
    <w:rsid w:val="00193EF6"/>
    <w:rsid w:val="0019420A"/>
    <w:rsid w:val="0019426C"/>
    <w:rsid w:val="00194619"/>
    <w:rsid w:val="0019499F"/>
    <w:rsid w:val="00194CD3"/>
    <w:rsid w:val="00194D91"/>
    <w:rsid w:val="00195287"/>
    <w:rsid w:val="00195288"/>
    <w:rsid w:val="00195732"/>
    <w:rsid w:val="00195794"/>
    <w:rsid w:val="0019589A"/>
    <w:rsid w:val="00195F8A"/>
    <w:rsid w:val="0019671C"/>
    <w:rsid w:val="00196A78"/>
    <w:rsid w:val="00196C9C"/>
    <w:rsid w:val="00196D7C"/>
    <w:rsid w:val="00196DFC"/>
    <w:rsid w:val="00197331"/>
    <w:rsid w:val="001974B9"/>
    <w:rsid w:val="001978FE"/>
    <w:rsid w:val="0019797D"/>
    <w:rsid w:val="00197A44"/>
    <w:rsid w:val="00197A7C"/>
    <w:rsid w:val="001A0170"/>
    <w:rsid w:val="001A0751"/>
    <w:rsid w:val="001A0827"/>
    <w:rsid w:val="001A091D"/>
    <w:rsid w:val="001A09CD"/>
    <w:rsid w:val="001A13C3"/>
    <w:rsid w:val="001A14B1"/>
    <w:rsid w:val="001A1602"/>
    <w:rsid w:val="001A1E42"/>
    <w:rsid w:val="001A1EDC"/>
    <w:rsid w:val="001A2003"/>
    <w:rsid w:val="001A243B"/>
    <w:rsid w:val="001A2447"/>
    <w:rsid w:val="001A2719"/>
    <w:rsid w:val="001A2814"/>
    <w:rsid w:val="001A29AE"/>
    <w:rsid w:val="001A2A63"/>
    <w:rsid w:val="001A2B79"/>
    <w:rsid w:val="001A2D41"/>
    <w:rsid w:val="001A2DE5"/>
    <w:rsid w:val="001A2F86"/>
    <w:rsid w:val="001A2F9E"/>
    <w:rsid w:val="001A3040"/>
    <w:rsid w:val="001A3393"/>
    <w:rsid w:val="001A372E"/>
    <w:rsid w:val="001A388B"/>
    <w:rsid w:val="001A3A14"/>
    <w:rsid w:val="001A3D64"/>
    <w:rsid w:val="001A42E0"/>
    <w:rsid w:val="001A4381"/>
    <w:rsid w:val="001A44B8"/>
    <w:rsid w:val="001A4D2D"/>
    <w:rsid w:val="001A4DC5"/>
    <w:rsid w:val="001A538E"/>
    <w:rsid w:val="001A549E"/>
    <w:rsid w:val="001A5857"/>
    <w:rsid w:val="001A5AC0"/>
    <w:rsid w:val="001A5ADA"/>
    <w:rsid w:val="001A5B4A"/>
    <w:rsid w:val="001A5BBC"/>
    <w:rsid w:val="001A5FF1"/>
    <w:rsid w:val="001A684F"/>
    <w:rsid w:val="001A6912"/>
    <w:rsid w:val="001A6D9B"/>
    <w:rsid w:val="001A7255"/>
    <w:rsid w:val="001A7405"/>
    <w:rsid w:val="001A74E8"/>
    <w:rsid w:val="001A75F0"/>
    <w:rsid w:val="001A7609"/>
    <w:rsid w:val="001A77F8"/>
    <w:rsid w:val="001A7ABC"/>
    <w:rsid w:val="001A7F66"/>
    <w:rsid w:val="001B02A3"/>
    <w:rsid w:val="001B0460"/>
    <w:rsid w:val="001B06DB"/>
    <w:rsid w:val="001B06FF"/>
    <w:rsid w:val="001B07F8"/>
    <w:rsid w:val="001B08E7"/>
    <w:rsid w:val="001B09B6"/>
    <w:rsid w:val="001B0A5E"/>
    <w:rsid w:val="001B0C80"/>
    <w:rsid w:val="001B0D2B"/>
    <w:rsid w:val="001B0D62"/>
    <w:rsid w:val="001B0DCD"/>
    <w:rsid w:val="001B1B95"/>
    <w:rsid w:val="001B1CEA"/>
    <w:rsid w:val="001B1EBC"/>
    <w:rsid w:val="001B2224"/>
    <w:rsid w:val="001B2595"/>
    <w:rsid w:val="001B2FC6"/>
    <w:rsid w:val="001B313C"/>
    <w:rsid w:val="001B3217"/>
    <w:rsid w:val="001B32A8"/>
    <w:rsid w:val="001B3718"/>
    <w:rsid w:val="001B371C"/>
    <w:rsid w:val="001B38FE"/>
    <w:rsid w:val="001B3B51"/>
    <w:rsid w:val="001B3D51"/>
    <w:rsid w:val="001B405E"/>
    <w:rsid w:val="001B4090"/>
    <w:rsid w:val="001B475F"/>
    <w:rsid w:val="001B47BF"/>
    <w:rsid w:val="001B4971"/>
    <w:rsid w:val="001B51AE"/>
    <w:rsid w:val="001B5A83"/>
    <w:rsid w:val="001B5CC1"/>
    <w:rsid w:val="001B5FB3"/>
    <w:rsid w:val="001B6576"/>
    <w:rsid w:val="001B66F6"/>
    <w:rsid w:val="001B6D62"/>
    <w:rsid w:val="001B6E76"/>
    <w:rsid w:val="001B74A0"/>
    <w:rsid w:val="001B7AE1"/>
    <w:rsid w:val="001B7C3C"/>
    <w:rsid w:val="001C017A"/>
    <w:rsid w:val="001C0289"/>
    <w:rsid w:val="001C0585"/>
    <w:rsid w:val="001C0CC6"/>
    <w:rsid w:val="001C12DB"/>
    <w:rsid w:val="001C14CC"/>
    <w:rsid w:val="001C14D3"/>
    <w:rsid w:val="001C1566"/>
    <w:rsid w:val="001C1631"/>
    <w:rsid w:val="001C1750"/>
    <w:rsid w:val="001C19EE"/>
    <w:rsid w:val="001C1F7F"/>
    <w:rsid w:val="001C2CCC"/>
    <w:rsid w:val="001C2DE3"/>
    <w:rsid w:val="001C3085"/>
    <w:rsid w:val="001C322D"/>
    <w:rsid w:val="001C35D3"/>
    <w:rsid w:val="001C3C4D"/>
    <w:rsid w:val="001C41EF"/>
    <w:rsid w:val="001C42A8"/>
    <w:rsid w:val="001C48F6"/>
    <w:rsid w:val="001C49F1"/>
    <w:rsid w:val="001C4E30"/>
    <w:rsid w:val="001C4E55"/>
    <w:rsid w:val="001C5199"/>
    <w:rsid w:val="001C54F0"/>
    <w:rsid w:val="001C62B0"/>
    <w:rsid w:val="001C6328"/>
    <w:rsid w:val="001C6BA5"/>
    <w:rsid w:val="001C728E"/>
    <w:rsid w:val="001C790A"/>
    <w:rsid w:val="001C798D"/>
    <w:rsid w:val="001C7DED"/>
    <w:rsid w:val="001C7F84"/>
    <w:rsid w:val="001D0111"/>
    <w:rsid w:val="001D057F"/>
    <w:rsid w:val="001D0956"/>
    <w:rsid w:val="001D0D86"/>
    <w:rsid w:val="001D0EE3"/>
    <w:rsid w:val="001D114A"/>
    <w:rsid w:val="001D11F6"/>
    <w:rsid w:val="001D125C"/>
    <w:rsid w:val="001D14ED"/>
    <w:rsid w:val="001D15D4"/>
    <w:rsid w:val="001D16B6"/>
    <w:rsid w:val="001D18B4"/>
    <w:rsid w:val="001D1C6A"/>
    <w:rsid w:val="001D1C89"/>
    <w:rsid w:val="001D1DA1"/>
    <w:rsid w:val="001D1EE2"/>
    <w:rsid w:val="001D23D0"/>
    <w:rsid w:val="001D24A1"/>
    <w:rsid w:val="001D2595"/>
    <w:rsid w:val="001D29BE"/>
    <w:rsid w:val="001D2E21"/>
    <w:rsid w:val="001D3063"/>
    <w:rsid w:val="001D311D"/>
    <w:rsid w:val="001D31A2"/>
    <w:rsid w:val="001D4040"/>
    <w:rsid w:val="001D436C"/>
    <w:rsid w:val="001D4690"/>
    <w:rsid w:val="001D498F"/>
    <w:rsid w:val="001D4AE6"/>
    <w:rsid w:val="001D4CE0"/>
    <w:rsid w:val="001D5A58"/>
    <w:rsid w:val="001D5E25"/>
    <w:rsid w:val="001D6029"/>
    <w:rsid w:val="001D60B7"/>
    <w:rsid w:val="001D6421"/>
    <w:rsid w:val="001D647A"/>
    <w:rsid w:val="001D69AB"/>
    <w:rsid w:val="001D6C42"/>
    <w:rsid w:val="001D6C58"/>
    <w:rsid w:val="001D7051"/>
    <w:rsid w:val="001D71A5"/>
    <w:rsid w:val="001D71DE"/>
    <w:rsid w:val="001D74A0"/>
    <w:rsid w:val="001D74A4"/>
    <w:rsid w:val="001D7583"/>
    <w:rsid w:val="001D7817"/>
    <w:rsid w:val="001D7930"/>
    <w:rsid w:val="001D79B8"/>
    <w:rsid w:val="001D7A99"/>
    <w:rsid w:val="001D7D57"/>
    <w:rsid w:val="001D7EE5"/>
    <w:rsid w:val="001E060A"/>
    <w:rsid w:val="001E0A57"/>
    <w:rsid w:val="001E11CF"/>
    <w:rsid w:val="001E1451"/>
    <w:rsid w:val="001E220F"/>
    <w:rsid w:val="001E2671"/>
    <w:rsid w:val="001E2D8C"/>
    <w:rsid w:val="001E2E70"/>
    <w:rsid w:val="001E2EB5"/>
    <w:rsid w:val="001E3059"/>
    <w:rsid w:val="001E338E"/>
    <w:rsid w:val="001E36A0"/>
    <w:rsid w:val="001E370D"/>
    <w:rsid w:val="001E3719"/>
    <w:rsid w:val="001E3EF5"/>
    <w:rsid w:val="001E3FDB"/>
    <w:rsid w:val="001E4340"/>
    <w:rsid w:val="001E46B0"/>
    <w:rsid w:val="001E4890"/>
    <w:rsid w:val="001E4A32"/>
    <w:rsid w:val="001E4BCD"/>
    <w:rsid w:val="001E4F99"/>
    <w:rsid w:val="001E5776"/>
    <w:rsid w:val="001E580A"/>
    <w:rsid w:val="001E5824"/>
    <w:rsid w:val="001E5FC9"/>
    <w:rsid w:val="001E6315"/>
    <w:rsid w:val="001E6397"/>
    <w:rsid w:val="001E6554"/>
    <w:rsid w:val="001E6B1A"/>
    <w:rsid w:val="001E6C1B"/>
    <w:rsid w:val="001E6C6B"/>
    <w:rsid w:val="001E6D7C"/>
    <w:rsid w:val="001E7609"/>
    <w:rsid w:val="001E7708"/>
    <w:rsid w:val="001E792E"/>
    <w:rsid w:val="001E7A40"/>
    <w:rsid w:val="001E7B06"/>
    <w:rsid w:val="001F00D8"/>
    <w:rsid w:val="001F04E8"/>
    <w:rsid w:val="001F0852"/>
    <w:rsid w:val="001F08F5"/>
    <w:rsid w:val="001F09BF"/>
    <w:rsid w:val="001F0C77"/>
    <w:rsid w:val="001F0F38"/>
    <w:rsid w:val="001F1214"/>
    <w:rsid w:val="001F140F"/>
    <w:rsid w:val="001F182F"/>
    <w:rsid w:val="001F18A9"/>
    <w:rsid w:val="001F18AA"/>
    <w:rsid w:val="001F1C30"/>
    <w:rsid w:val="001F1CA6"/>
    <w:rsid w:val="001F1E34"/>
    <w:rsid w:val="001F2301"/>
    <w:rsid w:val="001F2534"/>
    <w:rsid w:val="001F2719"/>
    <w:rsid w:val="001F2745"/>
    <w:rsid w:val="001F2A5C"/>
    <w:rsid w:val="001F2E97"/>
    <w:rsid w:val="001F2FEE"/>
    <w:rsid w:val="001F31BC"/>
    <w:rsid w:val="001F32CC"/>
    <w:rsid w:val="001F35CF"/>
    <w:rsid w:val="001F36F7"/>
    <w:rsid w:val="001F38B5"/>
    <w:rsid w:val="001F3BF5"/>
    <w:rsid w:val="001F3C80"/>
    <w:rsid w:val="001F3CA0"/>
    <w:rsid w:val="001F3CA1"/>
    <w:rsid w:val="001F4293"/>
    <w:rsid w:val="001F42C4"/>
    <w:rsid w:val="001F435D"/>
    <w:rsid w:val="001F5971"/>
    <w:rsid w:val="001F599E"/>
    <w:rsid w:val="001F5B19"/>
    <w:rsid w:val="001F5B92"/>
    <w:rsid w:val="001F5DD3"/>
    <w:rsid w:val="001F603F"/>
    <w:rsid w:val="001F615C"/>
    <w:rsid w:val="001F6203"/>
    <w:rsid w:val="001F633A"/>
    <w:rsid w:val="001F633C"/>
    <w:rsid w:val="001F67B4"/>
    <w:rsid w:val="001F69FC"/>
    <w:rsid w:val="001F72CD"/>
    <w:rsid w:val="001F7618"/>
    <w:rsid w:val="001F770F"/>
    <w:rsid w:val="001F7A1E"/>
    <w:rsid w:val="00200742"/>
    <w:rsid w:val="00200F52"/>
    <w:rsid w:val="00201201"/>
    <w:rsid w:val="0020123C"/>
    <w:rsid w:val="00201247"/>
    <w:rsid w:val="002012B8"/>
    <w:rsid w:val="00201670"/>
    <w:rsid w:val="00201A28"/>
    <w:rsid w:val="00201B19"/>
    <w:rsid w:val="00201D8B"/>
    <w:rsid w:val="00202356"/>
    <w:rsid w:val="002023DE"/>
    <w:rsid w:val="0020243E"/>
    <w:rsid w:val="00202847"/>
    <w:rsid w:val="00202AA2"/>
    <w:rsid w:val="00202BB6"/>
    <w:rsid w:val="00202C05"/>
    <w:rsid w:val="00202D79"/>
    <w:rsid w:val="00202E14"/>
    <w:rsid w:val="002030C6"/>
    <w:rsid w:val="002033F4"/>
    <w:rsid w:val="0020386C"/>
    <w:rsid w:val="00203972"/>
    <w:rsid w:val="00203B1E"/>
    <w:rsid w:val="00203C46"/>
    <w:rsid w:val="00204260"/>
    <w:rsid w:val="0020435A"/>
    <w:rsid w:val="002043ED"/>
    <w:rsid w:val="00204451"/>
    <w:rsid w:val="002044AB"/>
    <w:rsid w:val="00204534"/>
    <w:rsid w:val="00204899"/>
    <w:rsid w:val="00204994"/>
    <w:rsid w:val="00204B8A"/>
    <w:rsid w:val="00204F24"/>
    <w:rsid w:val="002050DA"/>
    <w:rsid w:val="002051ED"/>
    <w:rsid w:val="0020535F"/>
    <w:rsid w:val="00205723"/>
    <w:rsid w:val="00205BB8"/>
    <w:rsid w:val="00205D23"/>
    <w:rsid w:val="00205F26"/>
    <w:rsid w:val="00205FF1"/>
    <w:rsid w:val="0020628E"/>
    <w:rsid w:val="002063A7"/>
    <w:rsid w:val="002063F7"/>
    <w:rsid w:val="0020658B"/>
    <w:rsid w:val="002065F6"/>
    <w:rsid w:val="00206740"/>
    <w:rsid w:val="00206D57"/>
    <w:rsid w:val="00206FBC"/>
    <w:rsid w:val="0020713E"/>
    <w:rsid w:val="002073DE"/>
    <w:rsid w:val="002074C1"/>
    <w:rsid w:val="002075CA"/>
    <w:rsid w:val="002078C0"/>
    <w:rsid w:val="00210018"/>
    <w:rsid w:val="00210056"/>
    <w:rsid w:val="00210328"/>
    <w:rsid w:val="00210D64"/>
    <w:rsid w:val="00210F22"/>
    <w:rsid w:val="002117FE"/>
    <w:rsid w:val="0021181D"/>
    <w:rsid w:val="00211ECB"/>
    <w:rsid w:val="00212109"/>
    <w:rsid w:val="002122D9"/>
    <w:rsid w:val="0021239E"/>
    <w:rsid w:val="002123A8"/>
    <w:rsid w:val="00212FBE"/>
    <w:rsid w:val="00213079"/>
    <w:rsid w:val="00213469"/>
    <w:rsid w:val="00213883"/>
    <w:rsid w:val="0021399F"/>
    <w:rsid w:val="00213B91"/>
    <w:rsid w:val="00213DF8"/>
    <w:rsid w:val="00213EE9"/>
    <w:rsid w:val="00213FE4"/>
    <w:rsid w:val="00214152"/>
    <w:rsid w:val="00214D4C"/>
    <w:rsid w:val="00214EEC"/>
    <w:rsid w:val="00215918"/>
    <w:rsid w:val="00215AB3"/>
    <w:rsid w:val="00215E42"/>
    <w:rsid w:val="002162E5"/>
    <w:rsid w:val="00216E9A"/>
    <w:rsid w:val="00216F89"/>
    <w:rsid w:val="00217264"/>
    <w:rsid w:val="0021729E"/>
    <w:rsid w:val="0021760C"/>
    <w:rsid w:val="002178A9"/>
    <w:rsid w:val="00220060"/>
    <w:rsid w:val="00220947"/>
    <w:rsid w:val="00220A3D"/>
    <w:rsid w:val="00220B83"/>
    <w:rsid w:val="00220E2B"/>
    <w:rsid w:val="00220EAA"/>
    <w:rsid w:val="00220F23"/>
    <w:rsid w:val="002215E6"/>
    <w:rsid w:val="002215FE"/>
    <w:rsid w:val="00221641"/>
    <w:rsid w:val="00221936"/>
    <w:rsid w:val="00221ADD"/>
    <w:rsid w:val="00221AEE"/>
    <w:rsid w:val="00221AF9"/>
    <w:rsid w:val="00221BD0"/>
    <w:rsid w:val="00221DB2"/>
    <w:rsid w:val="00221F20"/>
    <w:rsid w:val="00221F94"/>
    <w:rsid w:val="00222508"/>
    <w:rsid w:val="0022262F"/>
    <w:rsid w:val="00222684"/>
    <w:rsid w:val="00222788"/>
    <w:rsid w:val="002227A1"/>
    <w:rsid w:val="00223222"/>
    <w:rsid w:val="00223311"/>
    <w:rsid w:val="002236F1"/>
    <w:rsid w:val="00223720"/>
    <w:rsid w:val="0022385C"/>
    <w:rsid w:val="0022386C"/>
    <w:rsid w:val="00223CEC"/>
    <w:rsid w:val="00223E72"/>
    <w:rsid w:val="0022409D"/>
    <w:rsid w:val="002241FF"/>
    <w:rsid w:val="00224382"/>
    <w:rsid w:val="00224407"/>
    <w:rsid w:val="00224DED"/>
    <w:rsid w:val="0022559C"/>
    <w:rsid w:val="00225CC5"/>
    <w:rsid w:val="00225FD6"/>
    <w:rsid w:val="00226063"/>
    <w:rsid w:val="00226345"/>
    <w:rsid w:val="002266F0"/>
    <w:rsid w:val="002269A8"/>
    <w:rsid w:val="00226BC2"/>
    <w:rsid w:val="00226FBD"/>
    <w:rsid w:val="0022740A"/>
    <w:rsid w:val="00227734"/>
    <w:rsid w:val="00227992"/>
    <w:rsid w:val="00227FE9"/>
    <w:rsid w:val="00230106"/>
    <w:rsid w:val="0023038B"/>
    <w:rsid w:val="00230796"/>
    <w:rsid w:val="00230945"/>
    <w:rsid w:val="00230A35"/>
    <w:rsid w:val="00231119"/>
    <w:rsid w:val="00231FCD"/>
    <w:rsid w:val="00232013"/>
    <w:rsid w:val="00232156"/>
    <w:rsid w:val="002323D8"/>
    <w:rsid w:val="002325EC"/>
    <w:rsid w:val="00232F8B"/>
    <w:rsid w:val="00233A44"/>
    <w:rsid w:val="00233B81"/>
    <w:rsid w:val="00233F87"/>
    <w:rsid w:val="00233FA4"/>
    <w:rsid w:val="00234656"/>
    <w:rsid w:val="00235407"/>
    <w:rsid w:val="00235741"/>
    <w:rsid w:val="00235797"/>
    <w:rsid w:val="00235A6C"/>
    <w:rsid w:val="002360C1"/>
    <w:rsid w:val="00236957"/>
    <w:rsid w:val="00237112"/>
    <w:rsid w:val="002373EC"/>
    <w:rsid w:val="0023756C"/>
    <w:rsid w:val="002379C7"/>
    <w:rsid w:val="00237A98"/>
    <w:rsid w:val="00237BAA"/>
    <w:rsid w:val="00237F9B"/>
    <w:rsid w:val="002402BC"/>
    <w:rsid w:val="00240304"/>
    <w:rsid w:val="00240312"/>
    <w:rsid w:val="00240D2B"/>
    <w:rsid w:val="0024156A"/>
    <w:rsid w:val="00241E4D"/>
    <w:rsid w:val="00242249"/>
    <w:rsid w:val="002424F7"/>
    <w:rsid w:val="00242AE1"/>
    <w:rsid w:val="00243024"/>
    <w:rsid w:val="002433F1"/>
    <w:rsid w:val="002436F9"/>
    <w:rsid w:val="00243723"/>
    <w:rsid w:val="00243825"/>
    <w:rsid w:val="00243880"/>
    <w:rsid w:val="00243AF2"/>
    <w:rsid w:val="00243BF0"/>
    <w:rsid w:val="00243C88"/>
    <w:rsid w:val="00244534"/>
    <w:rsid w:val="00244C1B"/>
    <w:rsid w:val="00244D8C"/>
    <w:rsid w:val="00244E00"/>
    <w:rsid w:val="002451D1"/>
    <w:rsid w:val="002452D9"/>
    <w:rsid w:val="002454F8"/>
    <w:rsid w:val="00245564"/>
    <w:rsid w:val="00245B9D"/>
    <w:rsid w:val="00245EE8"/>
    <w:rsid w:val="00245F0E"/>
    <w:rsid w:val="00246776"/>
    <w:rsid w:val="0024692F"/>
    <w:rsid w:val="00246B15"/>
    <w:rsid w:val="0024707C"/>
    <w:rsid w:val="00247479"/>
    <w:rsid w:val="002474BF"/>
    <w:rsid w:val="002475EC"/>
    <w:rsid w:val="00247691"/>
    <w:rsid w:val="00247A75"/>
    <w:rsid w:val="00247B81"/>
    <w:rsid w:val="00247E1A"/>
    <w:rsid w:val="0025003B"/>
    <w:rsid w:val="002502DC"/>
    <w:rsid w:val="002504CD"/>
    <w:rsid w:val="00250577"/>
    <w:rsid w:val="00250717"/>
    <w:rsid w:val="00250944"/>
    <w:rsid w:val="00250970"/>
    <w:rsid w:val="00250DF2"/>
    <w:rsid w:val="00251E40"/>
    <w:rsid w:val="002520E0"/>
    <w:rsid w:val="002523EA"/>
    <w:rsid w:val="002524ED"/>
    <w:rsid w:val="002526B8"/>
    <w:rsid w:val="00252709"/>
    <w:rsid w:val="0025271C"/>
    <w:rsid w:val="002528A7"/>
    <w:rsid w:val="00252B71"/>
    <w:rsid w:val="00252C2D"/>
    <w:rsid w:val="00252F99"/>
    <w:rsid w:val="00253486"/>
    <w:rsid w:val="002534B5"/>
    <w:rsid w:val="002535A7"/>
    <w:rsid w:val="002537BC"/>
    <w:rsid w:val="00253B72"/>
    <w:rsid w:val="00253E2B"/>
    <w:rsid w:val="0025404C"/>
    <w:rsid w:val="0025450E"/>
    <w:rsid w:val="00254527"/>
    <w:rsid w:val="00254803"/>
    <w:rsid w:val="00254ED3"/>
    <w:rsid w:val="0025512D"/>
    <w:rsid w:val="00255143"/>
    <w:rsid w:val="002551CD"/>
    <w:rsid w:val="002553C2"/>
    <w:rsid w:val="002554C3"/>
    <w:rsid w:val="00255522"/>
    <w:rsid w:val="00255987"/>
    <w:rsid w:val="00255A3E"/>
    <w:rsid w:val="00255DFA"/>
    <w:rsid w:val="0025620B"/>
    <w:rsid w:val="0025635A"/>
    <w:rsid w:val="002563C6"/>
    <w:rsid w:val="0025644B"/>
    <w:rsid w:val="0025672B"/>
    <w:rsid w:val="00257277"/>
    <w:rsid w:val="00257321"/>
    <w:rsid w:val="00257AA7"/>
    <w:rsid w:val="00257CAE"/>
    <w:rsid w:val="00260049"/>
    <w:rsid w:val="002603B6"/>
    <w:rsid w:val="002609B1"/>
    <w:rsid w:val="00260AEB"/>
    <w:rsid w:val="0026106F"/>
    <w:rsid w:val="0026108E"/>
    <w:rsid w:val="00261676"/>
    <w:rsid w:val="0026178C"/>
    <w:rsid w:val="002619F4"/>
    <w:rsid w:val="00261A29"/>
    <w:rsid w:val="00261EE5"/>
    <w:rsid w:val="0026207C"/>
    <w:rsid w:val="00262081"/>
    <w:rsid w:val="002623DC"/>
    <w:rsid w:val="002625C0"/>
    <w:rsid w:val="00262692"/>
    <w:rsid w:val="0026274C"/>
    <w:rsid w:val="00262A07"/>
    <w:rsid w:val="00262B8C"/>
    <w:rsid w:val="00262C99"/>
    <w:rsid w:val="00262CB2"/>
    <w:rsid w:val="0026308F"/>
    <w:rsid w:val="00263348"/>
    <w:rsid w:val="00263677"/>
    <w:rsid w:val="00263C75"/>
    <w:rsid w:val="00263D88"/>
    <w:rsid w:val="00263FD0"/>
    <w:rsid w:val="0026429E"/>
    <w:rsid w:val="0026449B"/>
    <w:rsid w:val="00264A5D"/>
    <w:rsid w:val="00264A98"/>
    <w:rsid w:val="00264D32"/>
    <w:rsid w:val="00264E6A"/>
    <w:rsid w:val="00265ABD"/>
    <w:rsid w:val="0026628D"/>
    <w:rsid w:val="0026629C"/>
    <w:rsid w:val="00266467"/>
    <w:rsid w:val="002664E5"/>
    <w:rsid w:val="0026695E"/>
    <w:rsid w:val="00266A6D"/>
    <w:rsid w:val="002671C9"/>
    <w:rsid w:val="00267679"/>
    <w:rsid w:val="002676BB"/>
    <w:rsid w:val="00267823"/>
    <w:rsid w:val="002678D9"/>
    <w:rsid w:val="00267B5F"/>
    <w:rsid w:val="00267B66"/>
    <w:rsid w:val="00267B71"/>
    <w:rsid w:val="00267BD1"/>
    <w:rsid w:val="00267BDE"/>
    <w:rsid w:val="00267CC9"/>
    <w:rsid w:val="00267E81"/>
    <w:rsid w:val="00267E94"/>
    <w:rsid w:val="00267FD4"/>
    <w:rsid w:val="002701E3"/>
    <w:rsid w:val="002706FF"/>
    <w:rsid w:val="00270911"/>
    <w:rsid w:val="00270B41"/>
    <w:rsid w:val="00270E80"/>
    <w:rsid w:val="00271122"/>
    <w:rsid w:val="0027140F"/>
    <w:rsid w:val="00271778"/>
    <w:rsid w:val="00271D3E"/>
    <w:rsid w:val="00271DFF"/>
    <w:rsid w:val="00271E85"/>
    <w:rsid w:val="00272196"/>
    <w:rsid w:val="00272996"/>
    <w:rsid w:val="002729B5"/>
    <w:rsid w:val="00272B27"/>
    <w:rsid w:val="00272B7F"/>
    <w:rsid w:val="00272ED3"/>
    <w:rsid w:val="00273048"/>
    <w:rsid w:val="00273392"/>
    <w:rsid w:val="00273689"/>
    <w:rsid w:val="0027383D"/>
    <w:rsid w:val="00273BDF"/>
    <w:rsid w:val="00273DF3"/>
    <w:rsid w:val="00273F70"/>
    <w:rsid w:val="00274795"/>
    <w:rsid w:val="00274895"/>
    <w:rsid w:val="00274E37"/>
    <w:rsid w:val="0027502E"/>
    <w:rsid w:val="00275373"/>
    <w:rsid w:val="00275397"/>
    <w:rsid w:val="002754B2"/>
    <w:rsid w:val="002759D2"/>
    <w:rsid w:val="00275CB6"/>
    <w:rsid w:val="00275D35"/>
    <w:rsid w:val="002761EC"/>
    <w:rsid w:val="002762E4"/>
    <w:rsid w:val="00276686"/>
    <w:rsid w:val="00276B70"/>
    <w:rsid w:val="00276B74"/>
    <w:rsid w:val="00276D6F"/>
    <w:rsid w:val="00276E1D"/>
    <w:rsid w:val="00276EFB"/>
    <w:rsid w:val="00276F92"/>
    <w:rsid w:val="002772BF"/>
    <w:rsid w:val="00277495"/>
    <w:rsid w:val="00277572"/>
    <w:rsid w:val="0027763F"/>
    <w:rsid w:val="00277BFC"/>
    <w:rsid w:val="00280140"/>
    <w:rsid w:val="00280377"/>
    <w:rsid w:val="00280BC6"/>
    <w:rsid w:val="00280F12"/>
    <w:rsid w:val="00281127"/>
    <w:rsid w:val="002812FD"/>
    <w:rsid w:val="00281358"/>
    <w:rsid w:val="0028137F"/>
    <w:rsid w:val="00281548"/>
    <w:rsid w:val="00281984"/>
    <w:rsid w:val="00281DA5"/>
    <w:rsid w:val="00281F58"/>
    <w:rsid w:val="0028231B"/>
    <w:rsid w:val="00282950"/>
    <w:rsid w:val="00282D73"/>
    <w:rsid w:val="00282D80"/>
    <w:rsid w:val="00282E59"/>
    <w:rsid w:val="00282E72"/>
    <w:rsid w:val="002831BB"/>
    <w:rsid w:val="002833FA"/>
    <w:rsid w:val="002838D8"/>
    <w:rsid w:val="00283973"/>
    <w:rsid w:val="00283D23"/>
    <w:rsid w:val="002840C1"/>
    <w:rsid w:val="0028434A"/>
    <w:rsid w:val="00284554"/>
    <w:rsid w:val="002845FA"/>
    <w:rsid w:val="00284605"/>
    <w:rsid w:val="00284B8E"/>
    <w:rsid w:val="00284D4F"/>
    <w:rsid w:val="00284E56"/>
    <w:rsid w:val="00285357"/>
    <w:rsid w:val="00285EFF"/>
    <w:rsid w:val="00286254"/>
    <w:rsid w:val="0028630B"/>
    <w:rsid w:val="0028649E"/>
    <w:rsid w:val="002867E7"/>
    <w:rsid w:val="0028682D"/>
    <w:rsid w:val="00286963"/>
    <w:rsid w:val="00286A6C"/>
    <w:rsid w:val="00286AA6"/>
    <w:rsid w:val="00286E6B"/>
    <w:rsid w:val="002870B5"/>
    <w:rsid w:val="0028769D"/>
    <w:rsid w:val="002876D4"/>
    <w:rsid w:val="00287866"/>
    <w:rsid w:val="00287DEB"/>
    <w:rsid w:val="00287E43"/>
    <w:rsid w:val="00290533"/>
    <w:rsid w:val="0029063F"/>
    <w:rsid w:val="00290C69"/>
    <w:rsid w:val="00290ED8"/>
    <w:rsid w:val="002912FB"/>
    <w:rsid w:val="00291697"/>
    <w:rsid w:val="00291832"/>
    <w:rsid w:val="00292073"/>
    <w:rsid w:val="0029225C"/>
    <w:rsid w:val="00292296"/>
    <w:rsid w:val="002922D5"/>
    <w:rsid w:val="0029253D"/>
    <w:rsid w:val="00292FB3"/>
    <w:rsid w:val="002937BE"/>
    <w:rsid w:val="00293B3B"/>
    <w:rsid w:val="00293D19"/>
    <w:rsid w:val="0029460A"/>
    <w:rsid w:val="00294876"/>
    <w:rsid w:val="00294DD3"/>
    <w:rsid w:val="00294FD4"/>
    <w:rsid w:val="00295012"/>
    <w:rsid w:val="0029557D"/>
    <w:rsid w:val="00295640"/>
    <w:rsid w:val="0029594F"/>
    <w:rsid w:val="00295F82"/>
    <w:rsid w:val="00296034"/>
    <w:rsid w:val="00296413"/>
    <w:rsid w:val="00296778"/>
    <w:rsid w:val="00296E1D"/>
    <w:rsid w:val="00297317"/>
    <w:rsid w:val="00297601"/>
    <w:rsid w:val="0029768C"/>
    <w:rsid w:val="0029776B"/>
    <w:rsid w:val="002979AE"/>
    <w:rsid w:val="00297B73"/>
    <w:rsid w:val="00297BAA"/>
    <w:rsid w:val="00297F11"/>
    <w:rsid w:val="002A0787"/>
    <w:rsid w:val="002A0AE8"/>
    <w:rsid w:val="002A0B21"/>
    <w:rsid w:val="002A131B"/>
    <w:rsid w:val="002A14BF"/>
    <w:rsid w:val="002A1D8A"/>
    <w:rsid w:val="002A218D"/>
    <w:rsid w:val="002A22F3"/>
    <w:rsid w:val="002A246A"/>
    <w:rsid w:val="002A247F"/>
    <w:rsid w:val="002A2829"/>
    <w:rsid w:val="002A2915"/>
    <w:rsid w:val="002A297C"/>
    <w:rsid w:val="002A2A9B"/>
    <w:rsid w:val="002A3056"/>
    <w:rsid w:val="002A32C8"/>
    <w:rsid w:val="002A3352"/>
    <w:rsid w:val="002A3379"/>
    <w:rsid w:val="002A3AB6"/>
    <w:rsid w:val="002A4655"/>
    <w:rsid w:val="002A46C5"/>
    <w:rsid w:val="002A4CFF"/>
    <w:rsid w:val="002A57C3"/>
    <w:rsid w:val="002A58D3"/>
    <w:rsid w:val="002A594F"/>
    <w:rsid w:val="002A5BF6"/>
    <w:rsid w:val="002A5F9D"/>
    <w:rsid w:val="002A6202"/>
    <w:rsid w:val="002A6414"/>
    <w:rsid w:val="002A67BA"/>
    <w:rsid w:val="002A6C15"/>
    <w:rsid w:val="002A7137"/>
    <w:rsid w:val="002A7340"/>
    <w:rsid w:val="002A7ACC"/>
    <w:rsid w:val="002A7B73"/>
    <w:rsid w:val="002B0036"/>
    <w:rsid w:val="002B0526"/>
    <w:rsid w:val="002B05D7"/>
    <w:rsid w:val="002B0655"/>
    <w:rsid w:val="002B06FB"/>
    <w:rsid w:val="002B080D"/>
    <w:rsid w:val="002B0A73"/>
    <w:rsid w:val="002B0C4F"/>
    <w:rsid w:val="002B0C82"/>
    <w:rsid w:val="002B1207"/>
    <w:rsid w:val="002B1425"/>
    <w:rsid w:val="002B1730"/>
    <w:rsid w:val="002B1D6D"/>
    <w:rsid w:val="002B1F81"/>
    <w:rsid w:val="002B1FB8"/>
    <w:rsid w:val="002B1FE0"/>
    <w:rsid w:val="002B219A"/>
    <w:rsid w:val="002B21EE"/>
    <w:rsid w:val="002B2206"/>
    <w:rsid w:val="002B24A8"/>
    <w:rsid w:val="002B2552"/>
    <w:rsid w:val="002B279B"/>
    <w:rsid w:val="002B2F56"/>
    <w:rsid w:val="002B32CB"/>
    <w:rsid w:val="002B3331"/>
    <w:rsid w:val="002B3500"/>
    <w:rsid w:val="002B3BF0"/>
    <w:rsid w:val="002B407C"/>
    <w:rsid w:val="002B4403"/>
    <w:rsid w:val="002B476D"/>
    <w:rsid w:val="002B4A81"/>
    <w:rsid w:val="002B4ACE"/>
    <w:rsid w:val="002B4EFB"/>
    <w:rsid w:val="002B4FA3"/>
    <w:rsid w:val="002B5130"/>
    <w:rsid w:val="002B5521"/>
    <w:rsid w:val="002B58A0"/>
    <w:rsid w:val="002B59DE"/>
    <w:rsid w:val="002B5ABE"/>
    <w:rsid w:val="002B5C27"/>
    <w:rsid w:val="002B6364"/>
    <w:rsid w:val="002B641C"/>
    <w:rsid w:val="002B668D"/>
    <w:rsid w:val="002B6769"/>
    <w:rsid w:val="002B6E1A"/>
    <w:rsid w:val="002B724E"/>
    <w:rsid w:val="002B735F"/>
    <w:rsid w:val="002B74B7"/>
    <w:rsid w:val="002B7D90"/>
    <w:rsid w:val="002C00BB"/>
    <w:rsid w:val="002C0191"/>
    <w:rsid w:val="002C05A1"/>
    <w:rsid w:val="002C09E4"/>
    <w:rsid w:val="002C1AA2"/>
    <w:rsid w:val="002C24C7"/>
    <w:rsid w:val="002C2891"/>
    <w:rsid w:val="002C2DE5"/>
    <w:rsid w:val="002C33A7"/>
    <w:rsid w:val="002C350C"/>
    <w:rsid w:val="002C3888"/>
    <w:rsid w:val="002C3978"/>
    <w:rsid w:val="002C3AC7"/>
    <w:rsid w:val="002C3B8A"/>
    <w:rsid w:val="002C3FC6"/>
    <w:rsid w:val="002C4235"/>
    <w:rsid w:val="002C428D"/>
    <w:rsid w:val="002C47F0"/>
    <w:rsid w:val="002C4871"/>
    <w:rsid w:val="002C4C9E"/>
    <w:rsid w:val="002C4D2A"/>
    <w:rsid w:val="002C5063"/>
    <w:rsid w:val="002C51B4"/>
    <w:rsid w:val="002C53D8"/>
    <w:rsid w:val="002C557D"/>
    <w:rsid w:val="002C575F"/>
    <w:rsid w:val="002C5882"/>
    <w:rsid w:val="002C5C5D"/>
    <w:rsid w:val="002C5F08"/>
    <w:rsid w:val="002C62B4"/>
    <w:rsid w:val="002C63FA"/>
    <w:rsid w:val="002C6755"/>
    <w:rsid w:val="002C67DB"/>
    <w:rsid w:val="002C6A83"/>
    <w:rsid w:val="002C6B37"/>
    <w:rsid w:val="002C6CCE"/>
    <w:rsid w:val="002C6E1B"/>
    <w:rsid w:val="002C70B1"/>
    <w:rsid w:val="002C750A"/>
    <w:rsid w:val="002C784E"/>
    <w:rsid w:val="002C79E4"/>
    <w:rsid w:val="002C7AAB"/>
    <w:rsid w:val="002C7E0B"/>
    <w:rsid w:val="002D0657"/>
    <w:rsid w:val="002D07CF"/>
    <w:rsid w:val="002D0AE1"/>
    <w:rsid w:val="002D10D4"/>
    <w:rsid w:val="002D1294"/>
    <w:rsid w:val="002D13CD"/>
    <w:rsid w:val="002D16E1"/>
    <w:rsid w:val="002D1C71"/>
    <w:rsid w:val="002D1FED"/>
    <w:rsid w:val="002D2072"/>
    <w:rsid w:val="002D20F6"/>
    <w:rsid w:val="002D2443"/>
    <w:rsid w:val="002D24CE"/>
    <w:rsid w:val="002D2658"/>
    <w:rsid w:val="002D2BFF"/>
    <w:rsid w:val="002D2F19"/>
    <w:rsid w:val="002D3484"/>
    <w:rsid w:val="002D39F0"/>
    <w:rsid w:val="002D3AEC"/>
    <w:rsid w:val="002D3B21"/>
    <w:rsid w:val="002D3C34"/>
    <w:rsid w:val="002D401C"/>
    <w:rsid w:val="002D4104"/>
    <w:rsid w:val="002D45CD"/>
    <w:rsid w:val="002D461E"/>
    <w:rsid w:val="002D4856"/>
    <w:rsid w:val="002D48D6"/>
    <w:rsid w:val="002D4981"/>
    <w:rsid w:val="002D4A27"/>
    <w:rsid w:val="002D4EC2"/>
    <w:rsid w:val="002D51F3"/>
    <w:rsid w:val="002D5595"/>
    <w:rsid w:val="002D57D9"/>
    <w:rsid w:val="002D5EBF"/>
    <w:rsid w:val="002D6391"/>
    <w:rsid w:val="002D64E1"/>
    <w:rsid w:val="002D66C2"/>
    <w:rsid w:val="002D6791"/>
    <w:rsid w:val="002D6E11"/>
    <w:rsid w:val="002D6F17"/>
    <w:rsid w:val="002D71EB"/>
    <w:rsid w:val="002D749C"/>
    <w:rsid w:val="002D77BF"/>
    <w:rsid w:val="002D7DEF"/>
    <w:rsid w:val="002D7EEC"/>
    <w:rsid w:val="002E0C74"/>
    <w:rsid w:val="002E0D12"/>
    <w:rsid w:val="002E0E6C"/>
    <w:rsid w:val="002E1A0F"/>
    <w:rsid w:val="002E1D0E"/>
    <w:rsid w:val="002E2374"/>
    <w:rsid w:val="002E302E"/>
    <w:rsid w:val="002E3135"/>
    <w:rsid w:val="002E328F"/>
    <w:rsid w:val="002E34F5"/>
    <w:rsid w:val="002E3608"/>
    <w:rsid w:val="002E3716"/>
    <w:rsid w:val="002E37C2"/>
    <w:rsid w:val="002E3A9D"/>
    <w:rsid w:val="002E3FCA"/>
    <w:rsid w:val="002E4056"/>
    <w:rsid w:val="002E41D1"/>
    <w:rsid w:val="002E422A"/>
    <w:rsid w:val="002E4238"/>
    <w:rsid w:val="002E473D"/>
    <w:rsid w:val="002E486F"/>
    <w:rsid w:val="002E4AA1"/>
    <w:rsid w:val="002E4E2E"/>
    <w:rsid w:val="002E5189"/>
    <w:rsid w:val="002E55C3"/>
    <w:rsid w:val="002E590B"/>
    <w:rsid w:val="002E597C"/>
    <w:rsid w:val="002E59BA"/>
    <w:rsid w:val="002E5EE6"/>
    <w:rsid w:val="002E62A3"/>
    <w:rsid w:val="002E6537"/>
    <w:rsid w:val="002E6B91"/>
    <w:rsid w:val="002E6E61"/>
    <w:rsid w:val="002E75CD"/>
    <w:rsid w:val="002E78CE"/>
    <w:rsid w:val="002E7953"/>
    <w:rsid w:val="002E7CAD"/>
    <w:rsid w:val="002E7CE7"/>
    <w:rsid w:val="002E7DCF"/>
    <w:rsid w:val="002F03BB"/>
    <w:rsid w:val="002F03BE"/>
    <w:rsid w:val="002F0433"/>
    <w:rsid w:val="002F07B4"/>
    <w:rsid w:val="002F0A24"/>
    <w:rsid w:val="002F0A68"/>
    <w:rsid w:val="002F0D9B"/>
    <w:rsid w:val="002F10F5"/>
    <w:rsid w:val="002F118F"/>
    <w:rsid w:val="002F19AA"/>
    <w:rsid w:val="002F1D9C"/>
    <w:rsid w:val="002F20C7"/>
    <w:rsid w:val="002F2190"/>
    <w:rsid w:val="002F2210"/>
    <w:rsid w:val="002F231D"/>
    <w:rsid w:val="002F23A4"/>
    <w:rsid w:val="002F2709"/>
    <w:rsid w:val="002F2BF5"/>
    <w:rsid w:val="002F2C2C"/>
    <w:rsid w:val="002F321C"/>
    <w:rsid w:val="002F3500"/>
    <w:rsid w:val="002F3A7F"/>
    <w:rsid w:val="002F3CB4"/>
    <w:rsid w:val="002F42B8"/>
    <w:rsid w:val="002F43AC"/>
    <w:rsid w:val="002F447E"/>
    <w:rsid w:val="002F481D"/>
    <w:rsid w:val="002F49C4"/>
    <w:rsid w:val="002F4CD6"/>
    <w:rsid w:val="002F4FA5"/>
    <w:rsid w:val="002F5150"/>
    <w:rsid w:val="002F52E2"/>
    <w:rsid w:val="002F543D"/>
    <w:rsid w:val="002F570F"/>
    <w:rsid w:val="002F5D3B"/>
    <w:rsid w:val="002F6B98"/>
    <w:rsid w:val="002F6DD9"/>
    <w:rsid w:val="002F7043"/>
    <w:rsid w:val="002F704B"/>
    <w:rsid w:val="002F72DF"/>
    <w:rsid w:val="002F7602"/>
    <w:rsid w:val="002F784A"/>
    <w:rsid w:val="002F7BAC"/>
    <w:rsid w:val="002F7D8C"/>
    <w:rsid w:val="002F7E86"/>
    <w:rsid w:val="002F7F6F"/>
    <w:rsid w:val="00300023"/>
    <w:rsid w:val="00300290"/>
    <w:rsid w:val="00300677"/>
    <w:rsid w:val="00300AC9"/>
    <w:rsid w:val="0030119D"/>
    <w:rsid w:val="003017E6"/>
    <w:rsid w:val="00301849"/>
    <w:rsid w:val="00301B82"/>
    <w:rsid w:val="00301CBF"/>
    <w:rsid w:val="00302E51"/>
    <w:rsid w:val="00302E77"/>
    <w:rsid w:val="00302F4E"/>
    <w:rsid w:val="00302FC8"/>
    <w:rsid w:val="00303310"/>
    <w:rsid w:val="0030391A"/>
    <w:rsid w:val="003039C4"/>
    <w:rsid w:val="00303A20"/>
    <w:rsid w:val="00303A93"/>
    <w:rsid w:val="00303B8C"/>
    <w:rsid w:val="00303D22"/>
    <w:rsid w:val="00303EC5"/>
    <w:rsid w:val="003042DD"/>
    <w:rsid w:val="0030458F"/>
    <w:rsid w:val="0030461F"/>
    <w:rsid w:val="00304950"/>
    <w:rsid w:val="00304A9D"/>
    <w:rsid w:val="00304C9E"/>
    <w:rsid w:val="00304E85"/>
    <w:rsid w:val="00304F56"/>
    <w:rsid w:val="0030500A"/>
    <w:rsid w:val="00305176"/>
    <w:rsid w:val="003054E4"/>
    <w:rsid w:val="0030561C"/>
    <w:rsid w:val="003056AB"/>
    <w:rsid w:val="003059C3"/>
    <w:rsid w:val="00305D57"/>
    <w:rsid w:val="00305D9D"/>
    <w:rsid w:val="00305E99"/>
    <w:rsid w:val="003060C4"/>
    <w:rsid w:val="003060E1"/>
    <w:rsid w:val="003063D1"/>
    <w:rsid w:val="00306520"/>
    <w:rsid w:val="00306DBE"/>
    <w:rsid w:val="0030726D"/>
    <w:rsid w:val="003072C9"/>
    <w:rsid w:val="00307370"/>
    <w:rsid w:val="003073F7"/>
    <w:rsid w:val="00307419"/>
    <w:rsid w:val="00307A91"/>
    <w:rsid w:val="00307AA9"/>
    <w:rsid w:val="00307B99"/>
    <w:rsid w:val="00310A68"/>
    <w:rsid w:val="00310CC2"/>
    <w:rsid w:val="00310F02"/>
    <w:rsid w:val="00310FB0"/>
    <w:rsid w:val="00311194"/>
    <w:rsid w:val="003114A0"/>
    <w:rsid w:val="00311C24"/>
    <w:rsid w:val="00311FBC"/>
    <w:rsid w:val="00312889"/>
    <w:rsid w:val="00312A5A"/>
    <w:rsid w:val="00312A9F"/>
    <w:rsid w:val="00312F06"/>
    <w:rsid w:val="00313482"/>
    <w:rsid w:val="0031380B"/>
    <w:rsid w:val="003139BF"/>
    <w:rsid w:val="00313DC8"/>
    <w:rsid w:val="00313F5E"/>
    <w:rsid w:val="0031454B"/>
    <w:rsid w:val="00314C40"/>
    <w:rsid w:val="00314D92"/>
    <w:rsid w:val="00315088"/>
    <w:rsid w:val="00315776"/>
    <w:rsid w:val="00315800"/>
    <w:rsid w:val="003158B5"/>
    <w:rsid w:val="00315F6A"/>
    <w:rsid w:val="003160B3"/>
    <w:rsid w:val="003161CF"/>
    <w:rsid w:val="00316647"/>
    <w:rsid w:val="003166C7"/>
    <w:rsid w:val="003167C0"/>
    <w:rsid w:val="003168F0"/>
    <w:rsid w:val="003171AA"/>
    <w:rsid w:val="003174EB"/>
    <w:rsid w:val="0031750A"/>
    <w:rsid w:val="00317598"/>
    <w:rsid w:val="00317A46"/>
    <w:rsid w:val="00317DB6"/>
    <w:rsid w:val="00320863"/>
    <w:rsid w:val="003213C5"/>
    <w:rsid w:val="0032159D"/>
    <w:rsid w:val="0032244D"/>
    <w:rsid w:val="0032245A"/>
    <w:rsid w:val="003225EB"/>
    <w:rsid w:val="0032271F"/>
    <w:rsid w:val="003227F1"/>
    <w:rsid w:val="003230E2"/>
    <w:rsid w:val="0032332E"/>
    <w:rsid w:val="003236C1"/>
    <w:rsid w:val="003236D3"/>
    <w:rsid w:val="003238FD"/>
    <w:rsid w:val="003239EB"/>
    <w:rsid w:val="00323AA8"/>
    <w:rsid w:val="00323FBF"/>
    <w:rsid w:val="00324341"/>
    <w:rsid w:val="0032460C"/>
    <w:rsid w:val="003249EA"/>
    <w:rsid w:val="00324EA4"/>
    <w:rsid w:val="0032558C"/>
    <w:rsid w:val="003257FD"/>
    <w:rsid w:val="003259B8"/>
    <w:rsid w:val="00325ED3"/>
    <w:rsid w:val="00326365"/>
    <w:rsid w:val="0032641A"/>
    <w:rsid w:val="00326703"/>
    <w:rsid w:val="0032691C"/>
    <w:rsid w:val="00326A1C"/>
    <w:rsid w:val="00326D9D"/>
    <w:rsid w:val="00327189"/>
    <w:rsid w:val="00327222"/>
    <w:rsid w:val="0032764D"/>
    <w:rsid w:val="003279B1"/>
    <w:rsid w:val="003279B7"/>
    <w:rsid w:val="003279FB"/>
    <w:rsid w:val="00327A18"/>
    <w:rsid w:val="00327DBF"/>
    <w:rsid w:val="0033013E"/>
    <w:rsid w:val="00330380"/>
    <w:rsid w:val="00330572"/>
    <w:rsid w:val="0033062F"/>
    <w:rsid w:val="003306A9"/>
    <w:rsid w:val="003309BC"/>
    <w:rsid w:val="003309CC"/>
    <w:rsid w:val="00330AB4"/>
    <w:rsid w:val="00330C00"/>
    <w:rsid w:val="00330E2A"/>
    <w:rsid w:val="00331149"/>
    <w:rsid w:val="003313FA"/>
    <w:rsid w:val="00331574"/>
    <w:rsid w:val="00331832"/>
    <w:rsid w:val="00331F5E"/>
    <w:rsid w:val="0033270A"/>
    <w:rsid w:val="00332B37"/>
    <w:rsid w:val="0033320B"/>
    <w:rsid w:val="0033386A"/>
    <w:rsid w:val="00333879"/>
    <w:rsid w:val="00333C42"/>
    <w:rsid w:val="00333C49"/>
    <w:rsid w:val="00333D5D"/>
    <w:rsid w:val="00334259"/>
    <w:rsid w:val="00334670"/>
    <w:rsid w:val="003346A3"/>
    <w:rsid w:val="00335121"/>
    <w:rsid w:val="003351CD"/>
    <w:rsid w:val="00335277"/>
    <w:rsid w:val="003354B7"/>
    <w:rsid w:val="003356E9"/>
    <w:rsid w:val="00335B66"/>
    <w:rsid w:val="00335F9D"/>
    <w:rsid w:val="003362C7"/>
    <w:rsid w:val="00336425"/>
    <w:rsid w:val="00336613"/>
    <w:rsid w:val="00336781"/>
    <w:rsid w:val="003368DE"/>
    <w:rsid w:val="00336B9F"/>
    <w:rsid w:val="00336C04"/>
    <w:rsid w:val="00336E14"/>
    <w:rsid w:val="00336E2B"/>
    <w:rsid w:val="003370CE"/>
    <w:rsid w:val="00337447"/>
    <w:rsid w:val="003374F5"/>
    <w:rsid w:val="00337B7E"/>
    <w:rsid w:val="00337C63"/>
    <w:rsid w:val="00337E76"/>
    <w:rsid w:val="00340C01"/>
    <w:rsid w:val="00341105"/>
    <w:rsid w:val="003411C3"/>
    <w:rsid w:val="0034165F"/>
    <w:rsid w:val="003418E4"/>
    <w:rsid w:val="00341C2E"/>
    <w:rsid w:val="00341F82"/>
    <w:rsid w:val="0034204D"/>
    <w:rsid w:val="00342725"/>
    <w:rsid w:val="003429E1"/>
    <w:rsid w:val="00342AE7"/>
    <w:rsid w:val="00342F0A"/>
    <w:rsid w:val="00342FA6"/>
    <w:rsid w:val="003434F9"/>
    <w:rsid w:val="00343775"/>
    <w:rsid w:val="003437DD"/>
    <w:rsid w:val="00343B14"/>
    <w:rsid w:val="00343EEB"/>
    <w:rsid w:val="00343FB5"/>
    <w:rsid w:val="00344063"/>
    <w:rsid w:val="00344322"/>
    <w:rsid w:val="00344511"/>
    <w:rsid w:val="00344539"/>
    <w:rsid w:val="00344894"/>
    <w:rsid w:val="00344CC4"/>
    <w:rsid w:val="003452E9"/>
    <w:rsid w:val="0034533E"/>
    <w:rsid w:val="00345467"/>
    <w:rsid w:val="003454BC"/>
    <w:rsid w:val="00345566"/>
    <w:rsid w:val="0034557F"/>
    <w:rsid w:val="0034583E"/>
    <w:rsid w:val="00345C62"/>
    <w:rsid w:val="00345F7A"/>
    <w:rsid w:val="00346278"/>
    <w:rsid w:val="003465B8"/>
    <w:rsid w:val="003468E1"/>
    <w:rsid w:val="003468F3"/>
    <w:rsid w:val="00346905"/>
    <w:rsid w:val="003469EE"/>
    <w:rsid w:val="00346AB6"/>
    <w:rsid w:val="00346DED"/>
    <w:rsid w:val="003470B6"/>
    <w:rsid w:val="0034721C"/>
    <w:rsid w:val="003475F4"/>
    <w:rsid w:val="00347912"/>
    <w:rsid w:val="00347AC8"/>
    <w:rsid w:val="00347CD0"/>
    <w:rsid w:val="00347FE3"/>
    <w:rsid w:val="00350C9D"/>
    <w:rsid w:val="00350EAF"/>
    <w:rsid w:val="0035140A"/>
    <w:rsid w:val="003514ED"/>
    <w:rsid w:val="00351577"/>
    <w:rsid w:val="00351609"/>
    <w:rsid w:val="003517C9"/>
    <w:rsid w:val="00351D98"/>
    <w:rsid w:val="00351E0E"/>
    <w:rsid w:val="00351E28"/>
    <w:rsid w:val="0035215A"/>
    <w:rsid w:val="0035235A"/>
    <w:rsid w:val="0035239C"/>
    <w:rsid w:val="003525C3"/>
    <w:rsid w:val="003525FB"/>
    <w:rsid w:val="0035262A"/>
    <w:rsid w:val="003527D4"/>
    <w:rsid w:val="0035286E"/>
    <w:rsid w:val="003529AA"/>
    <w:rsid w:val="00352B9C"/>
    <w:rsid w:val="00352D68"/>
    <w:rsid w:val="00352FE0"/>
    <w:rsid w:val="00353005"/>
    <w:rsid w:val="0035303E"/>
    <w:rsid w:val="003534C9"/>
    <w:rsid w:val="003534D4"/>
    <w:rsid w:val="0035402C"/>
    <w:rsid w:val="00354360"/>
    <w:rsid w:val="00354428"/>
    <w:rsid w:val="00354584"/>
    <w:rsid w:val="00354D81"/>
    <w:rsid w:val="00354FD5"/>
    <w:rsid w:val="00355517"/>
    <w:rsid w:val="00355A3E"/>
    <w:rsid w:val="00355A43"/>
    <w:rsid w:val="00355AFE"/>
    <w:rsid w:val="00355B4D"/>
    <w:rsid w:val="0035603B"/>
    <w:rsid w:val="003561E2"/>
    <w:rsid w:val="003565F6"/>
    <w:rsid w:val="00356A36"/>
    <w:rsid w:val="00356E8C"/>
    <w:rsid w:val="00357129"/>
    <w:rsid w:val="00357831"/>
    <w:rsid w:val="00357908"/>
    <w:rsid w:val="00357B8D"/>
    <w:rsid w:val="00357CE0"/>
    <w:rsid w:val="00357EC3"/>
    <w:rsid w:val="003601C2"/>
    <w:rsid w:val="00360492"/>
    <w:rsid w:val="003604C6"/>
    <w:rsid w:val="00360751"/>
    <w:rsid w:val="0036089E"/>
    <w:rsid w:val="003613A6"/>
    <w:rsid w:val="00361938"/>
    <w:rsid w:val="00361C00"/>
    <w:rsid w:val="00361CCF"/>
    <w:rsid w:val="00361E0D"/>
    <w:rsid w:val="003623A7"/>
    <w:rsid w:val="003623AF"/>
    <w:rsid w:val="00362CCB"/>
    <w:rsid w:val="00363007"/>
    <w:rsid w:val="003630D5"/>
    <w:rsid w:val="0036311E"/>
    <w:rsid w:val="003632D1"/>
    <w:rsid w:val="00363313"/>
    <w:rsid w:val="00363350"/>
    <w:rsid w:val="00363375"/>
    <w:rsid w:val="00363636"/>
    <w:rsid w:val="00363F24"/>
    <w:rsid w:val="00364097"/>
    <w:rsid w:val="003642BA"/>
    <w:rsid w:val="0036469B"/>
    <w:rsid w:val="00364C72"/>
    <w:rsid w:val="00364F44"/>
    <w:rsid w:val="00365036"/>
    <w:rsid w:val="00365104"/>
    <w:rsid w:val="0036515F"/>
    <w:rsid w:val="00365373"/>
    <w:rsid w:val="0036583F"/>
    <w:rsid w:val="00365964"/>
    <w:rsid w:val="00365B69"/>
    <w:rsid w:val="00365BDE"/>
    <w:rsid w:val="00365DCC"/>
    <w:rsid w:val="003660D7"/>
    <w:rsid w:val="003661EE"/>
    <w:rsid w:val="003667B1"/>
    <w:rsid w:val="00366AF1"/>
    <w:rsid w:val="00366BA4"/>
    <w:rsid w:val="00367382"/>
    <w:rsid w:val="00367997"/>
    <w:rsid w:val="00367CE1"/>
    <w:rsid w:val="00367D24"/>
    <w:rsid w:val="00367D86"/>
    <w:rsid w:val="00367F80"/>
    <w:rsid w:val="003702A1"/>
    <w:rsid w:val="0037038C"/>
    <w:rsid w:val="00370777"/>
    <w:rsid w:val="00370787"/>
    <w:rsid w:val="003709CD"/>
    <w:rsid w:val="00370DEB"/>
    <w:rsid w:val="0037117A"/>
    <w:rsid w:val="00371523"/>
    <w:rsid w:val="0037174E"/>
    <w:rsid w:val="00371AB7"/>
    <w:rsid w:val="003721F7"/>
    <w:rsid w:val="00372267"/>
    <w:rsid w:val="00372722"/>
    <w:rsid w:val="00372757"/>
    <w:rsid w:val="00372BC5"/>
    <w:rsid w:val="00372FFE"/>
    <w:rsid w:val="003732E6"/>
    <w:rsid w:val="0037337A"/>
    <w:rsid w:val="00373775"/>
    <w:rsid w:val="00374458"/>
    <w:rsid w:val="00374912"/>
    <w:rsid w:val="00374A39"/>
    <w:rsid w:val="00374C1A"/>
    <w:rsid w:val="00374DAD"/>
    <w:rsid w:val="00374EF8"/>
    <w:rsid w:val="00375005"/>
    <w:rsid w:val="003753C6"/>
    <w:rsid w:val="00375786"/>
    <w:rsid w:val="00375B5F"/>
    <w:rsid w:val="00375F4D"/>
    <w:rsid w:val="00375FD2"/>
    <w:rsid w:val="0037640B"/>
    <w:rsid w:val="0037652F"/>
    <w:rsid w:val="00376556"/>
    <w:rsid w:val="00376721"/>
    <w:rsid w:val="003772B4"/>
    <w:rsid w:val="00377330"/>
    <w:rsid w:val="003774D2"/>
    <w:rsid w:val="003775F3"/>
    <w:rsid w:val="003777A6"/>
    <w:rsid w:val="00377BDB"/>
    <w:rsid w:val="00377E1E"/>
    <w:rsid w:val="0038002E"/>
    <w:rsid w:val="00380052"/>
    <w:rsid w:val="00380546"/>
    <w:rsid w:val="00380AEE"/>
    <w:rsid w:val="00380CBB"/>
    <w:rsid w:val="00380CEE"/>
    <w:rsid w:val="00380E19"/>
    <w:rsid w:val="00380E25"/>
    <w:rsid w:val="00380F9F"/>
    <w:rsid w:val="00380FFC"/>
    <w:rsid w:val="003818B5"/>
    <w:rsid w:val="00381A3A"/>
    <w:rsid w:val="003821A4"/>
    <w:rsid w:val="003823DC"/>
    <w:rsid w:val="0038243D"/>
    <w:rsid w:val="00382C87"/>
    <w:rsid w:val="00383059"/>
    <w:rsid w:val="0038315F"/>
    <w:rsid w:val="003831F9"/>
    <w:rsid w:val="00383306"/>
    <w:rsid w:val="00383500"/>
    <w:rsid w:val="003835D3"/>
    <w:rsid w:val="00383777"/>
    <w:rsid w:val="003837BA"/>
    <w:rsid w:val="00383973"/>
    <w:rsid w:val="00383E14"/>
    <w:rsid w:val="00383EE8"/>
    <w:rsid w:val="0038402C"/>
    <w:rsid w:val="0038414A"/>
    <w:rsid w:val="00384417"/>
    <w:rsid w:val="003847FC"/>
    <w:rsid w:val="00384B57"/>
    <w:rsid w:val="00384D95"/>
    <w:rsid w:val="0038528C"/>
    <w:rsid w:val="0038596B"/>
    <w:rsid w:val="00385AC0"/>
    <w:rsid w:val="00385B3F"/>
    <w:rsid w:val="00385DED"/>
    <w:rsid w:val="00386EEA"/>
    <w:rsid w:val="00387052"/>
    <w:rsid w:val="0038720E"/>
    <w:rsid w:val="003874DF"/>
    <w:rsid w:val="003879F5"/>
    <w:rsid w:val="00387D05"/>
    <w:rsid w:val="003904C7"/>
    <w:rsid w:val="003908BD"/>
    <w:rsid w:val="00390DEE"/>
    <w:rsid w:val="00391328"/>
    <w:rsid w:val="0039173E"/>
    <w:rsid w:val="00391980"/>
    <w:rsid w:val="00391C31"/>
    <w:rsid w:val="00391C3E"/>
    <w:rsid w:val="00391E7C"/>
    <w:rsid w:val="0039295E"/>
    <w:rsid w:val="00392C78"/>
    <w:rsid w:val="0039314F"/>
    <w:rsid w:val="00393202"/>
    <w:rsid w:val="0039331E"/>
    <w:rsid w:val="003934BB"/>
    <w:rsid w:val="003934D6"/>
    <w:rsid w:val="00394698"/>
    <w:rsid w:val="00394794"/>
    <w:rsid w:val="003947A7"/>
    <w:rsid w:val="00394DD5"/>
    <w:rsid w:val="00394E71"/>
    <w:rsid w:val="003951D9"/>
    <w:rsid w:val="00395284"/>
    <w:rsid w:val="00395698"/>
    <w:rsid w:val="00396337"/>
    <w:rsid w:val="00396469"/>
    <w:rsid w:val="00396705"/>
    <w:rsid w:val="00396847"/>
    <w:rsid w:val="00396939"/>
    <w:rsid w:val="00396E17"/>
    <w:rsid w:val="00396FAC"/>
    <w:rsid w:val="00396FE2"/>
    <w:rsid w:val="00397B17"/>
    <w:rsid w:val="00397E7E"/>
    <w:rsid w:val="003A0110"/>
    <w:rsid w:val="003A01D8"/>
    <w:rsid w:val="003A020E"/>
    <w:rsid w:val="003A0B17"/>
    <w:rsid w:val="003A0E84"/>
    <w:rsid w:val="003A11BE"/>
    <w:rsid w:val="003A14FE"/>
    <w:rsid w:val="003A175C"/>
    <w:rsid w:val="003A1BD9"/>
    <w:rsid w:val="003A20DA"/>
    <w:rsid w:val="003A294E"/>
    <w:rsid w:val="003A2E08"/>
    <w:rsid w:val="003A3494"/>
    <w:rsid w:val="003A3999"/>
    <w:rsid w:val="003A3CD9"/>
    <w:rsid w:val="003A3E5F"/>
    <w:rsid w:val="003A48E6"/>
    <w:rsid w:val="003A4983"/>
    <w:rsid w:val="003A4A1A"/>
    <w:rsid w:val="003A501D"/>
    <w:rsid w:val="003A5722"/>
    <w:rsid w:val="003A5A0D"/>
    <w:rsid w:val="003A5ABA"/>
    <w:rsid w:val="003A5F52"/>
    <w:rsid w:val="003A5FFA"/>
    <w:rsid w:val="003A6880"/>
    <w:rsid w:val="003A697F"/>
    <w:rsid w:val="003A6EB2"/>
    <w:rsid w:val="003A6EB3"/>
    <w:rsid w:val="003A710D"/>
    <w:rsid w:val="003A7318"/>
    <w:rsid w:val="003A735E"/>
    <w:rsid w:val="003A7699"/>
    <w:rsid w:val="003A7BE2"/>
    <w:rsid w:val="003B003E"/>
    <w:rsid w:val="003B0141"/>
    <w:rsid w:val="003B058D"/>
    <w:rsid w:val="003B0A30"/>
    <w:rsid w:val="003B0D3C"/>
    <w:rsid w:val="003B1608"/>
    <w:rsid w:val="003B16F4"/>
    <w:rsid w:val="003B1B83"/>
    <w:rsid w:val="003B1DEE"/>
    <w:rsid w:val="003B200D"/>
    <w:rsid w:val="003B22C5"/>
    <w:rsid w:val="003B234A"/>
    <w:rsid w:val="003B24B9"/>
    <w:rsid w:val="003B2561"/>
    <w:rsid w:val="003B25CB"/>
    <w:rsid w:val="003B2615"/>
    <w:rsid w:val="003B32A1"/>
    <w:rsid w:val="003B351D"/>
    <w:rsid w:val="003B3D54"/>
    <w:rsid w:val="003B3DE7"/>
    <w:rsid w:val="003B4083"/>
    <w:rsid w:val="003B40B7"/>
    <w:rsid w:val="003B4440"/>
    <w:rsid w:val="003B4583"/>
    <w:rsid w:val="003B4881"/>
    <w:rsid w:val="003B4892"/>
    <w:rsid w:val="003B4E84"/>
    <w:rsid w:val="003B58D0"/>
    <w:rsid w:val="003B5901"/>
    <w:rsid w:val="003B592C"/>
    <w:rsid w:val="003B5A3B"/>
    <w:rsid w:val="003B5A41"/>
    <w:rsid w:val="003B5C84"/>
    <w:rsid w:val="003B5FA3"/>
    <w:rsid w:val="003B62EF"/>
    <w:rsid w:val="003B6441"/>
    <w:rsid w:val="003B6683"/>
    <w:rsid w:val="003B7564"/>
    <w:rsid w:val="003B78B4"/>
    <w:rsid w:val="003B7A38"/>
    <w:rsid w:val="003B7F43"/>
    <w:rsid w:val="003C0567"/>
    <w:rsid w:val="003C05AA"/>
    <w:rsid w:val="003C088A"/>
    <w:rsid w:val="003C0E6A"/>
    <w:rsid w:val="003C10D3"/>
    <w:rsid w:val="003C15BB"/>
    <w:rsid w:val="003C1D35"/>
    <w:rsid w:val="003C1F19"/>
    <w:rsid w:val="003C21AC"/>
    <w:rsid w:val="003C2405"/>
    <w:rsid w:val="003C2511"/>
    <w:rsid w:val="003C29C4"/>
    <w:rsid w:val="003C35B1"/>
    <w:rsid w:val="003C3870"/>
    <w:rsid w:val="003C3C1F"/>
    <w:rsid w:val="003C3F47"/>
    <w:rsid w:val="003C4016"/>
    <w:rsid w:val="003C409E"/>
    <w:rsid w:val="003C40BC"/>
    <w:rsid w:val="003C414E"/>
    <w:rsid w:val="003C4167"/>
    <w:rsid w:val="003C44CB"/>
    <w:rsid w:val="003C4A08"/>
    <w:rsid w:val="003C4AEC"/>
    <w:rsid w:val="003C4B4E"/>
    <w:rsid w:val="003C4CB3"/>
    <w:rsid w:val="003C4DB2"/>
    <w:rsid w:val="003C54AC"/>
    <w:rsid w:val="003C5915"/>
    <w:rsid w:val="003C5CFE"/>
    <w:rsid w:val="003C60F6"/>
    <w:rsid w:val="003C6260"/>
    <w:rsid w:val="003C6BCB"/>
    <w:rsid w:val="003C6E48"/>
    <w:rsid w:val="003C6EBA"/>
    <w:rsid w:val="003C6F42"/>
    <w:rsid w:val="003C7733"/>
    <w:rsid w:val="003C7E48"/>
    <w:rsid w:val="003D01D4"/>
    <w:rsid w:val="003D0454"/>
    <w:rsid w:val="003D0575"/>
    <w:rsid w:val="003D05B9"/>
    <w:rsid w:val="003D063E"/>
    <w:rsid w:val="003D0DE5"/>
    <w:rsid w:val="003D0FDA"/>
    <w:rsid w:val="003D10D7"/>
    <w:rsid w:val="003D1196"/>
    <w:rsid w:val="003D1611"/>
    <w:rsid w:val="003D1825"/>
    <w:rsid w:val="003D1A4C"/>
    <w:rsid w:val="003D1AA5"/>
    <w:rsid w:val="003D1B84"/>
    <w:rsid w:val="003D1B9E"/>
    <w:rsid w:val="003D1CBA"/>
    <w:rsid w:val="003D1E7B"/>
    <w:rsid w:val="003D2084"/>
    <w:rsid w:val="003D22A2"/>
    <w:rsid w:val="003D2426"/>
    <w:rsid w:val="003D2C64"/>
    <w:rsid w:val="003D332A"/>
    <w:rsid w:val="003D3405"/>
    <w:rsid w:val="003D3849"/>
    <w:rsid w:val="003D3C08"/>
    <w:rsid w:val="003D46DB"/>
    <w:rsid w:val="003D490C"/>
    <w:rsid w:val="003D4D8C"/>
    <w:rsid w:val="003D4F8B"/>
    <w:rsid w:val="003D50BA"/>
    <w:rsid w:val="003D52C8"/>
    <w:rsid w:val="003D58D8"/>
    <w:rsid w:val="003D6401"/>
    <w:rsid w:val="003D69D4"/>
    <w:rsid w:val="003D73C6"/>
    <w:rsid w:val="003D7C9C"/>
    <w:rsid w:val="003D7D30"/>
    <w:rsid w:val="003D7E19"/>
    <w:rsid w:val="003E03BB"/>
    <w:rsid w:val="003E0674"/>
    <w:rsid w:val="003E0795"/>
    <w:rsid w:val="003E0930"/>
    <w:rsid w:val="003E093F"/>
    <w:rsid w:val="003E0AAB"/>
    <w:rsid w:val="003E0F64"/>
    <w:rsid w:val="003E13FF"/>
    <w:rsid w:val="003E165A"/>
    <w:rsid w:val="003E16B3"/>
    <w:rsid w:val="003E1827"/>
    <w:rsid w:val="003E1828"/>
    <w:rsid w:val="003E18C9"/>
    <w:rsid w:val="003E2025"/>
    <w:rsid w:val="003E203F"/>
    <w:rsid w:val="003E2CD6"/>
    <w:rsid w:val="003E32FB"/>
    <w:rsid w:val="003E3419"/>
    <w:rsid w:val="003E36B9"/>
    <w:rsid w:val="003E3BE0"/>
    <w:rsid w:val="003E3C7E"/>
    <w:rsid w:val="003E3D28"/>
    <w:rsid w:val="003E4144"/>
    <w:rsid w:val="003E42B7"/>
    <w:rsid w:val="003E4364"/>
    <w:rsid w:val="003E4470"/>
    <w:rsid w:val="003E44C0"/>
    <w:rsid w:val="003E4619"/>
    <w:rsid w:val="003E4658"/>
    <w:rsid w:val="003E485C"/>
    <w:rsid w:val="003E4BA5"/>
    <w:rsid w:val="003E4CAA"/>
    <w:rsid w:val="003E4D53"/>
    <w:rsid w:val="003E525A"/>
    <w:rsid w:val="003E5297"/>
    <w:rsid w:val="003E5335"/>
    <w:rsid w:val="003E555A"/>
    <w:rsid w:val="003E57C3"/>
    <w:rsid w:val="003E5811"/>
    <w:rsid w:val="003E5816"/>
    <w:rsid w:val="003E5D06"/>
    <w:rsid w:val="003E607E"/>
    <w:rsid w:val="003E610B"/>
    <w:rsid w:val="003E6327"/>
    <w:rsid w:val="003E6828"/>
    <w:rsid w:val="003E696C"/>
    <w:rsid w:val="003E70D4"/>
    <w:rsid w:val="003E758E"/>
    <w:rsid w:val="003F008C"/>
    <w:rsid w:val="003F018A"/>
    <w:rsid w:val="003F0794"/>
    <w:rsid w:val="003F085C"/>
    <w:rsid w:val="003F0C49"/>
    <w:rsid w:val="003F12CE"/>
    <w:rsid w:val="003F1302"/>
    <w:rsid w:val="003F1333"/>
    <w:rsid w:val="003F1653"/>
    <w:rsid w:val="003F1C3C"/>
    <w:rsid w:val="003F1D1B"/>
    <w:rsid w:val="003F2043"/>
    <w:rsid w:val="003F20B9"/>
    <w:rsid w:val="003F21FC"/>
    <w:rsid w:val="003F24C9"/>
    <w:rsid w:val="003F250E"/>
    <w:rsid w:val="003F278B"/>
    <w:rsid w:val="003F2810"/>
    <w:rsid w:val="003F333D"/>
    <w:rsid w:val="003F3B6B"/>
    <w:rsid w:val="003F3E40"/>
    <w:rsid w:val="003F46EF"/>
    <w:rsid w:val="003F4AC4"/>
    <w:rsid w:val="003F4C22"/>
    <w:rsid w:val="003F4F11"/>
    <w:rsid w:val="003F51F7"/>
    <w:rsid w:val="003F5465"/>
    <w:rsid w:val="003F559F"/>
    <w:rsid w:val="003F5F47"/>
    <w:rsid w:val="003F5FE2"/>
    <w:rsid w:val="003F601E"/>
    <w:rsid w:val="003F640A"/>
    <w:rsid w:val="003F644F"/>
    <w:rsid w:val="003F6616"/>
    <w:rsid w:val="003F6D75"/>
    <w:rsid w:val="003F6EB1"/>
    <w:rsid w:val="003F7541"/>
    <w:rsid w:val="003F77D4"/>
    <w:rsid w:val="003F79CC"/>
    <w:rsid w:val="004000E0"/>
    <w:rsid w:val="004001C0"/>
    <w:rsid w:val="0040035F"/>
    <w:rsid w:val="004006EE"/>
    <w:rsid w:val="00400CC4"/>
    <w:rsid w:val="00400DF6"/>
    <w:rsid w:val="00401653"/>
    <w:rsid w:val="00401BB9"/>
    <w:rsid w:val="00401BDF"/>
    <w:rsid w:val="00401C76"/>
    <w:rsid w:val="00401DAB"/>
    <w:rsid w:val="0040223E"/>
    <w:rsid w:val="004026F8"/>
    <w:rsid w:val="004028E2"/>
    <w:rsid w:val="004029FE"/>
    <w:rsid w:val="0040331A"/>
    <w:rsid w:val="004033F0"/>
    <w:rsid w:val="00403539"/>
    <w:rsid w:val="0040396D"/>
    <w:rsid w:val="00403C72"/>
    <w:rsid w:val="00403CE5"/>
    <w:rsid w:val="00403DF1"/>
    <w:rsid w:val="004046A4"/>
    <w:rsid w:val="004047F9"/>
    <w:rsid w:val="0040483A"/>
    <w:rsid w:val="00404B3F"/>
    <w:rsid w:val="00404C62"/>
    <w:rsid w:val="004053B8"/>
    <w:rsid w:val="0040558F"/>
    <w:rsid w:val="00405694"/>
    <w:rsid w:val="00405918"/>
    <w:rsid w:val="00405CA7"/>
    <w:rsid w:val="00405D5E"/>
    <w:rsid w:val="00405DE7"/>
    <w:rsid w:val="00405F37"/>
    <w:rsid w:val="004060A6"/>
    <w:rsid w:val="00406592"/>
    <w:rsid w:val="0040667F"/>
    <w:rsid w:val="00406992"/>
    <w:rsid w:val="004071A2"/>
    <w:rsid w:val="0040724F"/>
    <w:rsid w:val="0040738A"/>
    <w:rsid w:val="00407589"/>
    <w:rsid w:val="00407798"/>
    <w:rsid w:val="00407B1F"/>
    <w:rsid w:val="00410910"/>
    <w:rsid w:val="00410B8D"/>
    <w:rsid w:val="00410C81"/>
    <w:rsid w:val="00411378"/>
    <w:rsid w:val="00411436"/>
    <w:rsid w:val="00411695"/>
    <w:rsid w:val="00411EF0"/>
    <w:rsid w:val="00412024"/>
    <w:rsid w:val="0041209C"/>
    <w:rsid w:val="004121CA"/>
    <w:rsid w:val="00412812"/>
    <w:rsid w:val="00412D8F"/>
    <w:rsid w:val="00412DDB"/>
    <w:rsid w:val="00412E8A"/>
    <w:rsid w:val="004131F5"/>
    <w:rsid w:val="00413247"/>
    <w:rsid w:val="00413354"/>
    <w:rsid w:val="00413A3C"/>
    <w:rsid w:val="0041407D"/>
    <w:rsid w:val="00414218"/>
    <w:rsid w:val="0041424D"/>
    <w:rsid w:val="004143AC"/>
    <w:rsid w:val="004143EC"/>
    <w:rsid w:val="00414536"/>
    <w:rsid w:val="00414928"/>
    <w:rsid w:val="00414C85"/>
    <w:rsid w:val="004150AA"/>
    <w:rsid w:val="00415369"/>
    <w:rsid w:val="00415484"/>
    <w:rsid w:val="004154AC"/>
    <w:rsid w:val="00415601"/>
    <w:rsid w:val="00415B5F"/>
    <w:rsid w:val="00415C3A"/>
    <w:rsid w:val="00416086"/>
    <w:rsid w:val="004165FA"/>
    <w:rsid w:val="0041663E"/>
    <w:rsid w:val="00416646"/>
    <w:rsid w:val="00416972"/>
    <w:rsid w:val="00416A79"/>
    <w:rsid w:val="00416F75"/>
    <w:rsid w:val="004174F6"/>
    <w:rsid w:val="004175EF"/>
    <w:rsid w:val="00417B21"/>
    <w:rsid w:val="00417C29"/>
    <w:rsid w:val="00417F56"/>
    <w:rsid w:val="00420DA0"/>
    <w:rsid w:val="00420F1A"/>
    <w:rsid w:val="004210F9"/>
    <w:rsid w:val="004213FE"/>
    <w:rsid w:val="004218B7"/>
    <w:rsid w:val="00421973"/>
    <w:rsid w:val="00421A1D"/>
    <w:rsid w:val="004220B0"/>
    <w:rsid w:val="004220CA"/>
    <w:rsid w:val="00422117"/>
    <w:rsid w:val="0042276D"/>
    <w:rsid w:val="00422778"/>
    <w:rsid w:val="004234B7"/>
    <w:rsid w:val="00423A87"/>
    <w:rsid w:val="00423C02"/>
    <w:rsid w:val="00424466"/>
    <w:rsid w:val="00424522"/>
    <w:rsid w:val="004246B6"/>
    <w:rsid w:val="00424796"/>
    <w:rsid w:val="004257F7"/>
    <w:rsid w:val="00425AA6"/>
    <w:rsid w:val="00425AB1"/>
    <w:rsid w:val="00425BD1"/>
    <w:rsid w:val="00425D43"/>
    <w:rsid w:val="00425EC8"/>
    <w:rsid w:val="00426468"/>
    <w:rsid w:val="004265D2"/>
    <w:rsid w:val="004269F0"/>
    <w:rsid w:val="00426D29"/>
    <w:rsid w:val="00426FC4"/>
    <w:rsid w:val="00427109"/>
    <w:rsid w:val="0042723A"/>
    <w:rsid w:val="00427A71"/>
    <w:rsid w:val="00430436"/>
    <w:rsid w:val="00430514"/>
    <w:rsid w:val="00430BE3"/>
    <w:rsid w:val="00430EA7"/>
    <w:rsid w:val="00431310"/>
    <w:rsid w:val="00431798"/>
    <w:rsid w:val="00431DDB"/>
    <w:rsid w:val="0043276E"/>
    <w:rsid w:val="00432AC5"/>
    <w:rsid w:val="00432AD2"/>
    <w:rsid w:val="00432F08"/>
    <w:rsid w:val="00432F1E"/>
    <w:rsid w:val="00432F36"/>
    <w:rsid w:val="00432F92"/>
    <w:rsid w:val="00433125"/>
    <w:rsid w:val="0043351C"/>
    <w:rsid w:val="004338E7"/>
    <w:rsid w:val="004342C0"/>
    <w:rsid w:val="0043461F"/>
    <w:rsid w:val="004347DF"/>
    <w:rsid w:val="00434CEA"/>
    <w:rsid w:val="00434FB2"/>
    <w:rsid w:val="00435012"/>
    <w:rsid w:val="0043540B"/>
    <w:rsid w:val="00435465"/>
    <w:rsid w:val="004355CD"/>
    <w:rsid w:val="00435BE8"/>
    <w:rsid w:val="00435F57"/>
    <w:rsid w:val="0043603D"/>
    <w:rsid w:val="004361A1"/>
    <w:rsid w:val="00436363"/>
    <w:rsid w:val="0043660F"/>
    <w:rsid w:val="004366DF"/>
    <w:rsid w:val="004370C8"/>
    <w:rsid w:val="004379CB"/>
    <w:rsid w:val="00437C67"/>
    <w:rsid w:val="004400C1"/>
    <w:rsid w:val="0044062E"/>
    <w:rsid w:val="004408F7"/>
    <w:rsid w:val="00440AF3"/>
    <w:rsid w:val="00440C7A"/>
    <w:rsid w:val="00441672"/>
    <w:rsid w:val="0044175A"/>
    <w:rsid w:val="00441832"/>
    <w:rsid w:val="00441921"/>
    <w:rsid w:val="0044196C"/>
    <w:rsid w:val="00441D08"/>
    <w:rsid w:val="00442067"/>
    <w:rsid w:val="004426C2"/>
    <w:rsid w:val="00442BFE"/>
    <w:rsid w:val="00442FF2"/>
    <w:rsid w:val="0044304A"/>
    <w:rsid w:val="0044324C"/>
    <w:rsid w:val="004433DD"/>
    <w:rsid w:val="00443D6C"/>
    <w:rsid w:val="0044496F"/>
    <w:rsid w:val="00444B5C"/>
    <w:rsid w:val="00444C7B"/>
    <w:rsid w:val="00444E1E"/>
    <w:rsid w:val="00444E7D"/>
    <w:rsid w:val="004452D7"/>
    <w:rsid w:val="00445316"/>
    <w:rsid w:val="004460B8"/>
    <w:rsid w:val="00446230"/>
    <w:rsid w:val="0044662B"/>
    <w:rsid w:val="00446661"/>
    <w:rsid w:val="004466C1"/>
    <w:rsid w:val="0044672D"/>
    <w:rsid w:val="00446BA2"/>
    <w:rsid w:val="00446CEA"/>
    <w:rsid w:val="00446DF3"/>
    <w:rsid w:val="00447AEC"/>
    <w:rsid w:val="00447CEB"/>
    <w:rsid w:val="00447FBA"/>
    <w:rsid w:val="00450442"/>
    <w:rsid w:val="00450671"/>
    <w:rsid w:val="00450697"/>
    <w:rsid w:val="004509E5"/>
    <w:rsid w:val="004515BD"/>
    <w:rsid w:val="00451861"/>
    <w:rsid w:val="004518AD"/>
    <w:rsid w:val="00451D6B"/>
    <w:rsid w:val="00452413"/>
    <w:rsid w:val="004524A5"/>
    <w:rsid w:val="004526AF"/>
    <w:rsid w:val="00452711"/>
    <w:rsid w:val="00452D55"/>
    <w:rsid w:val="00452EE3"/>
    <w:rsid w:val="00453227"/>
    <w:rsid w:val="0045322F"/>
    <w:rsid w:val="004533CF"/>
    <w:rsid w:val="0045354F"/>
    <w:rsid w:val="00454014"/>
    <w:rsid w:val="004541FB"/>
    <w:rsid w:val="00454226"/>
    <w:rsid w:val="0045432C"/>
    <w:rsid w:val="00454E47"/>
    <w:rsid w:val="0045508D"/>
    <w:rsid w:val="0045529F"/>
    <w:rsid w:val="004555E0"/>
    <w:rsid w:val="004557D8"/>
    <w:rsid w:val="00455897"/>
    <w:rsid w:val="00455E28"/>
    <w:rsid w:val="00455E37"/>
    <w:rsid w:val="00456ADC"/>
    <w:rsid w:val="00456DE1"/>
    <w:rsid w:val="00456DEA"/>
    <w:rsid w:val="004570C5"/>
    <w:rsid w:val="00457378"/>
    <w:rsid w:val="0045751E"/>
    <w:rsid w:val="0045758A"/>
    <w:rsid w:val="00457777"/>
    <w:rsid w:val="00457789"/>
    <w:rsid w:val="0045787A"/>
    <w:rsid w:val="004578B0"/>
    <w:rsid w:val="00457DC7"/>
    <w:rsid w:val="00457F5F"/>
    <w:rsid w:val="0046000B"/>
    <w:rsid w:val="0046006A"/>
    <w:rsid w:val="004600CB"/>
    <w:rsid w:val="00460150"/>
    <w:rsid w:val="00460199"/>
    <w:rsid w:val="0046042C"/>
    <w:rsid w:val="0046076C"/>
    <w:rsid w:val="0046078A"/>
    <w:rsid w:val="004607E2"/>
    <w:rsid w:val="00460DEC"/>
    <w:rsid w:val="00461336"/>
    <w:rsid w:val="00461643"/>
    <w:rsid w:val="00461C13"/>
    <w:rsid w:val="00461C5F"/>
    <w:rsid w:val="00461D17"/>
    <w:rsid w:val="00461FD7"/>
    <w:rsid w:val="00462398"/>
    <w:rsid w:val="00462C06"/>
    <w:rsid w:val="0046314C"/>
    <w:rsid w:val="00463570"/>
    <w:rsid w:val="00463628"/>
    <w:rsid w:val="004638BA"/>
    <w:rsid w:val="00463BCC"/>
    <w:rsid w:val="00463DCF"/>
    <w:rsid w:val="00464360"/>
    <w:rsid w:val="0046436C"/>
    <w:rsid w:val="004643B6"/>
    <w:rsid w:val="00464473"/>
    <w:rsid w:val="00464579"/>
    <w:rsid w:val="00464BEA"/>
    <w:rsid w:val="00464EAA"/>
    <w:rsid w:val="00464ED0"/>
    <w:rsid w:val="00465017"/>
    <w:rsid w:val="004652B7"/>
    <w:rsid w:val="00465B02"/>
    <w:rsid w:val="00465F89"/>
    <w:rsid w:val="00466364"/>
    <w:rsid w:val="004663B7"/>
    <w:rsid w:val="0046657D"/>
    <w:rsid w:val="004665F0"/>
    <w:rsid w:val="00466655"/>
    <w:rsid w:val="00466C6C"/>
    <w:rsid w:val="004670E9"/>
    <w:rsid w:val="00467535"/>
    <w:rsid w:val="00467832"/>
    <w:rsid w:val="004678C8"/>
    <w:rsid w:val="00467993"/>
    <w:rsid w:val="00467BA9"/>
    <w:rsid w:val="00470353"/>
    <w:rsid w:val="0047040D"/>
    <w:rsid w:val="0047044C"/>
    <w:rsid w:val="004705AB"/>
    <w:rsid w:val="00470771"/>
    <w:rsid w:val="00470B13"/>
    <w:rsid w:val="00470C7E"/>
    <w:rsid w:val="00471463"/>
    <w:rsid w:val="004714BD"/>
    <w:rsid w:val="004716CC"/>
    <w:rsid w:val="004716DE"/>
    <w:rsid w:val="004724EF"/>
    <w:rsid w:val="004726FB"/>
    <w:rsid w:val="004729D3"/>
    <w:rsid w:val="00472D30"/>
    <w:rsid w:val="004735A3"/>
    <w:rsid w:val="004736C7"/>
    <w:rsid w:val="0047375F"/>
    <w:rsid w:val="004737EB"/>
    <w:rsid w:val="00473992"/>
    <w:rsid w:val="00473A10"/>
    <w:rsid w:val="00473ABF"/>
    <w:rsid w:val="00473B40"/>
    <w:rsid w:val="00473D87"/>
    <w:rsid w:val="0047489C"/>
    <w:rsid w:val="00474D07"/>
    <w:rsid w:val="0047500D"/>
    <w:rsid w:val="00475260"/>
    <w:rsid w:val="004753CF"/>
    <w:rsid w:val="004757B4"/>
    <w:rsid w:val="0047598B"/>
    <w:rsid w:val="00475EF0"/>
    <w:rsid w:val="00475FA3"/>
    <w:rsid w:val="0047653B"/>
    <w:rsid w:val="004767AF"/>
    <w:rsid w:val="00476928"/>
    <w:rsid w:val="004771BC"/>
    <w:rsid w:val="004771C3"/>
    <w:rsid w:val="004771EE"/>
    <w:rsid w:val="004777CF"/>
    <w:rsid w:val="00477FEB"/>
    <w:rsid w:val="004801FF"/>
    <w:rsid w:val="00480291"/>
    <w:rsid w:val="0048077F"/>
    <w:rsid w:val="00480844"/>
    <w:rsid w:val="00480BC0"/>
    <w:rsid w:val="00480C00"/>
    <w:rsid w:val="00480C96"/>
    <w:rsid w:val="00480CA4"/>
    <w:rsid w:val="00481714"/>
    <w:rsid w:val="00481EF3"/>
    <w:rsid w:val="0048222C"/>
    <w:rsid w:val="0048286C"/>
    <w:rsid w:val="00482A17"/>
    <w:rsid w:val="00482D8A"/>
    <w:rsid w:val="00482F89"/>
    <w:rsid w:val="00482FFA"/>
    <w:rsid w:val="00483099"/>
    <w:rsid w:val="004832E9"/>
    <w:rsid w:val="00483AA7"/>
    <w:rsid w:val="00483D2E"/>
    <w:rsid w:val="00483D55"/>
    <w:rsid w:val="00483E2B"/>
    <w:rsid w:val="00483E8B"/>
    <w:rsid w:val="00483F89"/>
    <w:rsid w:val="00484196"/>
    <w:rsid w:val="004844D5"/>
    <w:rsid w:val="004848A8"/>
    <w:rsid w:val="00484BAB"/>
    <w:rsid w:val="00484EF7"/>
    <w:rsid w:val="00484F38"/>
    <w:rsid w:val="00484FF0"/>
    <w:rsid w:val="0048500F"/>
    <w:rsid w:val="004850B0"/>
    <w:rsid w:val="00485301"/>
    <w:rsid w:val="00485452"/>
    <w:rsid w:val="00485567"/>
    <w:rsid w:val="00485656"/>
    <w:rsid w:val="00485745"/>
    <w:rsid w:val="0048598F"/>
    <w:rsid w:val="00485D26"/>
    <w:rsid w:val="00485EFD"/>
    <w:rsid w:val="004867CA"/>
    <w:rsid w:val="004872B5"/>
    <w:rsid w:val="00487358"/>
    <w:rsid w:val="0048756B"/>
    <w:rsid w:val="0048771D"/>
    <w:rsid w:val="00487F3C"/>
    <w:rsid w:val="004903F2"/>
    <w:rsid w:val="00490804"/>
    <w:rsid w:val="0049092B"/>
    <w:rsid w:val="00490B2C"/>
    <w:rsid w:val="00490E98"/>
    <w:rsid w:val="004913A6"/>
    <w:rsid w:val="004917FD"/>
    <w:rsid w:val="0049186E"/>
    <w:rsid w:val="004925F0"/>
    <w:rsid w:val="00492805"/>
    <w:rsid w:val="00492832"/>
    <w:rsid w:val="0049311A"/>
    <w:rsid w:val="00493643"/>
    <w:rsid w:val="004936E7"/>
    <w:rsid w:val="00493970"/>
    <w:rsid w:val="00493D79"/>
    <w:rsid w:val="00493F67"/>
    <w:rsid w:val="004941CB"/>
    <w:rsid w:val="00494AA9"/>
    <w:rsid w:val="00494DA9"/>
    <w:rsid w:val="00494E9C"/>
    <w:rsid w:val="004953D8"/>
    <w:rsid w:val="004957E3"/>
    <w:rsid w:val="00495C32"/>
    <w:rsid w:val="00496052"/>
    <w:rsid w:val="00496182"/>
    <w:rsid w:val="004962ED"/>
    <w:rsid w:val="004964FE"/>
    <w:rsid w:val="00496635"/>
    <w:rsid w:val="00496766"/>
    <w:rsid w:val="00496A32"/>
    <w:rsid w:val="00496B59"/>
    <w:rsid w:val="00496C45"/>
    <w:rsid w:val="004972A0"/>
    <w:rsid w:val="004976BB"/>
    <w:rsid w:val="00497927"/>
    <w:rsid w:val="00497A92"/>
    <w:rsid w:val="00497BE0"/>
    <w:rsid w:val="00497C2F"/>
    <w:rsid w:val="00497C55"/>
    <w:rsid w:val="00497F12"/>
    <w:rsid w:val="00497F64"/>
    <w:rsid w:val="004A02E1"/>
    <w:rsid w:val="004A02F1"/>
    <w:rsid w:val="004A037F"/>
    <w:rsid w:val="004A0469"/>
    <w:rsid w:val="004A057B"/>
    <w:rsid w:val="004A0618"/>
    <w:rsid w:val="004A0628"/>
    <w:rsid w:val="004A0771"/>
    <w:rsid w:val="004A0784"/>
    <w:rsid w:val="004A0A17"/>
    <w:rsid w:val="004A0D34"/>
    <w:rsid w:val="004A1406"/>
    <w:rsid w:val="004A1511"/>
    <w:rsid w:val="004A1C6F"/>
    <w:rsid w:val="004A1CE8"/>
    <w:rsid w:val="004A259D"/>
    <w:rsid w:val="004A25B5"/>
    <w:rsid w:val="004A276A"/>
    <w:rsid w:val="004A2963"/>
    <w:rsid w:val="004A2B06"/>
    <w:rsid w:val="004A2D3C"/>
    <w:rsid w:val="004A364F"/>
    <w:rsid w:val="004A370F"/>
    <w:rsid w:val="004A37DC"/>
    <w:rsid w:val="004A386C"/>
    <w:rsid w:val="004A38D4"/>
    <w:rsid w:val="004A40A3"/>
    <w:rsid w:val="004A4145"/>
    <w:rsid w:val="004A44C1"/>
    <w:rsid w:val="004A46DD"/>
    <w:rsid w:val="004A483D"/>
    <w:rsid w:val="004A49C5"/>
    <w:rsid w:val="004A4CE4"/>
    <w:rsid w:val="004A4E1A"/>
    <w:rsid w:val="004A4F61"/>
    <w:rsid w:val="004A5085"/>
    <w:rsid w:val="004A53DC"/>
    <w:rsid w:val="004A54A9"/>
    <w:rsid w:val="004A5D06"/>
    <w:rsid w:val="004A61EB"/>
    <w:rsid w:val="004A6691"/>
    <w:rsid w:val="004A6D76"/>
    <w:rsid w:val="004A7627"/>
    <w:rsid w:val="004A7BB5"/>
    <w:rsid w:val="004A7F24"/>
    <w:rsid w:val="004A7F78"/>
    <w:rsid w:val="004A7F7B"/>
    <w:rsid w:val="004B0186"/>
    <w:rsid w:val="004B066B"/>
    <w:rsid w:val="004B08B8"/>
    <w:rsid w:val="004B0946"/>
    <w:rsid w:val="004B09DD"/>
    <w:rsid w:val="004B0A2C"/>
    <w:rsid w:val="004B0DE3"/>
    <w:rsid w:val="004B0DFE"/>
    <w:rsid w:val="004B11D0"/>
    <w:rsid w:val="004B1322"/>
    <w:rsid w:val="004B15F4"/>
    <w:rsid w:val="004B1B1D"/>
    <w:rsid w:val="004B1C09"/>
    <w:rsid w:val="004B2748"/>
    <w:rsid w:val="004B2839"/>
    <w:rsid w:val="004B283F"/>
    <w:rsid w:val="004B2CA3"/>
    <w:rsid w:val="004B2E5A"/>
    <w:rsid w:val="004B2E8A"/>
    <w:rsid w:val="004B2F36"/>
    <w:rsid w:val="004B2FB8"/>
    <w:rsid w:val="004B3093"/>
    <w:rsid w:val="004B336A"/>
    <w:rsid w:val="004B3577"/>
    <w:rsid w:val="004B396E"/>
    <w:rsid w:val="004B3F3F"/>
    <w:rsid w:val="004B4001"/>
    <w:rsid w:val="004B4167"/>
    <w:rsid w:val="004B4582"/>
    <w:rsid w:val="004B46CA"/>
    <w:rsid w:val="004B4F6C"/>
    <w:rsid w:val="004B505B"/>
    <w:rsid w:val="004B5633"/>
    <w:rsid w:val="004B5743"/>
    <w:rsid w:val="004B5A4E"/>
    <w:rsid w:val="004B5CAF"/>
    <w:rsid w:val="004B5F67"/>
    <w:rsid w:val="004B6128"/>
    <w:rsid w:val="004B68CD"/>
    <w:rsid w:val="004B722B"/>
    <w:rsid w:val="004B7252"/>
    <w:rsid w:val="004B74DD"/>
    <w:rsid w:val="004C01EA"/>
    <w:rsid w:val="004C075F"/>
    <w:rsid w:val="004C0A53"/>
    <w:rsid w:val="004C0ED5"/>
    <w:rsid w:val="004C10BF"/>
    <w:rsid w:val="004C1106"/>
    <w:rsid w:val="004C1893"/>
    <w:rsid w:val="004C1BC7"/>
    <w:rsid w:val="004C1D4F"/>
    <w:rsid w:val="004C225F"/>
    <w:rsid w:val="004C22BC"/>
    <w:rsid w:val="004C23A1"/>
    <w:rsid w:val="004C25E0"/>
    <w:rsid w:val="004C27AA"/>
    <w:rsid w:val="004C3068"/>
    <w:rsid w:val="004C3487"/>
    <w:rsid w:val="004C35F0"/>
    <w:rsid w:val="004C3B51"/>
    <w:rsid w:val="004C519C"/>
    <w:rsid w:val="004C538A"/>
    <w:rsid w:val="004C56EC"/>
    <w:rsid w:val="004C5BDD"/>
    <w:rsid w:val="004C5E31"/>
    <w:rsid w:val="004C5E42"/>
    <w:rsid w:val="004C6099"/>
    <w:rsid w:val="004C6275"/>
    <w:rsid w:val="004C67E5"/>
    <w:rsid w:val="004C67FF"/>
    <w:rsid w:val="004C6B42"/>
    <w:rsid w:val="004C6DBD"/>
    <w:rsid w:val="004C6EAC"/>
    <w:rsid w:val="004C6ECF"/>
    <w:rsid w:val="004C72A4"/>
    <w:rsid w:val="004C752A"/>
    <w:rsid w:val="004D01CF"/>
    <w:rsid w:val="004D0BF6"/>
    <w:rsid w:val="004D0F6B"/>
    <w:rsid w:val="004D165E"/>
    <w:rsid w:val="004D1775"/>
    <w:rsid w:val="004D1F10"/>
    <w:rsid w:val="004D1F40"/>
    <w:rsid w:val="004D204D"/>
    <w:rsid w:val="004D2197"/>
    <w:rsid w:val="004D22BA"/>
    <w:rsid w:val="004D2708"/>
    <w:rsid w:val="004D2B42"/>
    <w:rsid w:val="004D2B8F"/>
    <w:rsid w:val="004D2C3F"/>
    <w:rsid w:val="004D2CCF"/>
    <w:rsid w:val="004D2D50"/>
    <w:rsid w:val="004D2E41"/>
    <w:rsid w:val="004D30ED"/>
    <w:rsid w:val="004D342F"/>
    <w:rsid w:val="004D3BCF"/>
    <w:rsid w:val="004D3C55"/>
    <w:rsid w:val="004D407D"/>
    <w:rsid w:val="004D42A0"/>
    <w:rsid w:val="004D45B1"/>
    <w:rsid w:val="004D45B4"/>
    <w:rsid w:val="004D54E8"/>
    <w:rsid w:val="004D5AC2"/>
    <w:rsid w:val="004D5E7C"/>
    <w:rsid w:val="004D6384"/>
    <w:rsid w:val="004D687C"/>
    <w:rsid w:val="004D6F66"/>
    <w:rsid w:val="004D7356"/>
    <w:rsid w:val="004D7366"/>
    <w:rsid w:val="004D753B"/>
    <w:rsid w:val="004D76FF"/>
    <w:rsid w:val="004D782A"/>
    <w:rsid w:val="004D7990"/>
    <w:rsid w:val="004D7E1A"/>
    <w:rsid w:val="004E00A4"/>
    <w:rsid w:val="004E0361"/>
    <w:rsid w:val="004E03A1"/>
    <w:rsid w:val="004E0AFD"/>
    <w:rsid w:val="004E0C19"/>
    <w:rsid w:val="004E1060"/>
    <w:rsid w:val="004E180F"/>
    <w:rsid w:val="004E183C"/>
    <w:rsid w:val="004E1885"/>
    <w:rsid w:val="004E1E37"/>
    <w:rsid w:val="004E22D5"/>
    <w:rsid w:val="004E2A12"/>
    <w:rsid w:val="004E2A51"/>
    <w:rsid w:val="004E2CB5"/>
    <w:rsid w:val="004E2E2F"/>
    <w:rsid w:val="004E2F51"/>
    <w:rsid w:val="004E382B"/>
    <w:rsid w:val="004E385A"/>
    <w:rsid w:val="004E38A6"/>
    <w:rsid w:val="004E4216"/>
    <w:rsid w:val="004E4572"/>
    <w:rsid w:val="004E483D"/>
    <w:rsid w:val="004E4BA6"/>
    <w:rsid w:val="004E4CB7"/>
    <w:rsid w:val="004E4CCF"/>
    <w:rsid w:val="004E4EC6"/>
    <w:rsid w:val="004E514B"/>
    <w:rsid w:val="004E56D0"/>
    <w:rsid w:val="004E573B"/>
    <w:rsid w:val="004E5956"/>
    <w:rsid w:val="004E5AAA"/>
    <w:rsid w:val="004E5D98"/>
    <w:rsid w:val="004E6096"/>
    <w:rsid w:val="004E613E"/>
    <w:rsid w:val="004E6407"/>
    <w:rsid w:val="004E6D89"/>
    <w:rsid w:val="004E7148"/>
    <w:rsid w:val="004E74DF"/>
    <w:rsid w:val="004E7BE4"/>
    <w:rsid w:val="004E7E92"/>
    <w:rsid w:val="004F00FB"/>
    <w:rsid w:val="004F0806"/>
    <w:rsid w:val="004F113E"/>
    <w:rsid w:val="004F12F1"/>
    <w:rsid w:val="004F13F0"/>
    <w:rsid w:val="004F1B6A"/>
    <w:rsid w:val="004F1C6D"/>
    <w:rsid w:val="004F1E84"/>
    <w:rsid w:val="004F1FFD"/>
    <w:rsid w:val="004F2198"/>
    <w:rsid w:val="004F2DB5"/>
    <w:rsid w:val="004F3032"/>
    <w:rsid w:val="004F3149"/>
    <w:rsid w:val="004F35DD"/>
    <w:rsid w:val="004F3D0D"/>
    <w:rsid w:val="004F3FD2"/>
    <w:rsid w:val="004F44D1"/>
    <w:rsid w:val="004F4906"/>
    <w:rsid w:val="004F4940"/>
    <w:rsid w:val="004F4CA4"/>
    <w:rsid w:val="004F4EB2"/>
    <w:rsid w:val="004F50E9"/>
    <w:rsid w:val="004F58D3"/>
    <w:rsid w:val="004F59DE"/>
    <w:rsid w:val="004F5EA4"/>
    <w:rsid w:val="004F5FAC"/>
    <w:rsid w:val="004F604A"/>
    <w:rsid w:val="004F6082"/>
    <w:rsid w:val="004F64A7"/>
    <w:rsid w:val="004F666E"/>
    <w:rsid w:val="004F66D1"/>
    <w:rsid w:val="004F6779"/>
    <w:rsid w:val="004F679E"/>
    <w:rsid w:val="004F6F29"/>
    <w:rsid w:val="004F6F7E"/>
    <w:rsid w:val="004F714A"/>
    <w:rsid w:val="004F7311"/>
    <w:rsid w:val="004F7364"/>
    <w:rsid w:val="004F7467"/>
    <w:rsid w:val="004F74A2"/>
    <w:rsid w:val="004F74AD"/>
    <w:rsid w:val="004F74EA"/>
    <w:rsid w:val="004F7722"/>
    <w:rsid w:val="004F7C03"/>
    <w:rsid w:val="005000B3"/>
    <w:rsid w:val="005000E7"/>
    <w:rsid w:val="005000F7"/>
    <w:rsid w:val="00500326"/>
    <w:rsid w:val="00500434"/>
    <w:rsid w:val="0050052B"/>
    <w:rsid w:val="00500534"/>
    <w:rsid w:val="00500536"/>
    <w:rsid w:val="00500864"/>
    <w:rsid w:val="005017B9"/>
    <w:rsid w:val="005018F0"/>
    <w:rsid w:val="005020B2"/>
    <w:rsid w:val="00502235"/>
    <w:rsid w:val="00502279"/>
    <w:rsid w:val="00502474"/>
    <w:rsid w:val="005024AC"/>
    <w:rsid w:val="005029A4"/>
    <w:rsid w:val="00502E4F"/>
    <w:rsid w:val="00502E85"/>
    <w:rsid w:val="00502E92"/>
    <w:rsid w:val="005033E0"/>
    <w:rsid w:val="005034B1"/>
    <w:rsid w:val="00503A3F"/>
    <w:rsid w:val="00504033"/>
    <w:rsid w:val="005043BE"/>
    <w:rsid w:val="00504435"/>
    <w:rsid w:val="00505255"/>
    <w:rsid w:val="00505501"/>
    <w:rsid w:val="00505596"/>
    <w:rsid w:val="00505727"/>
    <w:rsid w:val="00505A5E"/>
    <w:rsid w:val="00505FB8"/>
    <w:rsid w:val="00506192"/>
    <w:rsid w:val="005061D2"/>
    <w:rsid w:val="00506456"/>
    <w:rsid w:val="0050650E"/>
    <w:rsid w:val="00506673"/>
    <w:rsid w:val="00506699"/>
    <w:rsid w:val="00506780"/>
    <w:rsid w:val="005068F3"/>
    <w:rsid w:val="00506C12"/>
    <w:rsid w:val="00506F4A"/>
    <w:rsid w:val="00507718"/>
    <w:rsid w:val="005077AB"/>
    <w:rsid w:val="00507DD5"/>
    <w:rsid w:val="00507EF6"/>
    <w:rsid w:val="00510607"/>
    <w:rsid w:val="00510D28"/>
    <w:rsid w:val="0051167D"/>
    <w:rsid w:val="00511693"/>
    <w:rsid w:val="005118D0"/>
    <w:rsid w:val="00511E12"/>
    <w:rsid w:val="00511E1F"/>
    <w:rsid w:val="00512441"/>
    <w:rsid w:val="005125C2"/>
    <w:rsid w:val="0051265C"/>
    <w:rsid w:val="00512846"/>
    <w:rsid w:val="00512987"/>
    <w:rsid w:val="00512BB7"/>
    <w:rsid w:val="00513040"/>
    <w:rsid w:val="005139D3"/>
    <w:rsid w:val="00513C44"/>
    <w:rsid w:val="00513D7A"/>
    <w:rsid w:val="00513EE9"/>
    <w:rsid w:val="00514092"/>
    <w:rsid w:val="00514547"/>
    <w:rsid w:val="00514841"/>
    <w:rsid w:val="00514C19"/>
    <w:rsid w:val="00514DA9"/>
    <w:rsid w:val="00515119"/>
    <w:rsid w:val="00515348"/>
    <w:rsid w:val="00515440"/>
    <w:rsid w:val="00515A64"/>
    <w:rsid w:val="00515A93"/>
    <w:rsid w:val="00515B19"/>
    <w:rsid w:val="00515FF3"/>
    <w:rsid w:val="005161D3"/>
    <w:rsid w:val="005161E9"/>
    <w:rsid w:val="0051648F"/>
    <w:rsid w:val="005166DB"/>
    <w:rsid w:val="00516B2D"/>
    <w:rsid w:val="005171AD"/>
    <w:rsid w:val="005171C7"/>
    <w:rsid w:val="00517289"/>
    <w:rsid w:val="00517990"/>
    <w:rsid w:val="00517D74"/>
    <w:rsid w:val="00520758"/>
    <w:rsid w:val="00520939"/>
    <w:rsid w:val="00520A5B"/>
    <w:rsid w:val="00520D6F"/>
    <w:rsid w:val="00520FDD"/>
    <w:rsid w:val="005211D1"/>
    <w:rsid w:val="0052146B"/>
    <w:rsid w:val="00521591"/>
    <w:rsid w:val="005216B8"/>
    <w:rsid w:val="00521EA5"/>
    <w:rsid w:val="00521F86"/>
    <w:rsid w:val="00521FCE"/>
    <w:rsid w:val="00522122"/>
    <w:rsid w:val="00522B55"/>
    <w:rsid w:val="00522E97"/>
    <w:rsid w:val="00523013"/>
    <w:rsid w:val="005232C9"/>
    <w:rsid w:val="005234EF"/>
    <w:rsid w:val="005235C7"/>
    <w:rsid w:val="00523784"/>
    <w:rsid w:val="00523BA1"/>
    <w:rsid w:val="00523CD2"/>
    <w:rsid w:val="00523CE9"/>
    <w:rsid w:val="005241F3"/>
    <w:rsid w:val="005247AD"/>
    <w:rsid w:val="00524A5E"/>
    <w:rsid w:val="00524B2A"/>
    <w:rsid w:val="00524D9C"/>
    <w:rsid w:val="00524DC7"/>
    <w:rsid w:val="00525320"/>
    <w:rsid w:val="00525571"/>
    <w:rsid w:val="005256A2"/>
    <w:rsid w:val="005258F8"/>
    <w:rsid w:val="005260FD"/>
    <w:rsid w:val="005261B1"/>
    <w:rsid w:val="0052657A"/>
    <w:rsid w:val="00526940"/>
    <w:rsid w:val="00526943"/>
    <w:rsid w:val="00526CCF"/>
    <w:rsid w:val="00526D1F"/>
    <w:rsid w:val="00526EEC"/>
    <w:rsid w:val="005270C0"/>
    <w:rsid w:val="00527253"/>
    <w:rsid w:val="00527609"/>
    <w:rsid w:val="00527CB0"/>
    <w:rsid w:val="00527D49"/>
    <w:rsid w:val="00530149"/>
    <w:rsid w:val="005303C8"/>
    <w:rsid w:val="00530413"/>
    <w:rsid w:val="00530511"/>
    <w:rsid w:val="005305F6"/>
    <w:rsid w:val="005306F4"/>
    <w:rsid w:val="00530734"/>
    <w:rsid w:val="00530766"/>
    <w:rsid w:val="00530772"/>
    <w:rsid w:val="00530856"/>
    <w:rsid w:val="00530EAF"/>
    <w:rsid w:val="0053101B"/>
    <w:rsid w:val="00531632"/>
    <w:rsid w:val="00531D11"/>
    <w:rsid w:val="005320F8"/>
    <w:rsid w:val="0053233C"/>
    <w:rsid w:val="00532614"/>
    <w:rsid w:val="00532653"/>
    <w:rsid w:val="0053290C"/>
    <w:rsid w:val="00532AE6"/>
    <w:rsid w:val="00532F78"/>
    <w:rsid w:val="00533153"/>
    <w:rsid w:val="0053321E"/>
    <w:rsid w:val="005337C1"/>
    <w:rsid w:val="0053392F"/>
    <w:rsid w:val="00533B9B"/>
    <w:rsid w:val="00533BF3"/>
    <w:rsid w:val="00533C42"/>
    <w:rsid w:val="00533DBC"/>
    <w:rsid w:val="00533E05"/>
    <w:rsid w:val="00533E19"/>
    <w:rsid w:val="005346B5"/>
    <w:rsid w:val="00534BCC"/>
    <w:rsid w:val="00534D7A"/>
    <w:rsid w:val="005353C5"/>
    <w:rsid w:val="00535934"/>
    <w:rsid w:val="00535D5D"/>
    <w:rsid w:val="00535F62"/>
    <w:rsid w:val="005362B5"/>
    <w:rsid w:val="005362C8"/>
    <w:rsid w:val="00536CDD"/>
    <w:rsid w:val="00537099"/>
    <w:rsid w:val="00537125"/>
    <w:rsid w:val="0053720B"/>
    <w:rsid w:val="0053799F"/>
    <w:rsid w:val="00537A7C"/>
    <w:rsid w:val="00537DF6"/>
    <w:rsid w:val="0054006D"/>
    <w:rsid w:val="005401D5"/>
    <w:rsid w:val="005403F0"/>
    <w:rsid w:val="00540487"/>
    <w:rsid w:val="00540763"/>
    <w:rsid w:val="00540896"/>
    <w:rsid w:val="005409F4"/>
    <w:rsid w:val="00540F73"/>
    <w:rsid w:val="005412E8"/>
    <w:rsid w:val="005413C9"/>
    <w:rsid w:val="005413FA"/>
    <w:rsid w:val="00541A1E"/>
    <w:rsid w:val="00541A47"/>
    <w:rsid w:val="0054251D"/>
    <w:rsid w:val="00542541"/>
    <w:rsid w:val="00542CD7"/>
    <w:rsid w:val="00542EDF"/>
    <w:rsid w:val="0054319F"/>
    <w:rsid w:val="005433DD"/>
    <w:rsid w:val="00543842"/>
    <w:rsid w:val="00543CA6"/>
    <w:rsid w:val="00543E13"/>
    <w:rsid w:val="005445BB"/>
    <w:rsid w:val="00544AFA"/>
    <w:rsid w:val="00545B07"/>
    <w:rsid w:val="00545DE2"/>
    <w:rsid w:val="0054646D"/>
    <w:rsid w:val="00546BFF"/>
    <w:rsid w:val="00546C02"/>
    <w:rsid w:val="00546D5B"/>
    <w:rsid w:val="005472E1"/>
    <w:rsid w:val="0054746A"/>
    <w:rsid w:val="00547728"/>
    <w:rsid w:val="00547981"/>
    <w:rsid w:val="00547AC8"/>
    <w:rsid w:val="00547B92"/>
    <w:rsid w:val="00547BC7"/>
    <w:rsid w:val="005501AC"/>
    <w:rsid w:val="00550969"/>
    <w:rsid w:val="00550F36"/>
    <w:rsid w:val="005510DD"/>
    <w:rsid w:val="0055124B"/>
    <w:rsid w:val="00551438"/>
    <w:rsid w:val="005514C0"/>
    <w:rsid w:val="00551630"/>
    <w:rsid w:val="0055188D"/>
    <w:rsid w:val="00551A3A"/>
    <w:rsid w:val="00551CDC"/>
    <w:rsid w:val="00551E3E"/>
    <w:rsid w:val="005520AD"/>
    <w:rsid w:val="005520AE"/>
    <w:rsid w:val="005521DC"/>
    <w:rsid w:val="00552433"/>
    <w:rsid w:val="0055255A"/>
    <w:rsid w:val="00552880"/>
    <w:rsid w:val="00552D41"/>
    <w:rsid w:val="005531AA"/>
    <w:rsid w:val="00553381"/>
    <w:rsid w:val="0055350A"/>
    <w:rsid w:val="00553D55"/>
    <w:rsid w:val="00553E15"/>
    <w:rsid w:val="00553F91"/>
    <w:rsid w:val="00553FFE"/>
    <w:rsid w:val="005544F6"/>
    <w:rsid w:val="005547EA"/>
    <w:rsid w:val="00554C41"/>
    <w:rsid w:val="00554F42"/>
    <w:rsid w:val="00556429"/>
    <w:rsid w:val="0055651E"/>
    <w:rsid w:val="00556883"/>
    <w:rsid w:val="00556AE3"/>
    <w:rsid w:val="00556B36"/>
    <w:rsid w:val="00556B9D"/>
    <w:rsid w:val="00556E48"/>
    <w:rsid w:val="005575BE"/>
    <w:rsid w:val="005579B1"/>
    <w:rsid w:val="00560097"/>
    <w:rsid w:val="005601E1"/>
    <w:rsid w:val="00560393"/>
    <w:rsid w:val="00560398"/>
    <w:rsid w:val="005604FA"/>
    <w:rsid w:val="005606C9"/>
    <w:rsid w:val="00560AC6"/>
    <w:rsid w:val="00560BCF"/>
    <w:rsid w:val="00561528"/>
    <w:rsid w:val="00561868"/>
    <w:rsid w:val="00561939"/>
    <w:rsid w:val="00562A50"/>
    <w:rsid w:val="00562CD6"/>
    <w:rsid w:val="00562D9B"/>
    <w:rsid w:val="00562EC6"/>
    <w:rsid w:val="00563265"/>
    <w:rsid w:val="005634D8"/>
    <w:rsid w:val="00563A3C"/>
    <w:rsid w:val="00563BB5"/>
    <w:rsid w:val="00563C58"/>
    <w:rsid w:val="00563E36"/>
    <w:rsid w:val="0056406E"/>
    <w:rsid w:val="00564151"/>
    <w:rsid w:val="005642AB"/>
    <w:rsid w:val="005642B3"/>
    <w:rsid w:val="00564539"/>
    <w:rsid w:val="00564B90"/>
    <w:rsid w:val="00564DDC"/>
    <w:rsid w:val="00564F9F"/>
    <w:rsid w:val="00564FB8"/>
    <w:rsid w:val="00565287"/>
    <w:rsid w:val="005653EA"/>
    <w:rsid w:val="005654BE"/>
    <w:rsid w:val="00565D38"/>
    <w:rsid w:val="00566178"/>
    <w:rsid w:val="00566F6D"/>
    <w:rsid w:val="00567054"/>
    <w:rsid w:val="00567492"/>
    <w:rsid w:val="005675EF"/>
    <w:rsid w:val="00567776"/>
    <w:rsid w:val="005679C1"/>
    <w:rsid w:val="00567DF6"/>
    <w:rsid w:val="00567DFF"/>
    <w:rsid w:val="005703F4"/>
    <w:rsid w:val="005706AC"/>
    <w:rsid w:val="005708A9"/>
    <w:rsid w:val="00570A4E"/>
    <w:rsid w:val="00570E71"/>
    <w:rsid w:val="005710F6"/>
    <w:rsid w:val="005712D3"/>
    <w:rsid w:val="0057158D"/>
    <w:rsid w:val="00571668"/>
    <w:rsid w:val="0057197C"/>
    <w:rsid w:val="005719FD"/>
    <w:rsid w:val="00571ACE"/>
    <w:rsid w:val="00571D71"/>
    <w:rsid w:val="00571FFD"/>
    <w:rsid w:val="00572270"/>
    <w:rsid w:val="00572368"/>
    <w:rsid w:val="0057247A"/>
    <w:rsid w:val="00572B03"/>
    <w:rsid w:val="00572E67"/>
    <w:rsid w:val="005733B1"/>
    <w:rsid w:val="0057343A"/>
    <w:rsid w:val="00573561"/>
    <w:rsid w:val="005737E3"/>
    <w:rsid w:val="0057386E"/>
    <w:rsid w:val="00573D05"/>
    <w:rsid w:val="00573F0E"/>
    <w:rsid w:val="00574601"/>
    <w:rsid w:val="005746A9"/>
    <w:rsid w:val="00574945"/>
    <w:rsid w:val="00574ADB"/>
    <w:rsid w:val="00574EC3"/>
    <w:rsid w:val="00575372"/>
    <w:rsid w:val="00575438"/>
    <w:rsid w:val="0057578C"/>
    <w:rsid w:val="00575879"/>
    <w:rsid w:val="00575903"/>
    <w:rsid w:val="00575AD8"/>
    <w:rsid w:val="00575B6A"/>
    <w:rsid w:val="00575BE2"/>
    <w:rsid w:val="00575DAC"/>
    <w:rsid w:val="005767F1"/>
    <w:rsid w:val="0057688B"/>
    <w:rsid w:val="005768C2"/>
    <w:rsid w:val="00576ABD"/>
    <w:rsid w:val="00576F1D"/>
    <w:rsid w:val="0057704B"/>
    <w:rsid w:val="005771DC"/>
    <w:rsid w:val="0057736A"/>
    <w:rsid w:val="00577624"/>
    <w:rsid w:val="00577AD5"/>
    <w:rsid w:val="00577EC4"/>
    <w:rsid w:val="00577EDE"/>
    <w:rsid w:val="00580A7D"/>
    <w:rsid w:val="00580D1D"/>
    <w:rsid w:val="00580FFE"/>
    <w:rsid w:val="005810C3"/>
    <w:rsid w:val="00581925"/>
    <w:rsid w:val="00581A07"/>
    <w:rsid w:val="00581AAD"/>
    <w:rsid w:val="00581B3E"/>
    <w:rsid w:val="00581BA2"/>
    <w:rsid w:val="00581D60"/>
    <w:rsid w:val="00581FCD"/>
    <w:rsid w:val="0058236E"/>
    <w:rsid w:val="005823F9"/>
    <w:rsid w:val="005825BD"/>
    <w:rsid w:val="00582A77"/>
    <w:rsid w:val="00582AE2"/>
    <w:rsid w:val="00582CEC"/>
    <w:rsid w:val="00582F24"/>
    <w:rsid w:val="00583593"/>
    <w:rsid w:val="00583AF4"/>
    <w:rsid w:val="00583EF9"/>
    <w:rsid w:val="005845BB"/>
    <w:rsid w:val="005846CA"/>
    <w:rsid w:val="005849CB"/>
    <w:rsid w:val="00584A0F"/>
    <w:rsid w:val="00584A56"/>
    <w:rsid w:val="00584F77"/>
    <w:rsid w:val="005851EA"/>
    <w:rsid w:val="00585225"/>
    <w:rsid w:val="0058524B"/>
    <w:rsid w:val="00585571"/>
    <w:rsid w:val="005856DA"/>
    <w:rsid w:val="0058583A"/>
    <w:rsid w:val="00585BBB"/>
    <w:rsid w:val="00585DFC"/>
    <w:rsid w:val="00586118"/>
    <w:rsid w:val="0058651D"/>
    <w:rsid w:val="005865CA"/>
    <w:rsid w:val="005867DD"/>
    <w:rsid w:val="005872F1"/>
    <w:rsid w:val="005873AC"/>
    <w:rsid w:val="005876B2"/>
    <w:rsid w:val="00587A46"/>
    <w:rsid w:val="00587A5C"/>
    <w:rsid w:val="00587C85"/>
    <w:rsid w:val="00587C8B"/>
    <w:rsid w:val="00587D3E"/>
    <w:rsid w:val="00587F72"/>
    <w:rsid w:val="00590093"/>
    <w:rsid w:val="00590170"/>
    <w:rsid w:val="00590372"/>
    <w:rsid w:val="005908A7"/>
    <w:rsid w:val="005908F7"/>
    <w:rsid w:val="00591007"/>
    <w:rsid w:val="00591055"/>
    <w:rsid w:val="00591060"/>
    <w:rsid w:val="00591609"/>
    <w:rsid w:val="00591D39"/>
    <w:rsid w:val="00591E14"/>
    <w:rsid w:val="005922D0"/>
    <w:rsid w:val="00592B42"/>
    <w:rsid w:val="00592CAE"/>
    <w:rsid w:val="00592CC7"/>
    <w:rsid w:val="00592EFE"/>
    <w:rsid w:val="005932EB"/>
    <w:rsid w:val="00593342"/>
    <w:rsid w:val="00593462"/>
    <w:rsid w:val="005934CE"/>
    <w:rsid w:val="00593653"/>
    <w:rsid w:val="005937D3"/>
    <w:rsid w:val="00593961"/>
    <w:rsid w:val="00593B3B"/>
    <w:rsid w:val="00593DA4"/>
    <w:rsid w:val="00593FB4"/>
    <w:rsid w:val="00593FDF"/>
    <w:rsid w:val="00594188"/>
    <w:rsid w:val="00594330"/>
    <w:rsid w:val="00594A30"/>
    <w:rsid w:val="00594F11"/>
    <w:rsid w:val="005950EB"/>
    <w:rsid w:val="00595493"/>
    <w:rsid w:val="0059566A"/>
    <w:rsid w:val="00595881"/>
    <w:rsid w:val="005959C4"/>
    <w:rsid w:val="005963E5"/>
    <w:rsid w:val="00596438"/>
    <w:rsid w:val="00596667"/>
    <w:rsid w:val="00596DEA"/>
    <w:rsid w:val="00596E62"/>
    <w:rsid w:val="00596F4A"/>
    <w:rsid w:val="00597057"/>
    <w:rsid w:val="005970E8"/>
    <w:rsid w:val="00597411"/>
    <w:rsid w:val="005975BD"/>
    <w:rsid w:val="00597781"/>
    <w:rsid w:val="005977EB"/>
    <w:rsid w:val="005978DA"/>
    <w:rsid w:val="00597A75"/>
    <w:rsid w:val="00597F29"/>
    <w:rsid w:val="00597F7A"/>
    <w:rsid w:val="005A009E"/>
    <w:rsid w:val="005A00F2"/>
    <w:rsid w:val="005A01D7"/>
    <w:rsid w:val="005A086B"/>
    <w:rsid w:val="005A0B97"/>
    <w:rsid w:val="005A0CFD"/>
    <w:rsid w:val="005A0F62"/>
    <w:rsid w:val="005A1661"/>
    <w:rsid w:val="005A1769"/>
    <w:rsid w:val="005A17C2"/>
    <w:rsid w:val="005A1A4F"/>
    <w:rsid w:val="005A1F3D"/>
    <w:rsid w:val="005A22EA"/>
    <w:rsid w:val="005A23DA"/>
    <w:rsid w:val="005A28B2"/>
    <w:rsid w:val="005A2D8F"/>
    <w:rsid w:val="005A35AF"/>
    <w:rsid w:val="005A36E1"/>
    <w:rsid w:val="005A371B"/>
    <w:rsid w:val="005A3902"/>
    <w:rsid w:val="005A399F"/>
    <w:rsid w:val="005A3B6F"/>
    <w:rsid w:val="005A3BE0"/>
    <w:rsid w:val="005A3F52"/>
    <w:rsid w:val="005A41E8"/>
    <w:rsid w:val="005A43D7"/>
    <w:rsid w:val="005A44AC"/>
    <w:rsid w:val="005A4E04"/>
    <w:rsid w:val="005A4E34"/>
    <w:rsid w:val="005A5093"/>
    <w:rsid w:val="005A51D8"/>
    <w:rsid w:val="005A51F2"/>
    <w:rsid w:val="005A55D8"/>
    <w:rsid w:val="005A5667"/>
    <w:rsid w:val="005A5743"/>
    <w:rsid w:val="005A5756"/>
    <w:rsid w:val="005A5C81"/>
    <w:rsid w:val="005A5FE7"/>
    <w:rsid w:val="005A6367"/>
    <w:rsid w:val="005A6448"/>
    <w:rsid w:val="005A65FF"/>
    <w:rsid w:val="005A6853"/>
    <w:rsid w:val="005A70F8"/>
    <w:rsid w:val="005A72B9"/>
    <w:rsid w:val="005A7434"/>
    <w:rsid w:val="005A7846"/>
    <w:rsid w:val="005A7FB7"/>
    <w:rsid w:val="005B05EB"/>
    <w:rsid w:val="005B0740"/>
    <w:rsid w:val="005B0820"/>
    <w:rsid w:val="005B0EA9"/>
    <w:rsid w:val="005B1279"/>
    <w:rsid w:val="005B12A5"/>
    <w:rsid w:val="005B13C8"/>
    <w:rsid w:val="005B1725"/>
    <w:rsid w:val="005B1A03"/>
    <w:rsid w:val="005B1A3A"/>
    <w:rsid w:val="005B1A5F"/>
    <w:rsid w:val="005B1DFD"/>
    <w:rsid w:val="005B1E63"/>
    <w:rsid w:val="005B1FDB"/>
    <w:rsid w:val="005B2370"/>
    <w:rsid w:val="005B243D"/>
    <w:rsid w:val="005B26EB"/>
    <w:rsid w:val="005B2817"/>
    <w:rsid w:val="005B29A0"/>
    <w:rsid w:val="005B305C"/>
    <w:rsid w:val="005B35F9"/>
    <w:rsid w:val="005B367C"/>
    <w:rsid w:val="005B3876"/>
    <w:rsid w:val="005B3B81"/>
    <w:rsid w:val="005B3BEA"/>
    <w:rsid w:val="005B3C43"/>
    <w:rsid w:val="005B3EA7"/>
    <w:rsid w:val="005B41EA"/>
    <w:rsid w:val="005B42B1"/>
    <w:rsid w:val="005B46F7"/>
    <w:rsid w:val="005B47F8"/>
    <w:rsid w:val="005B4A2C"/>
    <w:rsid w:val="005B4B9E"/>
    <w:rsid w:val="005B4DF6"/>
    <w:rsid w:val="005B501B"/>
    <w:rsid w:val="005B51B4"/>
    <w:rsid w:val="005B5456"/>
    <w:rsid w:val="005B59A5"/>
    <w:rsid w:val="005B5D6F"/>
    <w:rsid w:val="005B61FA"/>
    <w:rsid w:val="005B6346"/>
    <w:rsid w:val="005B6588"/>
    <w:rsid w:val="005B6784"/>
    <w:rsid w:val="005B682E"/>
    <w:rsid w:val="005B6E54"/>
    <w:rsid w:val="005B75EF"/>
    <w:rsid w:val="005B7749"/>
    <w:rsid w:val="005B7A6E"/>
    <w:rsid w:val="005B7B5B"/>
    <w:rsid w:val="005B7CAA"/>
    <w:rsid w:val="005B7E91"/>
    <w:rsid w:val="005C04F0"/>
    <w:rsid w:val="005C0726"/>
    <w:rsid w:val="005C0881"/>
    <w:rsid w:val="005C09A3"/>
    <w:rsid w:val="005C0A28"/>
    <w:rsid w:val="005C0F34"/>
    <w:rsid w:val="005C0FDF"/>
    <w:rsid w:val="005C1732"/>
    <w:rsid w:val="005C1E68"/>
    <w:rsid w:val="005C2365"/>
    <w:rsid w:val="005C23E0"/>
    <w:rsid w:val="005C25CE"/>
    <w:rsid w:val="005C325C"/>
    <w:rsid w:val="005C33EF"/>
    <w:rsid w:val="005C366B"/>
    <w:rsid w:val="005C37A2"/>
    <w:rsid w:val="005C3F2D"/>
    <w:rsid w:val="005C3F7F"/>
    <w:rsid w:val="005C4452"/>
    <w:rsid w:val="005C47EA"/>
    <w:rsid w:val="005C485D"/>
    <w:rsid w:val="005C4A55"/>
    <w:rsid w:val="005C4AAE"/>
    <w:rsid w:val="005C4AB6"/>
    <w:rsid w:val="005C4FBF"/>
    <w:rsid w:val="005C509A"/>
    <w:rsid w:val="005C50BC"/>
    <w:rsid w:val="005C530C"/>
    <w:rsid w:val="005C5B9A"/>
    <w:rsid w:val="005C5D48"/>
    <w:rsid w:val="005C6366"/>
    <w:rsid w:val="005C65AF"/>
    <w:rsid w:val="005C6713"/>
    <w:rsid w:val="005C6DEB"/>
    <w:rsid w:val="005C7451"/>
    <w:rsid w:val="005C7F84"/>
    <w:rsid w:val="005D00A5"/>
    <w:rsid w:val="005D0234"/>
    <w:rsid w:val="005D027E"/>
    <w:rsid w:val="005D0547"/>
    <w:rsid w:val="005D0A4C"/>
    <w:rsid w:val="005D0A5D"/>
    <w:rsid w:val="005D0BA3"/>
    <w:rsid w:val="005D11F7"/>
    <w:rsid w:val="005D121D"/>
    <w:rsid w:val="005D1305"/>
    <w:rsid w:val="005D1671"/>
    <w:rsid w:val="005D181B"/>
    <w:rsid w:val="005D1932"/>
    <w:rsid w:val="005D1DD8"/>
    <w:rsid w:val="005D2403"/>
    <w:rsid w:val="005D2B0C"/>
    <w:rsid w:val="005D2B37"/>
    <w:rsid w:val="005D2DD2"/>
    <w:rsid w:val="005D30A2"/>
    <w:rsid w:val="005D3390"/>
    <w:rsid w:val="005D3440"/>
    <w:rsid w:val="005D356A"/>
    <w:rsid w:val="005D3622"/>
    <w:rsid w:val="005D39B2"/>
    <w:rsid w:val="005D3B95"/>
    <w:rsid w:val="005D3B96"/>
    <w:rsid w:val="005D3BA1"/>
    <w:rsid w:val="005D3C16"/>
    <w:rsid w:val="005D3D7D"/>
    <w:rsid w:val="005D40DA"/>
    <w:rsid w:val="005D411A"/>
    <w:rsid w:val="005D421F"/>
    <w:rsid w:val="005D42A8"/>
    <w:rsid w:val="005D446B"/>
    <w:rsid w:val="005D51CD"/>
    <w:rsid w:val="005D5A1F"/>
    <w:rsid w:val="005D5A8B"/>
    <w:rsid w:val="005D5D9C"/>
    <w:rsid w:val="005D66E1"/>
    <w:rsid w:val="005D68C1"/>
    <w:rsid w:val="005D78D1"/>
    <w:rsid w:val="005D7D28"/>
    <w:rsid w:val="005D7DFA"/>
    <w:rsid w:val="005E0387"/>
    <w:rsid w:val="005E038A"/>
    <w:rsid w:val="005E05E9"/>
    <w:rsid w:val="005E073C"/>
    <w:rsid w:val="005E075E"/>
    <w:rsid w:val="005E07FF"/>
    <w:rsid w:val="005E087F"/>
    <w:rsid w:val="005E08CA"/>
    <w:rsid w:val="005E0C4E"/>
    <w:rsid w:val="005E118B"/>
    <w:rsid w:val="005E131C"/>
    <w:rsid w:val="005E13CD"/>
    <w:rsid w:val="005E15F0"/>
    <w:rsid w:val="005E2250"/>
    <w:rsid w:val="005E242F"/>
    <w:rsid w:val="005E263E"/>
    <w:rsid w:val="005E2681"/>
    <w:rsid w:val="005E28E7"/>
    <w:rsid w:val="005E2900"/>
    <w:rsid w:val="005E2BA8"/>
    <w:rsid w:val="005E2C54"/>
    <w:rsid w:val="005E2D2D"/>
    <w:rsid w:val="005E2D86"/>
    <w:rsid w:val="005E2DE9"/>
    <w:rsid w:val="005E2FE8"/>
    <w:rsid w:val="005E304B"/>
    <w:rsid w:val="005E30EA"/>
    <w:rsid w:val="005E33BF"/>
    <w:rsid w:val="005E36AD"/>
    <w:rsid w:val="005E3988"/>
    <w:rsid w:val="005E3B70"/>
    <w:rsid w:val="005E4405"/>
    <w:rsid w:val="005E4D49"/>
    <w:rsid w:val="005E4D99"/>
    <w:rsid w:val="005E51FD"/>
    <w:rsid w:val="005E52A0"/>
    <w:rsid w:val="005E57CE"/>
    <w:rsid w:val="005E5F76"/>
    <w:rsid w:val="005E6214"/>
    <w:rsid w:val="005E633B"/>
    <w:rsid w:val="005E64A7"/>
    <w:rsid w:val="005E6622"/>
    <w:rsid w:val="005E6899"/>
    <w:rsid w:val="005E6AB9"/>
    <w:rsid w:val="005E6DB7"/>
    <w:rsid w:val="005E6DCC"/>
    <w:rsid w:val="005E7155"/>
    <w:rsid w:val="005E7575"/>
    <w:rsid w:val="005E7576"/>
    <w:rsid w:val="005E757E"/>
    <w:rsid w:val="005E78D4"/>
    <w:rsid w:val="005E7A21"/>
    <w:rsid w:val="005E7A3B"/>
    <w:rsid w:val="005E7EE7"/>
    <w:rsid w:val="005E7F47"/>
    <w:rsid w:val="005F0721"/>
    <w:rsid w:val="005F0A38"/>
    <w:rsid w:val="005F10D0"/>
    <w:rsid w:val="005F165D"/>
    <w:rsid w:val="005F173C"/>
    <w:rsid w:val="005F19D4"/>
    <w:rsid w:val="005F1B41"/>
    <w:rsid w:val="005F1BB0"/>
    <w:rsid w:val="005F247F"/>
    <w:rsid w:val="005F288D"/>
    <w:rsid w:val="005F29D6"/>
    <w:rsid w:val="005F2D90"/>
    <w:rsid w:val="005F2F83"/>
    <w:rsid w:val="005F3487"/>
    <w:rsid w:val="005F37A5"/>
    <w:rsid w:val="005F37C2"/>
    <w:rsid w:val="005F4715"/>
    <w:rsid w:val="005F4FAB"/>
    <w:rsid w:val="005F500F"/>
    <w:rsid w:val="005F501A"/>
    <w:rsid w:val="005F5591"/>
    <w:rsid w:val="005F58B8"/>
    <w:rsid w:val="005F5E92"/>
    <w:rsid w:val="005F6167"/>
    <w:rsid w:val="005F628B"/>
    <w:rsid w:val="005F6602"/>
    <w:rsid w:val="005F6A3C"/>
    <w:rsid w:val="005F6F2E"/>
    <w:rsid w:val="005F7528"/>
    <w:rsid w:val="005F76B8"/>
    <w:rsid w:val="005F79D4"/>
    <w:rsid w:val="005F7A3B"/>
    <w:rsid w:val="005F7F8B"/>
    <w:rsid w:val="005F7FD4"/>
    <w:rsid w:val="006000A1"/>
    <w:rsid w:val="00600137"/>
    <w:rsid w:val="006002F9"/>
    <w:rsid w:val="00600523"/>
    <w:rsid w:val="00600596"/>
    <w:rsid w:val="00600667"/>
    <w:rsid w:val="00600709"/>
    <w:rsid w:val="0060098C"/>
    <w:rsid w:val="00600A0C"/>
    <w:rsid w:val="00600B0E"/>
    <w:rsid w:val="00600E81"/>
    <w:rsid w:val="006011BD"/>
    <w:rsid w:val="006011EE"/>
    <w:rsid w:val="006012EB"/>
    <w:rsid w:val="006013BD"/>
    <w:rsid w:val="006016FD"/>
    <w:rsid w:val="00601843"/>
    <w:rsid w:val="00601D49"/>
    <w:rsid w:val="00601F84"/>
    <w:rsid w:val="006020F1"/>
    <w:rsid w:val="0060227F"/>
    <w:rsid w:val="006024E2"/>
    <w:rsid w:val="006028F8"/>
    <w:rsid w:val="00602C43"/>
    <w:rsid w:val="00602E41"/>
    <w:rsid w:val="00603533"/>
    <w:rsid w:val="0060399D"/>
    <w:rsid w:val="00603C07"/>
    <w:rsid w:val="00603F45"/>
    <w:rsid w:val="006040D4"/>
    <w:rsid w:val="0060451A"/>
    <w:rsid w:val="006048B4"/>
    <w:rsid w:val="0060492A"/>
    <w:rsid w:val="00604AED"/>
    <w:rsid w:val="00604D56"/>
    <w:rsid w:val="0060508C"/>
    <w:rsid w:val="0060511E"/>
    <w:rsid w:val="00605A16"/>
    <w:rsid w:val="00605A5E"/>
    <w:rsid w:val="0060605E"/>
    <w:rsid w:val="00606206"/>
    <w:rsid w:val="00606591"/>
    <w:rsid w:val="0060663D"/>
    <w:rsid w:val="00606761"/>
    <w:rsid w:val="00606794"/>
    <w:rsid w:val="0060695C"/>
    <w:rsid w:val="006069F2"/>
    <w:rsid w:val="006073A5"/>
    <w:rsid w:val="0060783F"/>
    <w:rsid w:val="00607865"/>
    <w:rsid w:val="00607A9B"/>
    <w:rsid w:val="00607B4C"/>
    <w:rsid w:val="00607CA1"/>
    <w:rsid w:val="00607E7F"/>
    <w:rsid w:val="00607ED4"/>
    <w:rsid w:val="00610277"/>
    <w:rsid w:val="00610491"/>
    <w:rsid w:val="006104DE"/>
    <w:rsid w:val="00610E1F"/>
    <w:rsid w:val="006113EB"/>
    <w:rsid w:val="0061156B"/>
    <w:rsid w:val="00611EDE"/>
    <w:rsid w:val="00611F49"/>
    <w:rsid w:val="006126CC"/>
    <w:rsid w:val="00612823"/>
    <w:rsid w:val="00612A4C"/>
    <w:rsid w:val="00612CE9"/>
    <w:rsid w:val="00612D38"/>
    <w:rsid w:val="00612DAF"/>
    <w:rsid w:val="0061327A"/>
    <w:rsid w:val="00613352"/>
    <w:rsid w:val="00613503"/>
    <w:rsid w:val="006135C8"/>
    <w:rsid w:val="006135D3"/>
    <w:rsid w:val="00613609"/>
    <w:rsid w:val="0061370F"/>
    <w:rsid w:val="00613940"/>
    <w:rsid w:val="00613957"/>
    <w:rsid w:val="00613BDF"/>
    <w:rsid w:val="00613E86"/>
    <w:rsid w:val="00613FD7"/>
    <w:rsid w:val="00614372"/>
    <w:rsid w:val="006143CA"/>
    <w:rsid w:val="006144CB"/>
    <w:rsid w:val="00614597"/>
    <w:rsid w:val="00614C6C"/>
    <w:rsid w:val="006154D7"/>
    <w:rsid w:val="00615956"/>
    <w:rsid w:val="00615DAC"/>
    <w:rsid w:val="00615E84"/>
    <w:rsid w:val="0061615E"/>
    <w:rsid w:val="0061617C"/>
    <w:rsid w:val="006166D8"/>
    <w:rsid w:val="0061698C"/>
    <w:rsid w:val="00616A03"/>
    <w:rsid w:val="00616DF5"/>
    <w:rsid w:val="00616F38"/>
    <w:rsid w:val="00617715"/>
    <w:rsid w:val="00617C31"/>
    <w:rsid w:val="00617CEC"/>
    <w:rsid w:val="00617E81"/>
    <w:rsid w:val="00620137"/>
    <w:rsid w:val="0062068E"/>
    <w:rsid w:val="00620EAC"/>
    <w:rsid w:val="00620FDA"/>
    <w:rsid w:val="006213A8"/>
    <w:rsid w:val="00621BE4"/>
    <w:rsid w:val="00621EF6"/>
    <w:rsid w:val="006221B9"/>
    <w:rsid w:val="0062277E"/>
    <w:rsid w:val="006227D3"/>
    <w:rsid w:val="00622994"/>
    <w:rsid w:val="006229D3"/>
    <w:rsid w:val="00622D0F"/>
    <w:rsid w:val="00622F73"/>
    <w:rsid w:val="0062332C"/>
    <w:rsid w:val="0062345B"/>
    <w:rsid w:val="006237A8"/>
    <w:rsid w:val="00623CA7"/>
    <w:rsid w:val="00623E1E"/>
    <w:rsid w:val="00624165"/>
    <w:rsid w:val="0062473A"/>
    <w:rsid w:val="0062476F"/>
    <w:rsid w:val="00624862"/>
    <w:rsid w:val="00624956"/>
    <w:rsid w:val="00624D74"/>
    <w:rsid w:val="0062569E"/>
    <w:rsid w:val="00625852"/>
    <w:rsid w:val="0062589F"/>
    <w:rsid w:val="00625C02"/>
    <w:rsid w:val="00626551"/>
    <w:rsid w:val="006265A5"/>
    <w:rsid w:val="00627210"/>
    <w:rsid w:val="0062777A"/>
    <w:rsid w:val="00627F4E"/>
    <w:rsid w:val="00630330"/>
    <w:rsid w:val="00630450"/>
    <w:rsid w:val="00630AF0"/>
    <w:rsid w:val="00630B54"/>
    <w:rsid w:val="00630C1F"/>
    <w:rsid w:val="006310B9"/>
    <w:rsid w:val="00631527"/>
    <w:rsid w:val="00631774"/>
    <w:rsid w:val="00631979"/>
    <w:rsid w:val="006321D7"/>
    <w:rsid w:val="006322AB"/>
    <w:rsid w:val="006327E7"/>
    <w:rsid w:val="00633064"/>
    <w:rsid w:val="00633C1F"/>
    <w:rsid w:val="0063412C"/>
    <w:rsid w:val="006341C1"/>
    <w:rsid w:val="006341ED"/>
    <w:rsid w:val="006343B6"/>
    <w:rsid w:val="006347A3"/>
    <w:rsid w:val="0063484D"/>
    <w:rsid w:val="00634868"/>
    <w:rsid w:val="006356E3"/>
    <w:rsid w:val="00635ACF"/>
    <w:rsid w:val="00635B55"/>
    <w:rsid w:val="00635DDF"/>
    <w:rsid w:val="00636132"/>
    <w:rsid w:val="006363F0"/>
    <w:rsid w:val="006369F9"/>
    <w:rsid w:val="00636C5A"/>
    <w:rsid w:val="00636C8A"/>
    <w:rsid w:val="006370E9"/>
    <w:rsid w:val="0063714C"/>
    <w:rsid w:val="006371EA"/>
    <w:rsid w:val="006402D0"/>
    <w:rsid w:val="00640635"/>
    <w:rsid w:val="00640741"/>
    <w:rsid w:val="006410F4"/>
    <w:rsid w:val="0064129D"/>
    <w:rsid w:val="006412C6"/>
    <w:rsid w:val="00641EB7"/>
    <w:rsid w:val="00641F43"/>
    <w:rsid w:val="00642077"/>
    <w:rsid w:val="006422B5"/>
    <w:rsid w:val="006422E3"/>
    <w:rsid w:val="00642B7E"/>
    <w:rsid w:val="00642CF0"/>
    <w:rsid w:val="00643C8B"/>
    <w:rsid w:val="00643D70"/>
    <w:rsid w:val="0064475A"/>
    <w:rsid w:val="00644784"/>
    <w:rsid w:val="00644894"/>
    <w:rsid w:val="006449C1"/>
    <w:rsid w:val="00644B85"/>
    <w:rsid w:val="00644D0D"/>
    <w:rsid w:val="006456C3"/>
    <w:rsid w:val="00645841"/>
    <w:rsid w:val="00645860"/>
    <w:rsid w:val="00645881"/>
    <w:rsid w:val="006458B1"/>
    <w:rsid w:val="0064598A"/>
    <w:rsid w:val="0064602E"/>
    <w:rsid w:val="006462DE"/>
    <w:rsid w:val="006465F1"/>
    <w:rsid w:val="0064665A"/>
    <w:rsid w:val="0064668F"/>
    <w:rsid w:val="00646966"/>
    <w:rsid w:val="00646B4A"/>
    <w:rsid w:val="00646D11"/>
    <w:rsid w:val="00646D5A"/>
    <w:rsid w:val="00646F6F"/>
    <w:rsid w:val="00647100"/>
    <w:rsid w:val="00647183"/>
    <w:rsid w:val="0064727D"/>
    <w:rsid w:val="00647390"/>
    <w:rsid w:val="00647692"/>
    <w:rsid w:val="00647A80"/>
    <w:rsid w:val="00647BB0"/>
    <w:rsid w:val="00650947"/>
    <w:rsid w:val="00650D28"/>
    <w:rsid w:val="00650F19"/>
    <w:rsid w:val="00650F7C"/>
    <w:rsid w:val="0065199D"/>
    <w:rsid w:val="00651AC8"/>
    <w:rsid w:val="00651E77"/>
    <w:rsid w:val="00651E8D"/>
    <w:rsid w:val="00652021"/>
    <w:rsid w:val="00652167"/>
    <w:rsid w:val="006521C6"/>
    <w:rsid w:val="00652810"/>
    <w:rsid w:val="00652ABD"/>
    <w:rsid w:val="00652C95"/>
    <w:rsid w:val="00652FEA"/>
    <w:rsid w:val="0065304E"/>
    <w:rsid w:val="0065313F"/>
    <w:rsid w:val="006536BC"/>
    <w:rsid w:val="006539FF"/>
    <w:rsid w:val="00653B42"/>
    <w:rsid w:val="00653E02"/>
    <w:rsid w:val="00653FDD"/>
    <w:rsid w:val="006540A8"/>
    <w:rsid w:val="00654BA4"/>
    <w:rsid w:val="006553E0"/>
    <w:rsid w:val="00655548"/>
    <w:rsid w:val="00655CA0"/>
    <w:rsid w:val="0065660C"/>
    <w:rsid w:val="00656770"/>
    <w:rsid w:val="00656827"/>
    <w:rsid w:val="006568D9"/>
    <w:rsid w:val="00656AD4"/>
    <w:rsid w:val="00657293"/>
    <w:rsid w:val="00657460"/>
    <w:rsid w:val="00657526"/>
    <w:rsid w:val="00657785"/>
    <w:rsid w:val="00657863"/>
    <w:rsid w:val="00657904"/>
    <w:rsid w:val="00657BDC"/>
    <w:rsid w:val="00657BE9"/>
    <w:rsid w:val="0066045F"/>
    <w:rsid w:val="00660878"/>
    <w:rsid w:val="006608C5"/>
    <w:rsid w:val="00660AE3"/>
    <w:rsid w:val="00660B02"/>
    <w:rsid w:val="00660E4D"/>
    <w:rsid w:val="00661687"/>
    <w:rsid w:val="0066178F"/>
    <w:rsid w:val="0066192E"/>
    <w:rsid w:val="00661AA2"/>
    <w:rsid w:val="00661FBA"/>
    <w:rsid w:val="00662042"/>
    <w:rsid w:val="00662088"/>
    <w:rsid w:val="006625D6"/>
    <w:rsid w:val="006629BE"/>
    <w:rsid w:val="00662ACA"/>
    <w:rsid w:val="0066332C"/>
    <w:rsid w:val="00663387"/>
    <w:rsid w:val="00663524"/>
    <w:rsid w:val="006638A8"/>
    <w:rsid w:val="00663C16"/>
    <w:rsid w:val="00664A2F"/>
    <w:rsid w:val="00664ECB"/>
    <w:rsid w:val="006654B2"/>
    <w:rsid w:val="00665539"/>
    <w:rsid w:val="00665668"/>
    <w:rsid w:val="00665BE7"/>
    <w:rsid w:val="00666519"/>
    <w:rsid w:val="00666DCB"/>
    <w:rsid w:val="00666FB8"/>
    <w:rsid w:val="00667704"/>
    <w:rsid w:val="00667889"/>
    <w:rsid w:val="00667CED"/>
    <w:rsid w:val="00667D46"/>
    <w:rsid w:val="00667F72"/>
    <w:rsid w:val="00667FD2"/>
    <w:rsid w:val="006707F8"/>
    <w:rsid w:val="0067085D"/>
    <w:rsid w:val="00670998"/>
    <w:rsid w:val="006709FD"/>
    <w:rsid w:val="00670AD5"/>
    <w:rsid w:val="00671093"/>
    <w:rsid w:val="0067111E"/>
    <w:rsid w:val="00671162"/>
    <w:rsid w:val="00671435"/>
    <w:rsid w:val="00671438"/>
    <w:rsid w:val="0067180C"/>
    <w:rsid w:val="00671A44"/>
    <w:rsid w:val="00671EAB"/>
    <w:rsid w:val="006728E1"/>
    <w:rsid w:val="00672B7B"/>
    <w:rsid w:val="00672E35"/>
    <w:rsid w:val="0067312D"/>
    <w:rsid w:val="00673474"/>
    <w:rsid w:val="00673622"/>
    <w:rsid w:val="0067376F"/>
    <w:rsid w:val="0067382C"/>
    <w:rsid w:val="00673A5F"/>
    <w:rsid w:val="00673C0C"/>
    <w:rsid w:val="006742B3"/>
    <w:rsid w:val="00675448"/>
    <w:rsid w:val="00675633"/>
    <w:rsid w:val="006756F2"/>
    <w:rsid w:val="006757E5"/>
    <w:rsid w:val="006758EF"/>
    <w:rsid w:val="00675C0B"/>
    <w:rsid w:val="00675CA2"/>
    <w:rsid w:val="00675D45"/>
    <w:rsid w:val="00675E1C"/>
    <w:rsid w:val="0067628A"/>
    <w:rsid w:val="006763EA"/>
    <w:rsid w:val="00676689"/>
    <w:rsid w:val="00676BF5"/>
    <w:rsid w:val="00677229"/>
    <w:rsid w:val="006775C2"/>
    <w:rsid w:val="0067791B"/>
    <w:rsid w:val="00677AF4"/>
    <w:rsid w:val="00677C1E"/>
    <w:rsid w:val="00677CC0"/>
    <w:rsid w:val="00680139"/>
    <w:rsid w:val="00680276"/>
    <w:rsid w:val="00680A9B"/>
    <w:rsid w:val="00680CD2"/>
    <w:rsid w:val="00680EB3"/>
    <w:rsid w:val="00681491"/>
    <w:rsid w:val="00681915"/>
    <w:rsid w:val="00681A4D"/>
    <w:rsid w:val="00681ACA"/>
    <w:rsid w:val="00681F39"/>
    <w:rsid w:val="00682189"/>
    <w:rsid w:val="00682368"/>
    <w:rsid w:val="00682914"/>
    <w:rsid w:val="00682F53"/>
    <w:rsid w:val="0068311A"/>
    <w:rsid w:val="0068316D"/>
    <w:rsid w:val="006836B0"/>
    <w:rsid w:val="00683A3F"/>
    <w:rsid w:val="00683B61"/>
    <w:rsid w:val="00683C3F"/>
    <w:rsid w:val="00683C52"/>
    <w:rsid w:val="00683E5A"/>
    <w:rsid w:val="00683E5B"/>
    <w:rsid w:val="00684272"/>
    <w:rsid w:val="006844CA"/>
    <w:rsid w:val="0068505F"/>
    <w:rsid w:val="0068589A"/>
    <w:rsid w:val="006861F6"/>
    <w:rsid w:val="00686888"/>
    <w:rsid w:val="00686B17"/>
    <w:rsid w:val="00686B90"/>
    <w:rsid w:val="00686E4E"/>
    <w:rsid w:val="0068711B"/>
    <w:rsid w:val="0068735F"/>
    <w:rsid w:val="006873B4"/>
    <w:rsid w:val="006876D7"/>
    <w:rsid w:val="00687958"/>
    <w:rsid w:val="00687CE2"/>
    <w:rsid w:val="00687E9A"/>
    <w:rsid w:val="00690056"/>
    <w:rsid w:val="00690612"/>
    <w:rsid w:val="00690824"/>
    <w:rsid w:val="00690BFD"/>
    <w:rsid w:val="00691368"/>
    <w:rsid w:val="00691406"/>
    <w:rsid w:val="0069140C"/>
    <w:rsid w:val="00691953"/>
    <w:rsid w:val="00691BBB"/>
    <w:rsid w:val="00691EA4"/>
    <w:rsid w:val="00692065"/>
    <w:rsid w:val="006926E4"/>
    <w:rsid w:val="006928AD"/>
    <w:rsid w:val="00692B3B"/>
    <w:rsid w:val="00692BAE"/>
    <w:rsid w:val="00692E10"/>
    <w:rsid w:val="006932AF"/>
    <w:rsid w:val="006932CC"/>
    <w:rsid w:val="006935BB"/>
    <w:rsid w:val="00693644"/>
    <w:rsid w:val="0069377E"/>
    <w:rsid w:val="00693824"/>
    <w:rsid w:val="0069395B"/>
    <w:rsid w:val="00693A60"/>
    <w:rsid w:val="00693E49"/>
    <w:rsid w:val="0069429D"/>
    <w:rsid w:val="00694A40"/>
    <w:rsid w:val="006955F3"/>
    <w:rsid w:val="006958BC"/>
    <w:rsid w:val="00695D4B"/>
    <w:rsid w:val="006960A6"/>
    <w:rsid w:val="006960BC"/>
    <w:rsid w:val="0069644B"/>
    <w:rsid w:val="00696616"/>
    <w:rsid w:val="006966FF"/>
    <w:rsid w:val="00696705"/>
    <w:rsid w:val="00696B0D"/>
    <w:rsid w:val="00696B1F"/>
    <w:rsid w:val="00696C07"/>
    <w:rsid w:val="00696C5F"/>
    <w:rsid w:val="006974C2"/>
    <w:rsid w:val="00697774"/>
    <w:rsid w:val="00697C6C"/>
    <w:rsid w:val="00697CAB"/>
    <w:rsid w:val="00697DAF"/>
    <w:rsid w:val="00697FCF"/>
    <w:rsid w:val="006A017F"/>
    <w:rsid w:val="006A01B0"/>
    <w:rsid w:val="006A0271"/>
    <w:rsid w:val="006A052B"/>
    <w:rsid w:val="006A0619"/>
    <w:rsid w:val="006A098A"/>
    <w:rsid w:val="006A0B89"/>
    <w:rsid w:val="006A0D9C"/>
    <w:rsid w:val="006A11C2"/>
    <w:rsid w:val="006A1370"/>
    <w:rsid w:val="006A13BA"/>
    <w:rsid w:val="006A17B7"/>
    <w:rsid w:val="006A187F"/>
    <w:rsid w:val="006A1D0C"/>
    <w:rsid w:val="006A1E2F"/>
    <w:rsid w:val="006A233C"/>
    <w:rsid w:val="006A2599"/>
    <w:rsid w:val="006A294F"/>
    <w:rsid w:val="006A2FCA"/>
    <w:rsid w:val="006A313D"/>
    <w:rsid w:val="006A3419"/>
    <w:rsid w:val="006A3835"/>
    <w:rsid w:val="006A3D2B"/>
    <w:rsid w:val="006A3E17"/>
    <w:rsid w:val="006A4010"/>
    <w:rsid w:val="006A42D4"/>
    <w:rsid w:val="006A43D0"/>
    <w:rsid w:val="006A4402"/>
    <w:rsid w:val="006A4423"/>
    <w:rsid w:val="006A4442"/>
    <w:rsid w:val="006A487C"/>
    <w:rsid w:val="006A4B00"/>
    <w:rsid w:val="006A4D5B"/>
    <w:rsid w:val="006A5301"/>
    <w:rsid w:val="006A53F2"/>
    <w:rsid w:val="006A5765"/>
    <w:rsid w:val="006A5947"/>
    <w:rsid w:val="006A5B62"/>
    <w:rsid w:val="006A5C02"/>
    <w:rsid w:val="006A5CE1"/>
    <w:rsid w:val="006A5FBA"/>
    <w:rsid w:val="006A6152"/>
    <w:rsid w:val="006A6349"/>
    <w:rsid w:val="006A6BC7"/>
    <w:rsid w:val="006A6E98"/>
    <w:rsid w:val="006A6FE4"/>
    <w:rsid w:val="006A742B"/>
    <w:rsid w:val="006A765D"/>
    <w:rsid w:val="006B00C0"/>
    <w:rsid w:val="006B00DE"/>
    <w:rsid w:val="006B028A"/>
    <w:rsid w:val="006B05B9"/>
    <w:rsid w:val="006B05F9"/>
    <w:rsid w:val="006B071D"/>
    <w:rsid w:val="006B0760"/>
    <w:rsid w:val="006B0FC9"/>
    <w:rsid w:val="006B142D"/>
    <w:rsid w:val="006B1537"/>
    <w:rsid w:val="006B1AEE"/>
    <w:rsid w:val="006B1B06"/>
    <w:rsid w:val="006B1C49"/>
    <w:rsid w:val="006B22FF"/>
    <w:rsid w:val="006B25D5"/>
    <w:rsid w:val="006B3C3C"/>
    <w:rsid w:val="006B3CB7"/>
    <w:rsid w:val="006B4010"/>
    <w:rsid w:val="006B4847"/>
    <w:rsid w:val="006B4A5C"/>
    <w:rsid w:val="006B4F8A"/>
    <w:rsid w:val="006B52B5"/>
    <w:rsid w:val="006B53BB"/>
    <w:rsid w:val="006B57DB"/>
    <w:rsid w:val="006B60A6"/>
    <w:rsid w:val="006B626E"/>
    <w:rsid w:val="006B6654"/>
    <w:rsid w:val="006B6784"/>
    <w:rsid w:val="006B6804"/>
    <w:rsid w:val="006B68EC"/>
    <w:rsid w:val="006B6C9A"/>
    <w:rsid w:val="006B6E84"/>
    <w:rsid w:val="006B6E91"/>
    <w:rsid w:val="006B7026"/>
    <w:rsid w:val="006B70BC"/>
    <w:rsid w:val="006B7A19"/>
    <w:rsid w:val="006B7C7F"/>
    <w:rsid w:val="006C0265"/>
    <w:rsid w:val="006C05BB"/>
    <w:rsid w:val="006C0658"/>
    <w:rsid w:val="006C08DE"/>
    <w:rsid w:val="006C092D"/>
    <w:rsid w:val="006C09A4"/>
    <w:rsid w:val="006C0B22"/>
    <w:rsid w:val="006C0B4D"/>
    <w:rsid w:val="006C11EA"/>
    <w:rsid w:val="006C1281"/>
    <w:rsid w:val="006C17E1"/>
    <w:rsid w:val="006C18EB"/>
    <w:rsid w:val="006C1909"/>
    <w:rsid w:val="006C191B"/>
    <w:rsid w:val="006C1F76"/>
    <w:rsid w:val="006C20A4"/>
    <w:rsid w:val="006C224C"/>
    <w:rsid w:val="006C225E"/>
    <w:rsid w:val="006C22D3"/>
    <w:rsid w:val="006C2449"/>
    <w:rsid w:val="006C2653"/>
    <w:rsid w:val="006C27B3"/>
    <w:rsid w:val="006C2D8B"/>
    <w:rsid w:val="006C2DC4"/>
    <w:rsid w:val="006C2FC8"/>
    <w:rsid w:val="006C30F3"/>
    <w:rsid w:val="006C3110"/>
    <w:rsid w:val="006C33A8"/>
    <w:rsid w:val="006C353B"/>
    <w:rsid w:val="006C3D67"/>
    <w:rsid w:val="006C407D"/>
    <w:rsid w:val="006C422A"/>
    <w:rsid w:val="006C45C7"/>
    <w:rsid w:val="006C46BE"/>
    <w:rsid w:val="006C479A"/>
    <w:rsid w:val="006C4DF8"/>
    <w:rsid w:val="006C4E61"/>
    <w:rsid w:val="006C5635"/>
    <w:rsid w:val="006C588E"/>
    <w:rsid w:val="006C5B5E"/>
    <w:rsid w:val="006C5EC7"/>
    <w:rsid w:val="006C64FE"/>
    <w:rsid w:val="006C669A"/>
    <w:rsid w:val="006C6825"/>
    <w:rsid w:val="006C6932"/>
    <w:rsid w:val="006C6C2F"/>
    <w:rsid w:val="006C6E07"/>
    <w:rsid w:val="006C6E33"/>
    <w:rsid w:val="006C70F7"/>
    <w:rsid w:val="006C7265"/>
    <w:rsid w:val="006C72DD"/>
    <w:rsid w:val="006C7348"/>
    <w:rsid w:val="006C7569"/>
    <w:rsid w:val="006C79A9"/>
    <w:rsid w:val="006C7B7A"/>
    <w:rsid w:val="006C7BE1"/>
    <w:rsid w:val="006C7E03"/>
    <w:rsid w:val="006C7EB5"/>
    <w:rsid w:val="006C7F7F"/>
    <w:rsid w:val="006D0BA3"/>
    <w:rsid w:val="006D1321"/>
    <w:rsid w:val="006D182F"/>
    <w:rsid w:val="006D1C13"/>
    <w:rsid w:val="006D1D90"/>
    <w:rsid w:val="006D29BE"/>
    <w:rsid w:val="006D2D7F"/>
    <w:rsid w:val="006D2F2A"/>
    <w:rsid w:val="006D2F36"/>
    <w:rsid w:val="006D319E"/>
    <w:rsid w:val="006D344B"/>
    <w:rsid w:val="006D34EF"/>
    <w:rsid w:val="006D3548"/>
    <w:rsid w:val="006D379A"/>
    <w:rsid w:val="006D38DD"/>
    <w:rsid w:val="006D3AC9"/>
    <w:rsid w:val="006D3C81"/>
    <w:rsid w:val="006D3CD2"/>
    <w:rsid w:val="006D3D77"/>
    <w:rsid w:val="006D3E1F"/>
    <w:rsid w:val="006D44E6"/>
    <w:rsid w:val="006D4981"/>
    <w:rsid w:val="006D4F20"/>
    <w:rsid w:val="006D5331"/>
    <w:rsid w:val="006D5733"/>
    <w:rsid w:val="006D5C4B"/>
    <w:rsid w:val="006D5F9B"/>
    <w:rsid w:val="006D6009"/>
    <w:rsid w:val="006D62A1"/>
    <w:rsid w:val="006D62A8"/>
    <w:rsid w:val="006D62D6"/>
    <w:rsid w:val="006D6629"/>
    <w:rsid w:val="006E018A"/>
    <w:rsid w:val="006E034D"/>
    <w:rsid w:val="006E04F4"/>
    <w:rsid w:val="006E0779"/>
    <w:rsid w:val="006E0C42"/>
    <w:rsid w:val="006E0C8B"/>
    <w:rsid w:val="006E1287"/>
    <w:rsid w:val="006E12AD"/>
    <w:rsid w:val="006E15C5"/>
    <w:rsid w:val="006E1A79"/>
    <w:rsid w:val="006E1C19"/>
    <w:rsid w:val="006E1CE2"/>
    <w:rsid w:val="006E1D49"/>
    <w:rsid w:val="006E1D5A"/>
    <w:rsid w:val="006E2116"/>
    <w:rsid w:val="006E2148"/>
    <w:rsid w:val="006E2597"/>
    <w:rsid w:val="006E2625"/>
    <w:rsid w:val="006E27BE"/>
    <w:rsid w:val="006E2832"/>
    <w:rsid w:val="006E30E3"/>
    <w:rsid w:val="006E3BAF"/>
    <w:rsid w:val="006E3BB7"/>
    <w:rsid w:val="006E3C24"/>
    <w:rsid w:val="006E4206"/>
    <w:rsid w:val="006E4477"/>
    <w:rsid w:val="006E458B"/>
    <w:rsid w:val="006E4E74"/>
    <w:rsid w:val="006E4F8A"/>
    <w:rsid w:val="006E5406"/>
    <w:rsid w:val="006E6134"/>
    <w:rsid w:val="006E6C7F"/>
    <w:rsid w:val="006E6D4E"/>
    <w:rsid w:val="006E6E00"/>
    <w:rsid w:val="006E7ADA"/>
    <w:rsid w:val="006E7C3E"/>
    <w:rsid w:val="006F0044"/>
    <w:rsid w:val="006F046F"/>
    <w:rsid w:val="006F0965"/>
    <w:rsid w:val="006F0A96"/>
    <w:rsid w:val="006F11E9"/>
    <w:rsid w:val="006F122B"/>
    <w:rsid w:val="006F12C0"/>
    <w:rsid w:val="006F185D"/>
    <w:rsid w:val="006F1894"/>
    <w:rsid w:val="006F191C"/>
    <w:rsid w:val="006F1AEB"/>
    <w:rsid w:val="006F1EC1"/>
    <w:rsid w:val="006F20F7"/>
    <w:rsid w:val="006F21A5"/>
    <w:rsid w:val="006F22A9"/>
    <w:rsid w:val="006F269C"/>
    <w:rsid w:val="006F2881"/>
    <w:rsid w:val="006F2F93"/>
    <w:rsid w:val="006F3022"/>
    <w:rsid w:val="006F312E"/>
    <w:rsid w:val="006F320A"/>
    <w:rsid w:val="006F335E"/>
    <w:rsid w:val="006F35A5"/>
    <w:rsid w:val="006F3636"/>
    <w:rsid w:val="006F36B5"/>
    <w:rsid w:val="006F3758"/>
    <w:rsid w:val="006F3AD6"/>
    <w:rsid w:val="006F3BAF"/>
    <w:rsid w:val="006F4399"/>
    <w:rsid w:val="006F45A5"/>
    <w:rsid w:val="006F4916"/>
    <w:rsid w:val="006F4CC5"/>
    <w:rsid w:val="006F4E2D"/>
    <w:rsid w:val="006F5057"/>
    <w:rsid w:val="006F506E"/>
    <w:rsid w:val="006F52E1"/>
    <w:rsid w:val="006F54E9"/>
    <w:rsid w:val="006F552B"/>
    <w:rsid w:val="006F55A3"/>
    <w:rsid w:val="006F5D6F"/>
    <w:rsid w:val="006F5DA6"/>
    <w:rsid w:val="006F5E14"/>
    <w:rsid w:val="006F5EF2"/>
    <w:rsid w:val="006F6439"/>
    <w:rsid w:val="006F643D"/>
    <w:rsid w:val="006F6599"/>
    <w:rsid w:val="006F6986"/>
    <w:rsid w:val="006F6A01"/>
    <w:rsid w:val="006F6A5F"/>
    <w:rsid w:val="006F6B6F"/>
    <w:rsid w:val="006F6D29"/>
    <w:rsid w:val="006F6DA8"/>
    <w:rsid w:val="006F6FC4"/>
    <w:rsid w:val="006F7012"/>
    <w:rsid w:val="006F7030"/>
    <w:rsid w:val="006F7132"/>
    <w:rsid w:val="006F733C"/>
    <w:rsid w:val="006F737B"/>
    <w:rsid w:val="006F7523"/>
    <w:rsid w:val="006F75D5"/>
    <w:rsid w:val="006F7794"/>
    <w:rsid w:val="00700028"/>
    <w:rsid w:val="007000A5"/>
    <w:rsid w:val="00700527"/>
    <w:rsid w:val="00700D73"/>
    <w:rsid w:val="00700E83"/>
    <w:rsid w:val="00700FB6"/>
    <w:rsid w:val="00701472"/>
    <w:rsid w:val="00701630"/>
    <w:rsid w:val="007017E0"/>
    <w:rsid w:val="00701B82"/>
    <w:rsid w:val="00701F9E"/>
    <w:rsid w:val="007021FE"/>
    <w:rsid w:val="00702420"/>
    <w:rsid w:val="00702A1A"/>
    <w:rsid w:val="0070314F"/>
    <w:rsid w:val="007036ED"/>
    <w:rsid w:val="007037DE"/>
    <w:rsid w:val="00703D3F"/>
    <w:rsid w:val="00703D6B"/>
    <w:rsid w:val="00703E91"/>
    <w:rsid w:val="00704233"/>
    <w:rsid w:val="0070463D"/>
    <w:rsid w:val="007047C9"/>
    <w:rsid w:val="007048C0"/>
    <w:rsid w:val="007048CA"/>
    <w:rsid w:val="00704D84"/>
    <w:rsid w:val="00704EF8"/>
    <w:rsid w:val="00704FCF"/>
    <w:rsid w:val="00704FE8"/>
    <w:rsid w:val="00705055"/>
    <w:rsid w:val="007050D8"/>
    <w:rsid w:val="00705659"/>
    <w:rsid w:val="00705797"/>
    <w:rsid w:val="00705F40"/>
    <w:rsid w:val="0070601D"/>
    <w:rsid w:val="00706028"/>
    <w:rsid w:val="007060E7"/>
    <w:rsid w:val="00706121"/>
    <w:rsid w:val="007061D4"/>
    <w:rsid w:val="0070642F"/>
    <w:rsid w:val="0070658D"/>
    <w:rsid w:val="00706DDC"/>
    <w:rsid w:val="00707184"/>
    <w:rsid w:val="00707A36"/>
    <w:rsid w:val="00707A87"/>
    <w:rsid w:val="00707DF0"/>
    <w:rsid w:val="00707F51"/>
    <w:rsid w:val="007100E2"/>
    <w:rsid w:val="00710ACB"/>
    <w:rsid w:val="00710D4F"/>
    <w:rsid w:val="00711031"/>
    <w:rsid w:val="00711625"/>
    <w:rsid w:val="00711C61"/>
    <w:rsid w:val="00711FD1"/>
    <w:rsid w:val="00712105"/>
    <w:rsid w:val="007127D4"/>
    <w:rsid w:val="00713623"/>
    <w:rsid w:val="00713A29"/>
    <w:rsid w:val="00713D88"/>
    <w:rsid w:val="00713E8F"/>
    <w:rsid w:val="00714031"/>
    <w:rsid w:val="007145A6"/>
    <w:rsid w:val="0071490C"/>
    <w:rsid w:val="00714A1C"/>
    <w:rsid w:val="00714A33"/>
    <w:rsid w:val="00714AF0"/>
    <w:rsid w:val="007152FA"/>
    <w:rsid w:val="007153A3"/>
    <w:rsid w:val="007157F8"/>
    <w:rsid w:val="007159A0"/>
    <w:rsid w:val="007159CA"/>
    <w:rsid w:val="00715AD7"/>
    <w:rsid w:val="00715D4E"/>
    <w:rsid w:val="00715E43"/>
    <w:rsid w:val="007160AF"/>
    <w:rsid w:val="00716542"/>
    <w:rsid w:val="0071676B"/>
    <w:rsid w:val="00716A72"/>
    <w:rsid w:val="00716CB9"/>
    <w:rsid w:val="00716DE8"/>
    <w:rsid w:val="0071742C"/>
    <w:rsid w:val="007174E3"/>
    <w:rsid w:val="007179B9"/>
    <w:rsid w:val="00717CCB"/>
    <w:rsid w:val="00717D4F"/>
    <w:rsid w:val="00717ED5"/>
    <w:rsid w:val="0072026E"/>
    <w:rsid w:val="007205DF"/>
    <w:rsid w:val="00720827"/>
    <w:rsid w:val="00720B17"/>
    <w:rsid w:val="00720B2E"/>
    <w:rsid w:val="00720B45"/>
    <w:rsid w:val="007217E9"/>
    <w:rsid w:val="007218E1"/>
    <w:rsid w:val="00721C4C"/>
    <w:rsid w:val="00721F10"/>
    <w:rsid w:val="007222F5"/>
    <w:rsid w:val="00722501"/>
    <w:rsid w:val="00723203"/>
    <w:rsid w:val="0072342F"/>
    <w:rsid w:val="00723A1D"/>
    <w:rsid w:val="00723DDE"/>
    <w:rsid w:val="00723F1D"/>
    <w:rsid w:val="00724710"/>
    <w:rsid w:val="00724853"/>
    <w:rsid w:val="00724974"/>
    <w:rsid w:val="00724CFC"/>
    <w:rsid w:val="00724D7D"/>
    <w:rsid w:val="0072506C"/>
    <w:rsid w:val="0072506D"/>
    <w:rsid w:val="00725997"/>
    <w:rsid w:val="00725AFD"/>
    <w:rsid w:val="00725F2E"/>
    <w:rsid w:val="00726367"/>
    <w:rsid w:val="007263C7"/>
    <w:rsid w:val="00726D08"/>
    <w:rsid w:val="00727004"/>
    <w:rsid w:val="007270BA"/>
    <w:rsid w:val="00727500"/>
    <w:rsid w:val="00727717"/>
    <w:rsid w:val="00727771"/>
    <w:rsid w:val="0073045F"/>
    <w:rsid w:val="007308FD"/>
    <w:rsid w:val="00730976"/>
    <w:rsid w:val="00730A2A"/>
    <w:rsid w:val="00730CD6"/>
    <w:rsid w:val="00730D86"/>
    <w:rsid w:val="00730DD9"/>
    <w:rsid w:val="00730F74"/>
    <w:rsid w:val="0073110C"/>
    <w:rsid w:val="007312B4"/>
    <w:rsid w:val="007317AA"/>
    <w:rsid w:val="00731ABD"/>
    <w:rsid w:val="00731AEA"/>
    <w:rsid w:val="00731D9E"/>
    <w:rsid w:val="00731ED4"/>
    <w:rsid w:val="00731F63"/>
    <w:rsid w:val="007320F8"/>
    <w:rsid w:val="007323E1"/>
    <w:rsid w:val="00732502"/>
    <w:rsid w:val="00732A2F"/>
    <w:rsid w:val="00732BAF"/>
    <w:rsid w:val="00732F10"/>
    <w:rsid w:val="0073308B"/>
    <w:rsid w:val="007331D4"/>
    <w:rsid w:val="00733521"/>
    <w:rsid w:val="00733689"/>
    <w:rsid w:val="00733B08"/>
    <w:rsid w:val="00733CE0"/>
    <w:rsid w:val="00733E85"/>
    <w:rsid w:val="007340D9"/>
    <w:rsid w:val="007341C8"/>
    <w:rsid w:val="007341E5"/>
    <w:rsid w:val="0073435A"/>
    <w:rsid w:val="0073445A"/>
    <w:rsid w:val="00734A2C"/>
    <w:rsid w:val="00734A6D"/>
    <w:rsid w:val="00734A76"/>
    <w:rsid w:val="00734ABD"/>
    <w:rsid w:val="00734F93"/>
    <w:rsid w:val="00735053"/>
    <w:rsid w:val="00735344"/>
    <w:rsid w:val="00735544"/>
    <w:rsid w:val="0073571A"/>
    <w:rsid w:val="00735724"/>
    <w:rsid w:val="007359BE"/>
    <w:rsid w:val="00735CAB"/>
    <w:rsid w:val="00735E04"/>
    <w:rsid w:val="00736187"/>
    <w:rsid w:val="00736458"/>
    <w:rsid w:val="007364DF"/>
    <w:rsid w:val="00736702"/>
    <w:rsid w:val="007367EA"/>
    <w:rsid w:val="007369E5"/>
    <w:rsid w:val="00736F31"/>
    <w:rsid w:val="00736F37"/>
    <w:rsid w:val="00737298"/>
    <w:rsid w:val="00737641"/>
    <w:rsid w:val="0073788A"/>
    <w:rsid w:val="00737A70"/>
    <w:rsid w:val="00737A9C"/>
    <w:rsid w:val="0074000C"/>
    <w:rsid w:val="0074008A"/>
    <w:rsid w:val="00740549"/>
    <w:rsid w:val="0074088D"/>
    <w:rsid w:val="00740B3F"/>
    <w:rsid w:val="007415A1"/>
    <w:rsid w:val="00741B55"/>
    <w:rsid w:val="00741F9D"/>
    <w:rsid w:val="0074214E"/>
    <w:rsid w:val="007422DA"/>
    <w:rsid w:val="007427CB"/>
    <w:rsid w:val="007428EE"/>
    <w:rsid w:val="00742B76"/>
    <w:rsid w:val="00742BE6"/>
    <w:rsid w:val="00742F4E"/>
    <w:rsid w:val="007431E6"/>
    <w:rsid w:val="0074330A"/>
    <w:rsid w:val="00743663"/>
    <w:rsid w:val="00743669"/>
    <w:rsid w:val="007436A0"/>
    <w:rsid w:val="0074380D"/>
    <w:rsid w:val="00743E9E"/>
    <w:rsid w:val="007441F7"/>
    <w:rsid w:val="0074425C"/>
    <w:rsid w:val="00744955"/>
    <w:rsid w:val="00744A37"/>
    <w:rsid w:val="00744C4C"/>
    <w:rsid w:val="00745359"/>
    <w:rsid w:val="0074584A"/>
    <w:rsid w:val="0074591F"/>
    <w:rsid w:val="0074592C"/>
    <w:rsid w:val="00745AFE"/>
    <w:rsid w:val="00745E88"/>
    <w:rsid w:val="00746238"/>
    <w:rsid w:val="00746644"/>
    <w:rsid w:val="00746760"/>
    <w:rsid w:val="007468FB"/>
    <w:rsid w:val="00746A61"/>
    <w:rsid w:val="00746BE7"/>
    <w:rsid w:val="00746DD0"/>
    <w:rsid w:val="00746FBB"/>
    <w:rsid w:val="007470F2"/>
    <w:rsid w:val="00747528"/>
    <w:rsid w:val="007477AA"/>
    <w:rsid w:val="00747D84"/>
    <w:rsid w:val="00747FA8"/>
    <w:rsid w:val="00750A7E"/>
    <w:rsid w:val="00750DE6"/>
    <w:rsid w:val="00750F6E"/>
    <w:rsid w:val="007516A8"/>
    <w:rsid w:val="00751744"/>
    <w:rsid w:val="00751E5F"/>
    <w:rsid w:val="00751E7D"/>
    <w:rsid w:val="007520A9"/>
    <w:rsid w:val="007520DA"/>
    <w:rsid w:val="00752202"/>
    <w:rsid w:val="007527D7"/>
    <w:rsid w:val="00752DDE"/>
    <w:rsid w:val="00752E1C"/>
    <w:rsid w:val="00752F23"/>
    <w:rsid w:val="00753317"/>
    <w:rsid w:val="00753483"/>
    <w:rsid w:val="007537B2"/>
    <w:rsid w:val="007538C4"/>
    <w:rsid w:val="00753913"/>
    <w:rsid w:val="007539D9"/>
    <w:rsid w:val="00753A45"/>
    <w:rsid w:val="00753CED"/>
    <w:rsid w:val="00753DC5"/>
    <w:rsid w:val="0075460C"/>
    <w:rsid w:val="00754956"/>
    <w:rsid w:val="00754EA8"/>
    <w:rsid w:val="007558CF"/>
    <w:rsid w:val="007559A4"/>
    <w:rsid w:val="00755CEA"/>
    <w:rsid w:val="00755E90"/>
    <w:rsid w:val="00756560"/>
    <w:rsid w:val="0075657A"/>
    <w:rsid w:val="00756653"/>
    <w:rsid w:val="0075695E"/>
    <w:rsid w:val="00756AD9"/>
    <w:rsid w:val="00756C2D"/>
    <w:rsid w:val="00756CFD"/>
    <w:rsid w:val="00756F1D"/>
    <w:rsid w:val="0075717C"/>
    <w:rsid w:val="007572C6"/>
    <w:rsid w:val="00757513"/>
    <w:rsid w:val="00757725"/>
    <w:rsid w:val="00757768"/>
    <w:rsid w:val="0075792D"/>
    <w:rsid w:val="00757A07"/>
    <w:rsid w:val="00757FDC"/>
    <w:rsid w:val="0076010B"/>
    <w:rsid w:val="0076030E"/>
    <w:rsid w:val="007607C8"/>
    <w:rsid w:val="00760B2B"/>
    <w:rsid w:val="00760DEA"/>
    <w:rsid w:val="00760F91"/>
    <w:rsid w:val="00760FF4"/>
    <w:rsid w:val="007611F4"/>
    <w:rsid w:val="007612AA"/>
    <w:rsid w:val="0076146A"/>
    <w:rsid w:val="00761796"/>
    <w:rsid w:val="0076196E"/>
    <w:rsid w:val="007619D2"/>
    <w:rsid w:val="007623E1"/>
    <w:rsid w:val="00762418"/>
    <w:rsid w:val="007624C1"/>
    <w:rsid w:val="00762A15"/>
    <w:rsid w:val="00762C47"/>
    <w:rsid w:val="00762E97"/>
    <w:rsid w:val="00762EE8"/>
    <w:rsid w:val="007636A2"/>
    <w:rsid w:val="007639E4"/>
    <w:rsid w:val="00763A1B"/>
    <w:rsid w:val="0076428B"/>
    <w:rsid w:val="007643F7"/>
    <w:rsid w:val="00764D2C"/>
    <w:rsid w:val="00764F84"/>
    <w:rsid w:val="00765409"/>
    <w:rsid w:val="0076558E"/>
    <w:rsid w:val="00765627"/>
    <w:rsid w:val="0076597D"/>
    <w:rsid w:val="00765A35"/>
    <w:rsid w:val="00765FD2"/>
    <w:rsid w:val="007664D7"/>
    <w:rsid w:val="007664DC"/>
    <w:rsid w:val="0076665E"/>
    <w:rsid w:val="00766A21"/>
    <w:rsid w:val="00766AB1"/>
    <w:rsid w:val="00766EA4"/>
    <w:rsid w:val="00767156"/>
    <w:rsid w:val="00767272"/>
    <w:rsid w:val="007678DD"/>
    <w:rsid w:val="00767FA8"/>
    <w:rsid w:val="007706FF"/>
    <w:rsid w:val="00770980"/>
    <w:rsid w:val="00770EF0"/>
    <w:rsid w:val="00770F75"/>
    <w:rsid w:val="007710DD"/>
    <w:rsid w:val="00771326"/>
    <w:rsid w:val="00771344"/>
    <w:rsid w:val="00771659"/>
    <w:rsid w:val="00771791"/>
    <w:rsid w:val="0077205C"/>
    <w:rsid w:val="00772162"/>
    <w:rsid w:val="007724B6"/>
    <w:rsid w:val="00772969"/>
    <w:rsid w:val="00772C1E"/>
    <w:rsid w:val="00772D90"/>
    <w:rsid w:val="007735E5"/>
    <w:rsid w:val="00773622"/>
    <w:rsid w:val="00773693"/>
    <w:rsid w:val="007739A7"/>
    <w:rsid w:val="00773B1E"/>
    <w:rsid w:val="00773BBB"/>
    <w:rsid w:val="00773CD2"/>
    <w:rsid w:val="00774449"/>
    <w:rsid w:val="00774C1D"/>
    <w:rsid w:val="00774DB9"/>
    <w:rsid w:val="00774E95"/>
    <w:rsid w:val="00774FE1"/>
    <w:rsid w:val="00775398"/>
    <w:rsid w:val="007757D1"/>
    <w:rsid w:val="007758E3"/>
    <w:rsid w:val="00775A4F"/>
    <w:rsid w:val="0077605E"/>
    <w:rsid w:val="0077614B"/>
    <w:rsid w:val="007762AB"/>
    <w:rsid w:val="00776567"/>
    <w:rsid w:val="0077699B"/>
    <w:rsid w:val="00776C46"/>
    <w:rsid w:val="00776DAF"/>
    <w:rsid w:val="00776E5B"/>
    <w:rsid w:val="00776FCC"/>
    <w:rsid w:val="007774BD"/>
    <w:rsid w:val="00777648"/>
    <w:rsid w:val="0077772E"/>
    <w:rsid w:val="007777C9"/>
    <w:rsid w:val="0077789A"/>
    <w:rsid w:val="00777A9A"/>
    <w:rsid w:val="00777BD9"/>
    <w:rsid w:val="00777EAF"/>
    <w:rsid w:val="00780124"/>
    <w:rsid w:val="00780301"/>
    <w:rsid w:val="007803BC"/>
    <w:rsid w:val="007803F1"/>
    <w:rsid w:val="00780D15"/>
    <w:rsid w:val="00780D3F"/>
    <w:rsid w:val="00780FC8"/>
    <w:rsid w:val="007811F5"/>
    <w:rsid w:val="00781610"/>
    <w:rsid w:val="007826DD"/>
    <w:rsid w:val="00782E95"/>
    <w:rsid w:val="00783291"/>
    <w:rsid w:val="007832BF"/>
    <w:rsid w:val="0078347D"/>
    <w:rsid w:val="007834CF"/>
    <w:rsid w:val="00783875"/>
    <w:rsid w:val="00783C2C"/>
    <w:rsid w:val="00784082"/>
    <w:rsid w:val="00784700"/>
    <w:rsid w:val="007849A0"/>
    <w:rsid w:val="00784D8A"/>
    <w:rsid w:val="007850DA"/>
    <w:rsid w:val="007852AF"/>
    <w:rsid w:val="0078545C"/>
    <w:rsid w:val="00785A78"/>
    <w:rsid w:val="00785AFE"/>
    <w:rsid w:val="00785BCA"/>
    <w:rsid w:val="007860D0"/>
    <w:rsid w:val="007862F6"/>
    <w:rsid w:val="00786452"/>
    <w:rsid w:val="0078646D"/>
    <w:rsid w:val="00786D3C"/>
    <w:rsid w:val="00786F94"/>
    <w:rsid w:val="007874DD"/>
    <w:rsid w:val="00787816"/>
    <w:rsid w:val="00787840"/>
    <w:rsid w:val="007878D3"/>
    <w:rsid w:val="0078790B"/>
    <w:rsid w:val="00787E7A"/>
    <w:rsid w:val="00787EF0"/>
    <w:rsid w:val="0079003E"/>
    <w:rsid w:val="0079006B"/>
    <w:rsid w:val="0079027E"/>
    <w:rsid w:val="007902C4"/>
    <w:rsid w:val="00790DC1"/>
    <w:rsid w:val="00790E12"/>
    <w:rsid w:val="00791223"/>
    <w:rsid w:val="007914E3"/>
    <w:rsid w:val="00791B74"/>
    <w:rsid w:val="00791C1D"/>
    <w:rsid w:val="00791C2C"/>
    <w:rsid w:val="00791D6A"/>
    <w:rsid w:val="00791DF5"/>
    <w:rsid w:val="00791FD1"/>
    <w:rsid w:val="00792811"/>
    <w:rsid w:val="00792879"/>
    <w:rsid w:val="00792882"/>
    <w:rsid w:val="00792A4F"/>
    <w:rsid w:val="00792AEB"/>
    <w:rsid w:val="00792C7E"/>
    <w:rsid w:val="00793047"/>
    <w:rsid w:val="007931F5"/>
    <w:rsid w:val="0079326E"/>
    <w:rsid w:val="00793909"/>
    <w:rsid w:val="00794359"/>
    <w:rsid w:val="007947A1"/>
    <w:rsid w:val="00794B8C"/>
    <w:rsid w:val="00794DAD"/>
    <w:rsid w:val="0079514A"/>
    <w:rsid w:val="007952AD"/>
    <w:rsid w:val="00795839"/>
    <w:rsid w:val="00795A08"/>
    <w:rsid w:val="00796037"/>
    <w:rsid w:val="00796123"/>
    <w:rsid w:val="00796366"/>
    <w:rsid w:val="00796431"/>
    <w:rsid w:val="0079649F"/>
    <w:rsid w:val="00796601"/>
    <w:rsid w:val="0079660E"/>
    <w:rsid w:val="00796AD7"/>
    <w:rsid w:val="00797041"/>
    <w:rsid w:val="0079714A"/>
    <w:rsid w:val="00797B94"/>
    <w:rsid w:val="007A026D"/>
    <w:rsid w:val="007A0491"/>
    <w:rsid w:val="007A04F3"/>
    <w:rsid w:val="007A0B5A"/>
    <w:rsid w:val="007A0D1C"/>
    <w:rsid w:val="007A0EC5"/>
    <w:rsid w:val="007A130F"/>
    <w:rsid w:val="007A1727"/>
    <w:rsid w:val="007A1822"/>
    <w:rsid w:val="007A1915"/>
    <w:rsid w:val="007A1B38"/>
    <w:rsid w:val="007A1B53"/>
    <w:rsid w:val="007A1F1D"/>
    <w:rsid w:val="007A1FE8"/>
    <w:rsid w:val="007A2292"/>
    <w:rsid w:val="007A258C"/>
    <w:rsid w:val="007A27EA"/>
    <w:rsid w:val="007A340D"/>
    <w:rsid w:val="007A350C"/>
    <w:rsid w:val="007A3687"/>
    <w:rsid w:val="007A36B8"/>
    <w:rsid w:val="007A381C"/>
    <w:rsid w:val="007A3849"/>
    <w:rsid w:val="007A396B"/>
    <w:rsid w:val="007A3CF4"/>
    <w:rsid w:val="007A4379"/>
    <w:rsid w:val="007A43AD"/>
    <w:rsid w:val="007A464D"/>
    <w:rsid w:val="007A4767"/>
    <w:rsid w:val="007A47DB"/>
    <w:rsid w:val="007A4B51"/>
    <w:rsid w:val="007A504F"/>
    <w:rsid w:val="007A56D3"/>
    <w:rsid w:val="007A58C0"/>
    <w:rsid w:val="007A5B32"/>
    <w:rsid w:val="007A608E"/>
    <w:rsid w:val="007A60F9"/>
    <w:rsid w:val="007A6117"/>
    <w:rsid w:val="007A63E7"/>
    <w:rsid w:val="007A6461"/>
    <w:rsid w:val="007A68D9"/>
    <w:rsid w:val="007A6916"/>
    <w:rsid w:val="007A6AEB"/>
    <w:rsid w:val="007A6B13"/>
    <w:rsid w:val="007A6C47"/>
    <w:rsid w:val="007A6EAA"/>
    <w:rsid w:val="007A6EE5"/>
    <w:rsid w:val="007A766C"/>
    <w:rsid w:val="007B0C7C"/>
    <w:rsid w:val="007B1209"/>
    <w:rsid w:val="007B1B7F"/>
    <w:rsid w:val="007B2392"/>
    <w:rsid w:val="007B2403"/>
    <w:rsid w:val="007B2847"/>
    <w:rsid w:val="007B28E9"/>
    <w:rsid w:val="007B293F"/>
    <w:rsid w:val="007B33D5"/>
    <w:rsid w:val="007B34C8"/>
    <w:rsid w:val="007B3A55"/>
    <w:rsid w:val="007B3AFA"/>
    <w:rsid w:val="007B3BCF"/>
    <w:rsid w:val="007B3C49"/>
    <w:rsid w:val="007B3FB9"/>
    <w:rsid w:val="007B41CF"/>
    <w:rsid w:val="007B43F9"/>
    <w:rsid w:val="007B4846"/>
    <w:rsid w:val="007B4945"/>
    <w:rsid w:val="007B5199"/>
    <w:rsid w:val="007B51F5"/>
    <w:rsid w:val="007B566A"/>
    <w:rsid w:val="007B5721"/>
    <w:rsid w:val="007B6356"/>
    <w:rsid w:val="007B63E5"/>
    <w:rsid w:val="007B6547"/>
    <w:rsid w:val="007B669B"/>
    <w:rsid w:val="007B7400"/>
    <w:rsid w:val="007B7BB6"/>
    <w:rsid w:val="007C003D"/>
    <w:rsid w:val="007C06F9"/>
    <w:rsid w:val="007C0743"/>
    <w:rsid w:val="007C07A9"/>
    <w:rsid w:val="007C0A13"/>
    <w:rsid w:val="007C0B4C"/>
    <w:rsid w:val="007C0C72"/>
    <w:rsid w:val="007C0C87"/>
    <w:rsid w:val="007C0E21"/>
    <w:rsid w:val="007C101D"/>
    <w:rsid w:val="007C1458"/>
    <w:rsid w:val="007C15F2"/>
    <w:rsid w:val="007C22B5"/>
    <w:rsid w:val="007C2594"/>
    <w:rsid w:val="007C28C9"/>
    <w:rsid w:val="007C2B1A"/>
    <w:rsid w:val="007C2BA0"/>
    <w:rsid w:val="007C36F1"/>
    <w:rsid w:val="007C39B9"/>
    <w:rsid w:val="007C3A76"/>
    <w:rsid w:val="007C3A9A"/>
    <w:rsid w:val="007C3B74"/>
    <w:rsid w:val="007C3DD1"/>
    <w:rsid w:val="007C3F8F"/>
    <w:rsid w:val="007C4097"/>
    <w:rsid w:val="007C4521"/>
    <w:rsid w:val="007C4CCD"/>
    <w:rsid w:val="007C53E3"/>
    <w:rsid w:val="007C558E"/>
    <w:rsid w:val="007C5861"/>
    <w:rsid w:val="007C5D68"/>
    <w:rsid w:val="007C6024"/>
    <w:rsid w:val="007C60D8"/>
    <w:rsid w:val="007C6341"/>
    <w:rsid w:val="007C6A26"/>
    <w:rsid w:val="007C6AC9"/>
    <w:rsid w:val="007C6DDC"/>
    <w:rsid w:val="007C732C"/>
    <w:rsid w:val="007C7BC9"/>
    <w:rsid w:val="007D00D5"/>
    <w:rsid w:val="007D0310"/>
    <w:rsid w:val="007D0677"/>
    <w:rsid w:val="007D075A"/>
    <w:rsid w:val="007D08DB"/>
    <w:rsid w:val="007D0B67"/>
    <w:rsid w:val="007D0D36"/>
    <w:rsid w:val="007D0F3D"/>
    <w:rsid w:val="007D189E"/>
    <w:rsid w:val="007D2922"/>
    <w:rsid w:val="007D29F8"/>
    <w:rsid w:val="007D2AD1"/>
    <w:rsid w:val="007D2E31"/>
    <w:rsid w:val="007D30EB"/>
    <w:rsid w:val="007D3167"/>
    <w:rsid w:val="007D35FD"/>
    <w:rsid w:val="007D3812"/>
    <w:rsid w:val="007D39D2"/>
    <w:rsid w:val="007D3A5B"/>
    <w:rsid w:val="007D3C1A"/>
    <w:rsid w:val="007D3FB1"/>
    <w:rsid w:val="007D411A"/>
    <w:rsid w:val="007D462D"/>
    <w:rsid w:val="007D4B5E"/>
    <w:rsid w:val="007D4E98"/>
    <w:rsid w:val="007D4EBF"/>
    <w:rsid w:val="007D5268"/>
    <w:rsid w:val="007D5326"/>
    <w:rsid w:val="007D5C79"/>
    <w:rsid w:val="007D6173"/>
    <w:rsid w:val="007D6292"/>
    <w:rsid w:val="007D644B"/>
    <w:rsid w:val="007D71D1"/>
    <w:rsid w:val="007D7285"/>
    <w:rsid w:val="007D72B6"/>
    <w:rsid w:val="007D7450"/>
    <w:rsid w:val="007D7769"/>
    <w:rsid w:val="007D7B5B"/>
    <w:rsid w:val="007D7CEA"/>
    <w:rsid w:val="007D7E9E"/>
    <w:rsid w:val="007E0414"/>
    <w:rsid w:val="007E045C"/>
    <w:rsid w:val="007E04E6"/>
    <w:rsid w:val="007E05F0"/>
    <w:rsid w:val="007E0695"/>
    <w:rsid w:val="007E073A"/>
    <w:rsid w:val="007E084B"/>
    <w:rsid w:val="007E119F"/>
    <w:rsid w:val="007E12E7"/>
    <w:rsid w:val="007E1624"/>
    <w:rsid w:val="007E16CC"/>
    <w:rsid w:val="007E1F8C"/>
    <w:rsid w:val="007E22D6"/>
    <w:rsid w:val="007E296F"/>
    <w:rsid w:val="007E32BF"/>
    <w:rsid w:val="007E3386"/>
    <w:rsid w:val="007E34CB"/>
    <w:rsid w:val="007E356A"/>
    <w:rsid w:val="007E386B"/>
    <w:rsid w:val="007E39E3"/>
    <w:rsid w:val="007E3FC9"/>
    <w:rsid w:val="007E4230"/>
    <w:rsid w:val="007E4A27"/>
    <w:rsid w:val="007E4C24"/>
    <w:rsid w:val="007E4F86"/>
    <w:rsid w:val="007E5020"/>
    <w:rsid w:val="007E5557"/>
    <w:rsid w:val="007E5945"/>
    <w:rsid w:val="007E5AE2"/>
    <w:rsid w:val="007E5E16"/>
    <w:rsid w:val="007E6105"/>
    <w:rsid w:val="007E6685"/>
    <w:rsid w:val="007E693E"/>
    <w:rsid w:val="007E69CA"/>
    <w:rsid w:val="007E6B80"/>
    <w:rsid w:val="007E6BAE"/>
    <w:rsid w:val="007E6D00"/>
    <w:rsid w:val="007E6D2B"/>
    <w:rsid w:val="007E6D80"/>
    <w:rsid w:val="007E6F45"/>
    <w:rsid w:val="007E7254"/>
    <w:rsid w:val="007E7671"/>
    <w:rsid w:val="007E7B3A"/>
    <w:rsid w:val="007E7EB3"/>
    <w:rsid w:val="007F020B"/>
    <w:rsid w:val="007F02FC"/>
    <w:rsid w:val="007F039E"/>
    <w:rsid w:val="007F0414"/>
    <w:rsid w:val="007F0564"/>
    <w:rsid w:val="007F0989"/>
    <w:rsid w:val="007F0BDD"/>
    <w:rsid w:val="007F1026"/>
    <w:rsid w:val="007F1376"/>
    <w:rsid w:val="007F13C5"/>
    <w:rsid w:val="007F14F3"/>
    <w:rsid w:val="007F1A53"/>
    <w:rsid w:val="007F1A6B"/>
    <w:rsid w:val="007F1B09"/>
    <w:rsid w:val="007F24C0"/>
    <w:rsid w:val="007F2500"/>
    <w:rsid w:val="007F2605"/>
    <w:rsid w:val="007F26D4"/>
    <w:rsid w:val="007F2BBB"/>
    <w:rsid w:val="007F3137"/>
    <w:rsid w:val="007F3167"/>
    <w:rsid w:val="007F31BA"/>
    <w:rsid w:val="007F37F8"/>
    <w:rsid w:val="007F3817"/>
    <w:rsid w:val="007F3A5A"/>
    <w:rsid w:val="007F3C01"/>
    <w:rsid w:val="007F3F22"/>
    <w:rsid w:val="007F40D5"/>
    <w:rsid w:val="007F458C"/>
    <w:rsid w:val="007F4734"/>
    <w:rsid w:val="007F4977"/>
    <w:rsid w:val="007F4D61"/>
    <w:rsid w:val="007F4F12"/>
    <w:rsid w:val="007F4FA0"/>
    <w:rsid w:val="007F5384"/>
    <w:rsid w:val="007F5437"/>
    <w:rsid w:val="007F61B7"/>
    <w:rsid w:val="007F684D"/>
    <w:rsid w:val="007F6AAD"/>
    <w:rsid w:val="007F6C18"/>
    <w:rsid w:val="007F6E16"/>
    <w:rsid w:val="007F6FE4"/>
    <w:rsid w:val="007F7069"/>
    <w:rsid w:val="007F77CA"/>
    <w:rsid w:val="007F7E9A"/>
    <w:rsid w:val="007F7FBA"/>
    <w:rsid w:val="008001E2"/>
    <w:rsid w:val="0080021F"/>
    <w:rsid w:val="00800487"/>
    <w:rsid w:val="00800517"/>
    <w:rsid w:val="00800610"/>
    <w:rsid w:val="00800768"/>
    <w:rsid w:val="00800804"/>
    <w:rsid w:val="008013D9"/>
    <w:rsid w:val="00801985"/>
    <w:rsid w:val="00801C8A"/>
    <w:rsid w:val="00801EE4"/>
    <w:rsid w:val="008024BC"/>
    <w:rsid w:val="00802924"/>
    <w:rsid w:val="00802AA8"/>
    <w:rsid w:val="00802DE7"/>
    <w:rsid w:val="00803294"/>
    <w:rsid w:val="008032E2"/>
    <w:rsid w:val="00803368"/>
    <w:rsid w:val="00803420"/>
    <w:rsid w:val="00803500"/>
    <w:rsid w:val="0080351F"/>
    <w:rsid w:val="00803705"/>
    <w:rsid w:val="0080403A"/>
    <w:rsid w:val="00804238"/>
    <w:rsid w:val="00804504"/>
    <w:rsid w:val="0080476C"/>
    <w:rsid w:val="008055C7"/>
    <w:rsid w:val="008058F4"/>
    <w:rsid w:val="0080598D"/>
    <w:rsid w:val="00805AF0"/>
    <w:rsid w:val="00805B3B"/>
    <w:rsid w:val="00805B63"/>
    <w:rsid w:val="00805BC0"/>
    <w:rsid w:val="00805C41"/>
    <w:rsid w:val="00805DEA"/>
    <w:rsid w:val="00806254"/>
    <w:rsid w:val="00806264"/>
    <w:rsid w:val="00806466"/>
    <w:rsid w:val="00806761"/>
    <w:rsid w:val="0080681D"/>
    <w:rsid w:val="00806CEA"/>
    <w:rsid w:val="008071B9"/>
    <w:rsid w:val="008072BD"/>
    <w:rsid w:val="008074B9"/>
    <w:rsid w:val="00807A98"/>
    <w:rsid w:val="0081012A"/>
    <w:rsid w:val="0081024C"/>
    <w:rsid w:val="0081096C"/>
    <w:rsid w:val="00810AAA"/>
    <w:rsid w:val="00810BFB"/>
    <w:rsid w:val="0081108F"/>
    <w:rsid w:val="008117C2"/>
    <w:rsid w:val="00811A37"/>
    <w:rsid w:val="00811C27"/>
    <w:rsid w:val="00811E12"/>
    <w:rsid w:val="00811E6D"/>
    <w:rsid w:val="00811ED4"/>
    <w:rsid w:val="00812011"/>
    <w:rsid w:val="008126F7"/>
    <w:rsid w:val="0081277A"/>
    <w:rsid w:val="008129BD"/>
    <w:rsid w:val="00812BA5"/>
    <w:rsid w:val="0081392F"/>
    <w:rsid w:val="00813C32"/>
    <w:rsid w:val="00813EF9"/>
    <w:rsid w:val="0081400E"/>
    <w:rsid w:val="0081408F"/>
    <w:rsid w:val="00814258"/>
    <w:rsid w:val="00814387"/>
    <w:rsid w:val="0081515B"/>
    <w:rsid w:val="008152B6"/>
    <w:rsid w:val="0081536E"/>
    <w:rsid w:val="00815575"/>
    <w:rsid w:val="008159DB"/>
    <w:rsid w:val="00815C28"/>
    <w:rsid w:val="00815E7D"/>
    <w:rsid w:val="008160E8"/>
    <w:rsid w:val="008160F0"/>
    <w:rsid w:val="00817074"/>
    <w:rsid w:val="0081710C"/>
    <w:rsid w:val="00817748"/>
    <w:rsid w:val="008177E8"/>
    <w:rsid w:val="00817A0E"/>
    <w:rsid w:val="00817CD4"/>
    <w:rsid w:val="00817FDA"/>
    <w:rsid w:val="008200BA"/>
    <w:rsid w:val="00820280"/>
    <w:rsid w:val="0082029C"/>
    <w:rsid w:val="0082045A"/>
    <w:rsid w:val="008208A4"/>
    <w:rsid w:val="00820D73"/>
    <w:rsid w:val="008213F4"/>
    <w:rsid w:val="008214D2"/>
    <w:rsid w:val="00821E42"/>
    <w:rsid w:val="0082234E"/>
    <w:rsid w:val="0082244F"/>
    <w:rsid w:val="008224D7"/>
    <w:rsid w:val="00822671"/>
    <w:rsid w:val="00822781"/>
    <w:rsid w:val="00822B33"/>
    <w:rsid w:val="00823064"/>
    <w:rsid w:val="008232AE"/>
    <w:rsid w:val="00823568"/>
    <w:rsid w:val="00823969"/>
    <w:rsid w:val="00823DCA"/>
    <w:rsid w:val="00823E89"/>
    <w:rsid w:val="00823FCD"/>
    <w:rsid w:val="00824016"/>
    <w:rsid w:val="00824151"/>
    <w:rsid w:val="00824367"/>
    <w:rsid w:val="00824445"/>
    <w:rsid w:val="00824D7F"/>
    <w:rsid w:val="00824DBC"/>
    <w:rsid w:val="00824E92"/>
    <w:rsid w:val="00825155"/>
    <w:rsid w:val="00825852"/>
    <w:rsid w:val="00825B57"/>
    <w:rsid w:val="00825CFD"/>
    <w:rsid w:val="00825DE9"/>
    <w:rsid w:val="00825FAC"/>
    <w:rsid w:val="0082612F"/>
    <w:rsid w:val="00826957"/>
    <w:rsid w:val="00826AC9"/>
    <w:rsid w:val="00826F6B"/>
    <w:rsid w:val="00827152"/>
    <w:rsid w:val="00827382"/>
    <w:rsid w:val="008276AB"/>
    <w:rsid w:val="008276D6"/>
    <w:rsid w:val="0082779E"/>
    <w:rsid w:val="00827B29"/>
    <w:rsid w:val="00827B7B"/>
    <w:rsid w:val="00827C9A"/>
    <w:rsid w:val="00827CE0"/>
    <w:rsid w:val="00830863"/>
    <w:rsid w:val="00830AE6"/>
    <w:rsid w:val="00830B57"/>
    <w:rsid w:val="00831032"/>
    <w:rsid w:val="008311DE"/>
    <w:rsid w:val="0083175D"/>
    <w:rsid w:val="0083178A"/>
    <w:rsid w:val="00831D0C"/>
    <w:rsid w:val="00831F09"/>
    <w:rsid w:val="00832199"/>
    <w:rsid w:val="008322D5"/>
    <w:rsid w:val="008322F8"/>
    <w:rsid w:val="008324B2"/>
    <w:rsid w:val="00832677"/>
    <w:rsid w:val="008328B6"/>
    <w:rsid w:val="0083295D"/>
    <w:rsid w:val="00833607"/>
    <w:rsid w:val="00833940"/>
    <w:rsid w:val="00833BAB"/>
    <w:rsid w:val="00833C4E"/>
    <w:rsid w:val="00834109"/>
    <w:rsid w:val="008341E4"/>
    <w:rsid w:val="00834696"/>
    <w:rsid w:val="00834736"/>
    <w:rsid w:val="0083488F"/>
    <w:rsid w:val="008349F8"/>
    <w:rsid w:val="00834A25"/>
    <w:rsid w:val="00834B34"/>
    <w:rsid w:val="00834FF7"/>
    <w:rsid w:val="00835118"/>
    <w:rsid w:val="0083523C"/>
    <w:rsid w:val="00835382"/>
    <w:rsid w:val="00835837"/>
    <w:rsid w:val="0083591A"/>
    <w:rsid w:val="008359A9"/>
    <w:rsid w:val="00835E94"/>
    <w:rsid w:val="00836024"/>
    <w:rsid w:val="00836178"/>
    <w:rsid w:val="008361DA"/>
    <w:rsid w:val="008362FD"/>
    <w:rsid w:val="00836323"/>
    <w:rsid w:val="008363B8"/>
    <w:rsid w:val="00836404"/>
    <w:rsid w:val="00836743"/>
    <w:rsid w:val="00836988"/>
    <w:rsid w:val="00836C8F"/>
    <w:rsid w:val="0083733F"/>
    <w:rsid w:val="008375ED"/>
    <w:rsid w:val="008378C9"/>
    <w:rsid w:val="008378F6"/>
    <w:rsid w:val="00837909"/>
    <w:rsid w:val="00837924"/>
    <w:rsid w:val="00837B06"/>
    <w:rsid w:val="00837B1A"/>
    <w:rsid w:val="00837C3E"/>
    <w:rsid w:val="008401D1"/>
    <w:rsid w:val="0084070E"/>
    <w:rsid w:val="008409DF"/>
    <w:rsid w:val="00840ABE"/>
    <w:rsid w:val="00840EA9"/>
    <w:rsid w:val="00840EBA"/>
    <w:rsid w:val="008411D6"/>
    <w:rsid w:val="00841293"/>
    <w:rsid w:val="00841814"/>
    <w:rsid w:val="008418E5"/>
    <w:rsid w:val="008419B3"/>
    <w:rsid w:val="00841AEC"/>
    <w:rsid w:val="00841C58"/>
    <w:rsid w:val="008422A8"/>
    <w:rsid w:val="008423F9"/>
    <w:rsid w:val="00842569"/>
    <w:rsid w:val="008426A2"/>
    <w:rsid w:val="008426E0"/>
    <w:rsid w:val="00842789"/>
    <w:rsid w:val="00842968"/>
    <w:rsid w:val="00842B15"/>
    <w:rsid w:val="00842BD9"/>
    <w:rsid w:val="00842EFA"/>
    <w:rsid w:val="00842FF5"/>
    <w:rsid w:val="0084367E"/>
    <w:rsid w:val="00843743"/>
    <w:rsid w:val="008438E4"/>
    <w:rsid w:val="00843AC6"/>
    <w:rsid w:val="00843D59"/>
    <w:rsid w:val="00843E57"/>
    <w:rsid w:val="00843EB9"/>
    <w:rsid w:val="008440FD"/>
    <w:rsid w:val="00844442"/>
    <w:rsid w:val="00844A4F"/>
    <w:rsid w:val="00844ADC"/>
    <w:rsid w:val="00844C08"/>
    <w:rsid w:val="00844CFE"/>
    <w:rsid w:val="00844F1B"/>
    <w:rsid w:val="00845126"/>
    <w:rsid w:val="0084529C"/>
    <w:rsid w:val="008454DC"/>
    <w:rsid w:val="00845974"/>
    <w:rsid w:val="008459D1"/>
    <w:rsid w:val="00845E67"/>
    <w:rsid w:val="00846345"/>
    <w:rsid w:val="00846CB2"/>
    <w:rsid w:val="00846D93"/>
    <w:rsid w:val="00846EFA"/>
    <w:rsid w:val="0084728A"/>
    <w:rsid w:val="0084757C"/>
    <w:rsid w:val="00847CEB"/>
    <w:rsid w:val="00847EE7"/>
    <w:rsid w:val="00850026"/>
    <w:rsid w:val="00850963"/>
    <w:rsid w:val="00850BE1"/>
    <w:rsid w:val="00851E59"/>
    <w:rsid w:val="00852450"/>
    <w:rsid w:val="0085249A"/>
    <w:rsid w:val="00852529"/>
    <w:rsid w:val="00852702"/>
    <w:rsid w:val="00852AC3"/>
    <w:rsid w:val="00852C47"/>
    <w:rsid w:val="00852EAE"/>
    <w:rsid w:val="008533FA"/>
    <w:rsid w:val="0085353B"/>
    <w:rsid w:val="00853B66"/>
    <w:rsid w:val="008542BB"/>
    <w:rsid w:val="0085457D"/>
    <w:rsid w:val="00854907"/>
    <w:rsid w:val="00854C55"/>
    <w:rsid w:val="00854E95"/>
    <w:rsid w:val="00854F66"/>
    <w:rsid w:val="00855251"/>
    <w:rsid w:val="00855283"/>
    <w:rsid w:val="0085569F"/>
    <w:rsid w:val="00855718"/>
    <w:rsid w:val="008558CC"/>
    <w:rsid w:val="00855A09"/>
    <w:rsid w:val="00855AE8"/>
    <w:rsid w:val="00855B26"/>
    <w:rsid w:val="00855CB4"/>
    <w:rsid w:val="00855E9B"/>
    <w:rsid w:val="00855FA0"/>
    <w:rsid w:val="00856113"/>
    <w:rsid w:val="00856A10"/>
    <w:rsid w:val="00856B81"/>
    <w:rsid w:val="00856BC8"/>
    <w:rsid w:val="00856E66"/>
    <w:rsid w:val="00857114"/>
    <w:rsid w:val="00857259"/>
    <w:rsid w:val="008572AE"/>
    <w:rsid w:val="00857351"/>
    <w:rsid w:val="00857591"/>
    <w:rsid w:val="00857A3C"/>
    <w:rsid w:val="00857ADC"/>
    <w:rsid w:val="00860127"/>
    <w:rsid w:val="008604CD"/>
    <w:rsid w:val="008608F4"/>
    <w:rsid w:val="00860D9D"/>
    <w:rsid w:val="00860F85"/>
    <w:rsid w:val="0086108E"/>
    <w:rsid w:val="008613E1"/>
    <w:rsid w:val="00861742"/>
    <w:rsid w:val="00862144"/>
    <w:rsid w:val="0086238E"/>
    <w:rsid w:val="0086278D"/>
    <w:rsid w:val="00862851"/>
    <w:rsid w:val="00862CD2"/>
    <w:rsid w:val="00862F54"/>
    <w:rsid w:val="0086345F"/>
    <w:rsid w:val="00863F6F"/>
    <w:rsid w:val="00864385"/>
    <w:rsid w:val="0086438D"/>
    <w:rsid w:val="008643BA"/>
    <w:rsid w:val="00864566"/>
    <w:rsid w:val="0086481D"/>
    <w:rsid w:val="00864967"/>
    <w:rsid w:val="00864C05"/>
    <w:rsid w:val="008651D1"/>
    <w:rsid w:val="0086525B"/>
    <w:rsid w:val="008654ED"/>
    <w:rsid w:val="008654F5"/>
    <w:rsid w:val="008656C2"/>
    <w:rsid w:val="00865B3A"/>
    <w:rsid w:val="00865D85"/>
    <w:rsid w:val="00865DC8"/>
    <w:rsid w:val="00865E24"/>
    <w:rsid w:val="00865F17"/>
    <w:rsid w:val="00865FA6"/>
    <w:rsid w:val="0086609A"/>
    <w:rsid w:val="00866378"/>
    <w:rsid w:val="00866489"/>
    <w:rsid w:val="00866A88"/>
    <w:rsid w:val="00866DD3"/>
    <w:rsid w:val="00866E4E"/>
    <w:rsid w:val="00866FBC"/>
    <w:rsid w:val="0086706E"/>
    <w:rsid w:val="008670EB"/>
    <w:rsid w:val="008673B6"/>
    <w:rsid w:val="00867B2A"/>
    <w:rsid w:val="00867C7C"/>
    <w:rsid w:val="008700EA"/>
    <w:rsid w:val="00870242"/>
    <w:rsid w:val="008712EF"/>
    <w:rsid w:val="0087182C"/>
    <w:rsid w:val="00871865"/>
    <w:rsid w:val="008718A5"/>
    <w:rsid w:val="00871962"/>
    <w:rsid w:val="00871B2A"/>
    <w:rsid w:val="00871C03"/>
    <w:rsid w:val="00872051"/>
    <w:rsid w:val="0087219C"/>
    <w:rsid w:val="008726D2"/>
    <w:rsid w:val="00872BDE"/>
    <w:rsid w:val="00872C86"/>
    <w:rsid w:val="00872E03"/>
    <w:rsid w:val="00872F31"/>
    <w:rsid w:val="008731B8"/>
    <w:rsid w:val="00873283"/>
    <w:rsid w:val="0087359C"/>
    <w:rsid w:val="00873FEC"/>
    <w:rsid w:val="00874129"/>
    <w:rsid w:val="008745FA"/>
    <w:rsid w:val="00874AC8"/>
    <w:rsid w:val="00875003"/>
    <w:rsid w:val="008751E2"/>
    <w:rsid w:val="0087521C"/>
    <w:rsid w:val="0087575D"/>
    <w:rsid w:val="00875D14"/>
    <w:rsid w:val="00875DE0"/>
    <w:rsid w:val="00876252"/>
    <w:rsid w:val="00876422"/>
    <w:rsid w:val="00876D72"/>
    <w:rsid w:val="00876EF6"/>
    <w:rsid w:val="00876F3E"/>
    <w:rsid w:val="00877346"/>
    <w:rsid w:val="00877ABD"/>
    <w:rsid w:val="00877CAE"/>
    <w:rsid w:val="00877ECE"/>
    <w:rsid w:val="00877F0D"/>
    <w:rsid w:val="008801B1"/>
    <w:rsid w:val="00880328"/>
    <w:rsid w:val="008803C3"/>
    <w:rsid w:val="00880554"/>
    <w:rsid w:val="008805E2"/>
    <w:rsid w:val="00880806"/>
    <w:rsid w:val="00880B06"/>
    <w:rsid w:val="00880D27"/>
    <w:rsid w:val="00880DCD"/>
    <w:rsid w:val="00880E62"/>
    <w:rsid w:val="00881212"/>
    <w:rsid w:val="00881457"/>
    <w:rsid w:val="0088177E"/>
    <w:rsid w:val="00881785"/>
    <w:rsid w:val="00881C05"/>
    <w:rsid w:val="00881D13"/>
    <w:rsid w:val="00881D87"/>
    <w:rsid w:val="00881DF6"/>
    <w:rsid w:val="00882019"/>
    <w:rsid w:val="00882035"/>
    <w:rsid w:val="00882543"/>
    <w:rsid w:val="00882672"/>
    <w:rsid w:val="00882C37"/>
    <w:rsid w:val="008831DF"/>
    <w:rsid w:val="00883246"/>
    <w:rsid w:val="00883593"/>
    <w:rsid w:val="00883D05"/>
    <w:rsid w:val="00883E05"/>
    <w:rsid w:val="00883F10"/>
    <w:rsid w:val="00884915"/>
    <w:rsid w:val="00884CE3"/>
    <w:rsid w:val="00884ED1"/>
    <w:rsid w:val="008850D3"/>
    <w:rsid w:val="008853C5"/>
    <w:rsid w:val="008856B4"/>
    <w:rsid w:val="008856D4"/>
    <w:rsid w:val="0088570E"/>
    <w:rsid w:val="00885BB3"/>
    <w:rsid w:val="00885C05"/>
    <w:rsid w:val="00885C3A"/>
    <w:rsid w:val="0088625A"/>
    <w:rsid w:val="0088676E"/>
    <w:rsid w:val="008869C4"/>
    <w:rsid w:val="00886A45"/>
    <w:rsid w:val="00887162"/>
    <w:rsid w:val="008871C9"/>
    <w:rsid w:val="00887353"/>
    <w:rsid w:val="008875CA"/>
    <w:rsid w:val="00887E3A"/>
    <w:rsid w:val="00890273"/>
    <w:rsid w:val="008906BD"/>
    <w:rsid w:val="0089083D"/>
    <w:rsid w:val="00890A87"/>
    <w:rsid w:val="00890C71"/>
    <w:rsid w:val="008913D6"/>
    <w:rsid w:val="00891A71"/>
    <w:rsid w:val="00891D45"/>
    <w:rsid w:val="00891E06"/>
    <w:rsid w:val="00891EBF"/>
    <w:rsid w:val="00892086"/>
    <w:rsid w:val="00893087"/>
    <w:rsid w:val="008930E1"/>
    <w:rsid w:val="0089319E"/>
    <w:rsid w:val="0089357A"/>
    <w:rsid w:val="008939BE"/>
    <w:rsid w:val="00893AD7"/>
    <w:rsid w:val="00893AD9"/>
    <w:rsid w:val="00893B23"/>
    <w:rsid w:val="0089404E"/>
    <w:rsid w:val="008941B2"/>
    <w:rsid w:val="0089485E"/>
    <w:rsid w:val="00894ACC"/>
    <w:rsid w:val="00895265"/>
    <w:rsid w:val="00895B6B"/>
    <w:rsid w:val="00895D08"/>
    <w:rsid w:val="00895FAE"/>
    <w:rsid w:val="00896AEA"/>
    <w:rsid w:val="00896AEF"/>
    <w:rsid w:val="008976D1"/>
    <w:rsid w:val="00897D1F"/>
    <w:rsid w:val="00897EBC"/>
    <w:rsid w:val="008A0393"/>
    <w:rsid w:val="008A065D"/>
    <w:rsid w:val="008A0A1A"/>
    <w:rsid w:val="008A11A4"/>
    <w:rsid w:val="008A137A"/>
    <w:rsid w:val="008A14F6"/>
    <w:rsid w:val="008A169F"/>
    <w:rsid w:val="008A1772"/>
    <w:rsid w:val="008A1E45"/>
    <w:rsid w:val="008A2677"/>
    <w:rsid w:val="008A288D"/>
    <w:rsid w:val="008A2920"/>
    <w:rsid w:val="008A2A0D"/>
    <w:rsid w:val="008A2B79"/>
    <w:rsid w:val="008A2BEB"/>
    <w:rsid w:val="008A2DA7"/>
    <w:rsid w:val="008A3100"/>
    <w:rsid w:val="008A321C"/>
    <w:rsid w:val="008A325B"/>
    <w:rsid w:val="008A3332"/>
    <w:rsid w:val="008A380A"/>
    <w:rsid w:val="008A39CA"/>
    <w:rsid w:val="008A3F0A"/>
    <w:rsid w:val="008A4635"/>
    <w:rsid w:val="008A46F4"/>
    <w:rsid w:val="008A4AD9"/>
    <w:rsid w:val="008A5657"/>
    <w:rsid w:val="008A5E5E"/>
    <w:rsid w:val="008A68E7"/>
    <w:rsid w:val="008A6FDC"/>
    <w:rsid w:val="008A70D2"/>
    <w:rsid w:val="008A73B6"/>
    <w:rsid w:val="008A7581"/>
    <w:rsid w:val="008A77AF"/>
    <w:rsid w:val="008A7A76"/>
    <w:rsid w:val="008A7B77"/>
    <w:rsid w:val="008A7BE2"/>
    <w:rsid w:val="008A7C04"/>
    <w:rsid w:val="008A7D0F"/>
    <w:rsid w:val="008A7E5F"/>
    <w:rsid w:val="008B00DF"/>
    <w:rsid w:val="008B0158"/>
    <w:rsid w:val="008B0477"/>
    <w:rsid w:val="008B082C"/>
    <w:rsid w:val="008B0A49"/>
    <w:rsid w:val="008B0EBA"/>
    <w:rsid w:val="008B10BC"/>
    <w:rsid w:val="008B1336"/>
    <w:rsid w:val="008B161D"/>
    <w:rsid w:val="008B18F3"/>
    <w:rsid w:val="008B197A"/>
    <w:rsid w:val="008B19E9"/>
    <w:rsid w:val="008B1B85"/>
    <w:rsid w:val="008B1B8A"/>
    <w:rsid w:val="008B1F35"/>
    <w:rsid w:val="008B1F6A"/>
    <w:rsid w:val="008B22F6"/>
    <w:rsid w:val="008B23E4"/>
    <w:rsid w:val="008B2714"/>
    <w:rsid w:val="008B2AAC"/>
    <w:rsid w:val="008B2C39"/>
    <w:rsid w:val="008B2F1F"/>
    <w:rsid w:val="008B327D"/>
    <w:rsid w:val="008B32BD"/>
    <w:rsid w:val="008B330F"/>
    <w:rsid w:val="008B34E8"/>
    <w:rsid w:val="008B3CF7"/>
    <w:rsid w:val="008B3FCF"/>
    <w:rsid w:val="008B40DA"/>
    <w:rsid w:val="008B4531"/>
    <w:rsid w:val="008B45B4"/>
    <w:rsid w:val="008B496C"/>
    <w:rsid w:val="008B54D7"/>
    <w:rsid w:val="008B54EA"/>
    <w:rsid w:val="008B55B0"/>
    <w:rsid w:val="008B5857"/>
    <w:rsid w:val="008B6440"/>
    <w:rsid w:val="008B6780"/>
    <w:rsid w:val="008B6FAB"/>
    <w:rsid w:val="008B72A6"/>
    <w:rsid w:val="008B74CA"/>
    <w:rsid w:val="008B791C"/>
    <w:rsid w:val="008B7AF4"/>
    <w:rsid w:val="008B7CF6"/>
    <w:rsid w:val="008C002E"/>
    <w:rsid w:val="008C0596"/>
    <w:rsid w:val="008C08F1"/>
    <w:rsid w:val="008C0BE4"/>
    <w:rsid w:val="008C0F73"/>
    <w:rsid w:val="008C10AB"/>
    <w:rsid w:val="008C11F2"/>
    <w:rsid w:val="008C1574"/>
    <w:rsid w:val="008C160A"/>
    <w:rsid w:val="008C1BFE"/>
    <w:rsid w:val="008C1F38"/>
    <w:rsid w:val="008C1F92"/>
    <w:rsid w:val="008C2801"/>
    <w:rsid w:val="008C29DB"/>
    <w:rsid w:val="008C2B7E"/>
    <w:rsid w:val="008C33BE"/>
    <w:rsid w:val="008C36B2"/>
    <w:rsid w:val="008C3A77"/>
    <w:rsid w:val="008C3EBD"/>
    <w:rsid w:val="008C40CF"/>
    <w:rsid w:val="008C43D7"/>
    <w:rsid w:val="008C4CBB"/>
    <w:rsid w:val="008C4D74"/>
    <w:rsid w:val="008C50AD"/>
    <w:rsid w:val="008C5154"/>
    <w:rsid w:val="008C53E4"/>
    <w:rsid w:val="008C554F"/>
    <w:rsid w:val="008C5A64"/>
    <w:rsid w:val="008C5EB3"/>
    <w:rsid w:val="008C5F83"/>
    <w:rsid w:val="008C5FF1"/>
    <w:rsid w:val="008C6F54"/>
    <w:rsid w:val="008C73D1"/>
    <w:rsid w:val="008C74A8"/>
    <w:rsid w:val="008C796E"/>
    <w:rsid w:val="008C7A37"/>
    <w:rsid w:val="008C7BEF"/>
    <w:rsid w:val="008D01CD"/>
    <w:rsid w:val="008D045A"/>
    <w:rsid w:val="008D05CD"/>
    <w:rsid w:val="008D05F6"/>
    <w:rsid w:val="008D0EE7"/>
    <w:rsid w:val="008D0F80"/>
    <w:rsid w:val="008D1734"/>
    <w:rsid w:val="008D175B"/>
    <w:rsid w:val="008D19DF"/>
    <w:rsid w:val="008D1BB2"/>
    <w:rsid w:val="008D1E85"/>
    <w:rsid w:val="008D212B"/>
    <w:rsid w:val="008D2330"/>
    <w:rsid w:val="008D2386"/>
    <w:rsid w:val="008D25E1"/>
    <w:rsid w:val="008D263B"/>
    <w:rsid w:val="008D2845"/>
    <w:rsid w:val="008D28EC"/>
    <w:rsid w:val="008D291F"/>
    <w:rsid w:val="008D2D5B"/>
    <w:rsid w:val="008D3165"/>
    <w:rsid w:val="008D3783"/>
    <w:rsid w:val="008D3BFF"/>
    <w:rsid w:val="008D425D"/>
    <w:rsid w:val="008D4288"/>
    <w:rsid w:val="008D451D"/>
    <w:rsid w:val="008D4740"/>
    <w:rsid w:val="008D4EB2"/>
    <w:rsid w:val="008D4ECD"/>
    <w:rsid w:val="008D4F05"/>
    <w:rsid w:val="008D558E"/>
    <w:rsid w:val="008D55C6"/>
    <w:rsid w:val="008D57BA"/>
    <w:rsid w:val="008D5D09"/>
    <w:rsid w:val="008D634B"/>
    <w:rsid w:val="008D63DE"/>
    <w:rsid w:val="008D6423"/>
    <w:rsid w:val="008D664B"/>
    <w:rsid w:val="008D66ED"/>
    <w:rsid w:val="008D6DB5"/>
    <w:rsid w:val="008D75B5"/>
    <w:rsid w:val="008D7758"/>
    <w:rsid w:val="008D7B03"/>
    <w:rsid w:val="008D7C48"/>
    <w:rsid w:val="008D7EF5"/>
    <w:rsid w:val="008D7F29"/>
    <w:rsid w:val="008E01BD"/>
    <w:rsid w:val="008E0318"/>
    <w:rsid w:val="008E033B"/>
    <w:rsid w:val="008E0526"/>
    <w:rsid w:val="008E0F29"/>
    <w:rsid w:val="008E1309"/>
    <w:rsid w:val="008E1746"/>
    <w:rsid w:val="008E19E3"/>
    <w:rsid w:val="008E19FF"/>
    <w:rsid w:val="008E1C00"/>
    <w:rsid w:val="008E1E52"/>
    <w:rsid w:val="008E22C8"/>
    <w:rsid w:val="008E24BB"/>
    <w:rsid w:val="008E25D3"/>
    <w:rsid w:val="008E284E"/>
    <w:rsid w:val="008E2918"/>
    <w:rsid w:val="008E351F"/>
    <w:rsid w:val="008E365A"/>
    <w:rsid w:val="008E39D3"/>
    <w:rsid w:val="008E3CDB"/>
    <w:rsid w:val="008E3D43"/>
    <w:rsid w:val="008E3DB2"/>
    <w:rsid w:val="008E42FF"/>
    <w:rsid w:val="008E4352"/>
    <w:rsid w:val="008E43C1"/>
    <w:rsid w:val="008E4609"/>
    <w:rsid w:val="008E4B50"/>
    <w:rsid w:val="008E4FE4"/>
    <w:rsid w:val="008E5121"/>
    <w:rsid w:val="008E529C"/>
    <w:rsid w:val="008E53DC"/>
    <w:rsid w:val="008E53F9"/>
    <w:rsid w:val="008E5612"/>
    <w:rsid w:val="008E562F"/>
    <w:rsid w:val="008E59B3"/>
    <w:rsid w:val="008E59E0"/>
    <w:rsid w:val="008E666B"/>
    <w:rsid w:val="008E66F3"/>
    <w:rsid w:val="008E6F5D"/>
    <w:rsid w:val="008E72CA"/>
    <w:rsid w:val="008E7950"/>
    <w:rsid w:val="008F01DB"/>
    <w:rsid w:val="008F055D"/>
    <w:rsid w:val="008F056B"/>
    <w:rsid w:val="008F09CF"/>
    <w:rsid w:val="008F0C2C"/>
    <w:rsid w:val="008F1399"/>
    <w:rsid w:val="008F1518"/>
    <w:rsid w:val="008F2250"/>
    <w:rsid w:val="008F229E"/>
    <w:rsid w:val="008F2605"/>
    <w:rsid w:val="008F2AD0"/>
    <w:rsid w:val="008F334D"/>
    <w:rsid w:val="008F3640"/>
    <w:rsid w:val="008F3893"/>
    <w:rsid w:val="008F399F"/>
    <w:rsid w:val="008F3A54"/>
    <w:rsid w:val="008F4041"/>
    <w:rsid w:val="008F4243"/>
    <w:rsid w:val="008F454F"/>
    <w:rsid w:val="008F46E9"/>
    <w:rsid w:val="008F4C48"/>
    <w:rsid w:val="008F4DB4"/>
    <w:rsid w:val="008F504D"/>
    <w:rsid w:val="008F564A"/>
    <w:rsid w:val="008F5933"/>
    <w:rsid w:val="008F5AFF"/>
    <w:rsid w:val="008F5F97"/>
    <w:rsid w:val="008F637F"/>
    <w:rsid w:val="008F63BD"/>
    <w:rsid w:val="008F648F"/>
    <w:rsid w:val="008F683B"/>
    <w:rsid w:val="008F6B8C"/>
    <w:rsid w:val="008F6DE2"/>
    <w:rsid w:val="008F6F99"/>
    <w:rsid w:val="008F71A2"/>
    <w:rsid w:val="008F7412"/>
    <w:rsid w:val="008F7808"/>
    <w:rsid w:val="009001D9"/>
    <w:rsid w:val="009002B7"/>
    <w:rsid w:val="0090119A"/>
    <w:rsid w:val="009011E2"/>
    <w:rsid w:val="00901785"/>
    <w:rsid w:val="009017C9"/>
    <w:rsid w:val="009019DC"/>
    <w:rsid w:val="00902213"/>
    <w:rsid w:val="009022B9"/>
    <w:rsid w:val="00902748"/>
    <w:rsid w:val="009029BE"/>
    <w:rsid w:val="00902DC8"/>
    <w:rsid w:val="0090350C"/>
    <w:rsid w:val="0090387B"/>
    <w:rsid w:val="00903931"/>
    <w:rsid w:val="00903983"/>
    <w:rsid w:val="00903A34"/>
    <w:rsid w:val="00903B09"/>
    <w:rsid w:val="00903DE8"/>
    <w:rsid w:val="00904D47"/>
    <w:rsid w:val="009050C2"/>
    <w:rsid w:val="009053B8"/>
    <w:rsid w:val="009054C0"/>
    <w:rsid w:val="00905910"/>
    <w:rsid w:val="00905B90"/>
    <w:rsid w:val="00905DEB"/>
    <w:rsid w:val="00905E90"/>
    <w:rsid w:val="00905EB5"/>
    <w:rsid w:val="009066C5"/>
    <w:rsid w:val="009069E2"/>
    <w:rsid w:val="00906A80"/>
    <w:rsid w:val="00906C7E"/>
    <w:rsid w:val="00906CB8"/>
    <w:rsid w:val="0090766C"/>
    <w:rsid w:val="00907806"/>
    <w:rsid w:val="00907BB0"/>
    <w:rsid w:val="00907D15"/>
    <w:rsid w:val="00907D38"/>
    <w:rsid w:val="00907EA1"/>
    <w:rsid w:val="009107BF"/>
    <w:rsid w:val="009107E4"/>
    <w:rsid w:val="00910932"/>
    <w:rsid w:val="00910AAE"/>
    <w:rsid w:val="00910B07"/>
    <w:rsid w:val="00910CF2"/>
    <w:rsid w:val="009110D1"/>
    <w:rsid w:val="00911DBC"/>
    <w:rsid w:val="009122CC"/>
    <w:rsid w:val="00912410"/>
    <w:rsid w:val="00912609"/>
    <w:rsid w:val="009126EF"/>
    <w:rsid w:val="00912AAD"/>
    <w:rsid w:val="00912DC7"/>
    <w:rsid w:val="00912DDD"/>
    <w:rsid w:val="00912E49"/>
    <w:rsid w:val="00913397"/>
    <w:rsid w:val="0091368D"/>
    <w:rsid w:val="0091375E"/>
    <w:rsid w:val="0091407F"/>
    <w:rsid w:val="00914378"/>
    <w:rsid w:val="009143F2"/>
    <w:rsid w:val="00914581"/>
    <w:rsid w:val="009145BB"/>
    <w:rsid w:val="009147F4"/>
    <w:rsid w:val="0091483F"/>
    <w:rsid w:val="00914AF8"/>
    <w:rsid w:val="00914B64"/>
    <w:rsid w:val="00914D8F"/>
    <w:rsid w:val="00914E6F"/>
    <w:rsid w:val="00914FE9"/>
    <w:rsid w:val="00915024"/>
    <w:rsid w:val="009152B9"/>
    <w:rsid w:val="00915383"/>
    <w:rsid w:val="009153D1"/>
    <w:rsid w:val="009156C3"/>
    <w:rsid w:val="009156C5"/>
    <w:rsid w:val="0091595A"/>
    <w:rsid w:val="0091605E"/>
    <w:rsid w:val="00916126"/>
    <w:rsid w:val="0091628F"/>
    <w:rsid w:val="009163B7"/>
    <w:rsid w:val="009165E7"/>
    <w:rsid w:val="00916614"/>
    <w:rsid w:val="009170F0"/>
    <w:rsid w:val="00917AD0"/>
    <w:rsid w:val="00917F83"/>
    <w:rsid w:val="0092038A"/>
    <w:rsid w:val="009204B4"/>
    <w:rsid w:val="0092081E"/>
    <w:rsid w:val="0092114B"/>
    <w:rsid w:val="00921301"/>
    <w:rsid w:val="00921679"/>
    <w:rsid w:val="009216F5"/>
    <w:rsid w:val="00921A03"/>
    <w:rsid w:val="00921AB2"/>
    <w:rsid w:val="0092294B"/>
    <w:rsid w:val="00922B9D"/>
    <w:rsid w:val="00922EFC"/>
    <w:rsid w:val="00923474"/>
    <w:rsid w:val="009234B4"/>
    <w:rsid w:val="009237FB"/>
    <w:rsid w:val="00924161"/>
    <w:rsid w:val="00924E14"/>
    <w:rsid w:val="00924EC2"/>
    <w:rsid w:val="00924FE6"/>
    <w:rsid w:val="009253AB"/>
    <w:rsid w:val="00925839"/>
    <w:rsid w:val="00925D46"/>
    <w:rsid w:val="009261E7"/>
    <w:rsid w:val="009262CC"/>
    <w:rsid w:val="0092659F"/>
    <w:rsid w:val="00926AB3"/>
    <w:rsid w:val="00926C2B"/>
    <w:rsid w:val="00926D05"/>
    <w:rsid w:val="00926DCE"/>
    <w:rsid w:val="00926E33"/>
    <w:rsid w:val="00926EB7"/>
    <w:rsid w:val="00927081"/>
    <w:rsid w:val="009278B0"/>
    <w:rsid w:val="00927A35"/>
    <w:rsid w:val="00927EF9"/>
    <w:rsid w:val="009303F4"/>
    <w:rsid w:val="00930435"/>
    <w:rsid w:val="00930837"/>
    <w:rsid w:val="00930A28"/>
    <w:rsid w:val="00930B88"/>
    <w:rsid w:val="00930CD2"/>
    <w:rsid w:val="00930DE6"/>
    <w:rsid w:val="00930E1F"/>
    <w:rsid w:val="0093179E"/>
    <w:rsid w:val="009317DA"/>
    <w:rsid w:val="00931895"/>
    <w:rsid w:val="00931CE2"/>
    <w:rsid w:val="00931F7B"/>
    <w:rsid w:val="00932194"/>
    <w:rsid w:val="009321B6"/>
    <w:rsid w:val="009321BF"/>
    <w:rsid w:val="00932235"/>
    <w:rsid w:val="009327D6"/>
    <w:rsid w:val="00932A44"/>
    <w:rsid w:val="00933BB4"/>
    <w:rsid w:val="00933C32"/>
    <w:rsid w:val="00933C92"/>
    <w:rsid w:val="00933DBA"/>
    <w:rsid w:val="00933E84"/>
    <w:rsid w:val="009341B4"/>
    <w:rsid w:val="009343BC"/>
    <w:rsid w:val="009348CE"/>
    <w:rsid w:val="00934E12"/>
    <w:rsid w:val="00934EA1"/>
    <w:rsid w:val="00934FBC"/>
    <w:rsid w:val="00935166"/>
    <w:rsid w:val="009352B8"/>
    <w:rsid w:val="00935A9D"/>
    <w:rsid w:val="00935D41"/>
    <w:rsid w:val="00935E56"/>
    <w:rsid w:val="0093627A"/>
    <w:rsid w:val="00936DBF"/>
    <w:rsid w:val="00936FE9"/>
    <w:rsid w:val="0093728B"/>
    <w:rsid w:val="00937631"/>
    <w:rsid w:val="00940169"/>
    <w:rsid w:val="0094073B"/>
    <w:rsid w:val="00940847"/>
    <w:rsid w:val="00940ADA"/>
    <w:rsid w:val="00940E64"/>
    <w:rsid w:val="0094140C"/>
    <w:rsid w:val="009419F4"/>
    <w:rsid w:val="00941BC9"/>
    <w:rsid w:val="00941C87"/>
    <w:rsid w:val="00941CD3"/>
    <w:rsid w:val="00941DF2"/>
    <w:rsid w:val="00941EAE"/>
    <w:rsid w:val="009420DC"/>
    <w:rsid w:val="00942252"/>
    <w:rsid w:val="009427C2"/>
    <w:rsid w:val="00942CF3"/>
    <w:rsid w:val="00942D3B"/>
    <w:rsid w:val="00943227"/>
    <w:rsid w:val="00943269"/>
    <w:rsid w:val="0094344B"/>
    <w:rsid w:val="0094420F"/>
    <w:rsid w:val="009443AE"/>
    <w:rsid w:val="009448B8"/>
    <w:rsid w:val="009449D6"/>
    <w:rsid w:val="00944AAE"/>
    <w:rsid w:val="00944CDF"/>
    <w:rsid w:val="00944DF1"/>
    <w:rsid w:val="00944F04"/>
    <w:rsid w:val="0094571A"/>
    <w:rsid w:val="00945DA8"/>
    <w:rsid w:val="009462D5"/>
    <w:rsid w:val="009466A6"/>
    <w:rsid w:val="009472FD"/>
    <w:rsid w:val="009475D7"/>
    <w:rsid w:val="00947BDC"/>
    <w:rsid w:val="00947FE2"/>
    <w:rsid w:val="009505EA"/>
    <w:rsid w:val="00950C9F"/>
    <w:rsid w:val="00950CA7"/>
    <w:rsid w:val="009511C8"/>
    <w:rsid w:val="00951298"/>
    <w:rsid w:val="0095152C"/>
    <w:rsid w:val="00951648"/>
    <w:rsid w:val="009516CE"/>
    <w:rsid w:val="00951B43"/>
    <w:rsid w:val="00951BF9"/>
    <w:rsid w:val="009520F1"/>
    <w:rsid w:val="0095262F"/>
    <w:rsid w:val="00952AE1"/>
    <w:rsid w:val="00952C24"/>
    <w:rsid w:val="00952FDC"/>
    <w:rsid w:val="00953048"/>
    <w:rsid w:val="00953204"/>
    <w:rsid w:val="0095348E"/>
    <w:rsid w:val="0095375B"/>
    <w:rsid w:val="009538F5"/>
    <w:rsid w:val="009539CB"/>
    <w:rsid w:val="00953A65"/>
    <w:rsid w:val="00953AFB"/>
    <w:rsid w:val="0095416E"/>
    <w:rsid w:val="00954791"/>
    <w:rsid w:val="00954B98"/>
    <w:rsid w:val="0095538F"/>
    <w:rsid w:val="009558EF"/>
    <w:rsid w:val="00955ACD"/>
    <w:rsid w:val="00955B75"/>
    <w:rsid w:val="00955BE4"/>
    <w:rsid w:val="00955CBC"/>
    <w:rsid w:val="00955EC9"/>
    <w:rsid w:val="00956074"/>
    <w:rsid w:val="00956256"/>
    <w:rsid w:val="0095638B"/>
    <w:rsid w:val="009568D1"/>
    <w:rsid w:val="0095707C"/>
    <w:rsid w:val="00957D16"/>
    <w:rsid w:val="00957DC5"/>
    <w:rsid w:val="00957DD7"/>
    <w:rsid w:val="00957FF6"/>
    <w:rsid w:val="00960567"/>
    <w:rsid w:val="0096067A"/>
    <w:rsid w:val="009608FE"/>
    <w:rsid w:val="009609D5"/>
    <w:rsid w:val="00960A2A"/>
    <w:rsid w:val="00960B56"/>
    <w:rsid w:val="00961023"/>
    <w:rsid w:val="0096106A"/>
    <w:rsid w:val="00961264"/>
    <w:rsid w:val="009612B5"/>
    <w:rsid w:val="00961CE8"/>
    <w:rsid w:val="00961E07"/>
    <w:rsid w:val="00962419"/>
    <w:rsid w:val="009627D6"/>
    <w:rsid w:val="00962951"/>
    <w:rsid w:val="00962A1D"/>
    <w:rsid w:val="00962B95"/>
    <w:rsid w:val="00962F99"/>
    <w:rsid w:val="0096333B"/>
    <w:rsid w:val="0096371B"/>
    <w:rsid w:val="009639A7"/>
    <w:rsid w:val="009639B5"/>
    <w:rsid w:val="00963C7B"/>
    <w:rsid w:val="00963DA5"/>
    <w:rsid w:val="00963DFA"/>
    <w:rsid w:val="00963F6D"/>
    <w:rsid w:val="00963FDB"/>
    <w:rsid w:val="00964456"/>
    <w:rsid w:val="009647C8"/>
    <w:rsid w:val="009647F9"/>
    <w:rsid w:val="00964B77"/>
    <w:rsid w:val="0096530E"/>
    <w:rsid w:val="00965336"/>
    <w:rsid w:val="009653F8"/>
    <w:rsid w:val="009657EF"/>
    <w:rsid w:val="0096580E"/>
    <w:rsid w:val="009658ED"/>
    <w:rsid w:val="009659AD"/>
    <w:rsid w:val="00965E8E"/>
    <w:rsid w:val="009661BB"/>
    <w:rsid w:val="00966BA2"/>
    <w:rsid w:val="00966C0E"/>
    <w:rsid w:val="009675FF"/>
    <w:rsid w:val="0096773C"/>
    <w:rsid w:val="009677EE"/>
    <w:rsid w:val="00967A27"/>
    <w:rsid w:val="00967A5A"/>
    <w:rsid w:val="00967CA0"/>
    <w:rsid w:val="00970139"/>
    <w:rsid w:val="009707A7"/>
    <w:rsid w:val="00970B3E"/>
    <w:rsid w:val="00970DF7"/>
    <w:rsid w:val="00971376"/>
    <w:rsid w:val="0097162F"/>
    <w:rsid w:val="009720E1"/>
    <w:rsid w:val="009721BC"/>
    <w:rsid w:val="00972214"/>
    <w:rsid w:val="00972759"/>
    <w:rsid w:val="00972850"/>
    <w:rsid w:val="00972FE5"/>
    <w:rsid w:val="009736DA"/>
    <w:rsid w:val="00973859"/>
    <w:rsid w:val="00973FAA"/>
    <w:rsid w:val="009742AE"/>
    <w:rsid w:val="0097452E"/>
    <w:rsid w:val="00974710"/>
    <w:rsid w:val="00974978"/>
    <w:rsid w:val="00974B21"/>
    <w:rsid w:val="00974D97"/>
    <w:rsid w:val="00975246"/>
    <w:rsid w:val="00975288"/>
    <w:rsid w:val="0097556E"/>
    <w:rsid w:val="00975C59"/>
    <w:rsid w:val="00976242"/>
    <w:rsid w:val="0097630A"/>
    <w:rsid w:val="009769D6"/>
    <w:rsid w:val="00976A96"/>
    <w:rsid w:val="00976E84"/>
    <w:rsid w:val="00976F0C"/>
    <w:rsid w:val="0097703D"/>
    <w:rsid w:val="00977074"/>
    <w:rsid w:val="009770B1"/>
    <w:rsid w:val="009771D9"/>
    <w:rsid w:val="00977354"/>
    <w:rsid w:val="009773CB"/>
    <w:rsid w:val="0097760E"/>
    <w:rsid w:val="00977822"/>
    <w:rsid w:val="00977947"/>
    <w:rsid w:val="00977A56"/>
    <w:rsid w:val="00977D63"/>
    <w:rsid w:val="00980462"/>
    <w:rsid w:val="0098074C"/>
    <w:rsid w:val="009807D2"/>
    <w:rsid w:val="00980986"/>
    <w:rsid w:val="00980BC6"/>
    <w:rsid w:val="00980CDB"/>
    <w:rsid w:val="009811F9"/>
    <w:rsid w:val="0098129E"/>
    <w:rsid w:val="00981950"/>
    <w:rsid w:val="0098199B"/>
    <w:rsid w:val="00981FDD"/>
    <w:rsid w:val="0098239A"/>
    <w:rsid w:val="009829EC"/>
    <w:rsid w:val="00982C3C"/>
    <w:rsid w:val="009831A4"/>
    <w:rsid w:val="0098321D"/>
    <w:rsid w:val="00983E03"/>
    <w:rsid w:val="00984038"/>
    <w:rsid w:val="00984053"/>
    <w:rsid w:val="009840C6"/>
    <w:rsid w:val="009844CE"/>
    <w:rsid w:val="009845FD"/>
    <w:rsid w:val="00984786"/>
    <w:rsid w:val="009855C4"/>
    <w:rsid w:val="00985C3A"/>
    <w:rsid w:val="00985F85"/>
    <w:rsid w:val="009864B4"/>
    <w:rsid w:val="00986581"/>
    <w:rsid w:val="00986637"/>
    <w:rsid w:val="00986AD4"/>
    <w:rsid w:val="00986F13"/>
    <w:rsid w:val="00987079"/>
    <w:rsid w:val="00987273"/>
    <w:rsid w:val="009872C7"/>
    <w:rsid w:val="009878A6"/>
    <w:rsid w:val="00987E83"/>
    <w:rsid w:val="00987F94"/>
    <w:rsid w:val="009900DD"/>
    <w:rsid w:val="00990420"/>
    <w:rsid w:val="009908F7"/>
    <w:rsid w:val="00990901"/>
    <w:rsid w:val="00991197"/>
    <w:rsid w:val="00991569"/>
    <w:rsid w:val="009915EE"/>
    <w:rsid w:val="00991638"/>
    <w:rsid w:val="009919C6"/>
    <w:rsid w:val="00991D23"/>
    <w:rsid w:val="00991FCB"/>
    <w:rsid w:val="00992623"/>
    <w:rsid w:val="00992AB6"/>
    <w:rsid w:val="009933B3"/>
    <w:rsid w:val="0099374E"/>
    <w:rsid w:val="00993C25"/>
    <w:rsid w:val="00993E3B"/>
    <w:rsid w:val="00993FEC"/>
    <w:rsid w:val="0099400C"/>
    <w:rsid w:val="009940F6"/>
    <w:rsid w:val="009946F9"/>
    <w:rsid w:val="0099479C"/>
    <w:rsid w:val="0099496D"/>
    <w:rsid w:val="00994E38"/>
    <w:rsid w:val="009959C8"/>
    <w:rsid w:val="00995A88"/>
    <w:rsid w:val="00995CF9"/>
    <w:rsid w:val="00995EA6"/>
    <w:rsid w:val="009960E1"/>
    <w:rsid w:val="00996B58"/>
    <w:rsid w:val="0099706B"/>
    <w:rsid w:val="009974C4"/>
    <w:rsid w:val="009976EA"/>
    <w:rsid w:val="00997A70"/>
    <w:rsid w:val="00997BBA"/>
    <w:rsid w:val="00997C27"/>
    <w:rsid w:val="00997E0B"/>
    <w:rsid w:val="00997EA8"/>
    <w:rsid w:val="009A0223"/>
    <w:rsid w:val="009A0251"/>
    <w:rsid w:val="009A02F7"/>
    <w:rsid w:val="009A0992"/>
    <w:rsid w:val="009A16CC"/>
    <w:rsid w:val="009A1871"/>
    <w:rsid w:val="009A1A43"/>
    <w:rsid w:val="009A1E2B"/>
    <w:rsid w:val="009A22B6"/>
    <w:rsid w:val="009A2ABE"/>
    <w:rsid w:val="009A3079"/>
    <w:rsid w:val="009A31ED"/>
    <w:rsid w:val="009A341B"/>
    <w:rsid w:val="009A359E"/>
    <w:rsid w:val="009A3761"/>
    <w:rsid w:val="009A3AEE"/>
    <w:rsid w:val="009A3E11"/>
    <w:rsid w:val="009A409A"/>
    <w:rsid w:val="009A41AA"/>
    <w:rsid w:val="009A428E"/>
    <w:rsid w:val="009A4321"/>
    <w:rsid w:val="009A44A9"/>
    <w:rsid w:val="009A4525"/>
    <w:rsid w:val="009A47EF"/>
    <w:rsid w:val="009A4920"/>
    <w:rsid w:val="009A4A33"/>
    <w:rsid w:val="009A4C8C"/>
    <w:rsid w:val="009A5423"/>
    <w:rsid w:val="009A59B6"/>
    <w:rsid w:val="009A5D44"/>
    <w:rsid w:val="009A5E14"/>
    <w:rsid w:val="009A6981"/>
    <w:rsid w:val="009A6FAF"/>
    <w:rsid w:val="009A7276"/>
    <w:rsid w:val="009A72AB"/>
    <w:rsid w:val="009A73A2"/>
    <w:rsid w:val="009A7565"/>
    <w:rsid w:val="009A7977"/>
    <w:rsid w:val="009A7BCE"/>
    <w:rsid w:val="009B0085"/>
    <w:rsid w:val="009B0150"/>
    <w:rsid w:val="009B0AEC"/>
    <w:rsid w:val="009B1179"/>
    <w:rsid w:val="009B190F"/>
    <w:rsid w:val="009B1B31"/>
    <w:rsid w:val="009B1B78"/>
    <w:rsid w:val="009B1C00"/>
    <w:rsid w:val="009B1C72"/>
    <w:rsid w:val="009B1EB4"/>
    <w:rsid w:val="009B201F"/>
    <w:rsid w:val="009B257D"/>
    <w:rsid w:val="009B2C7F"/>
    <w:rsid w:val="009B2D6E"/>
    <w:rsid w:val="009B2D9D"/>
    <w:rsid w:val="009B2ECE"/>
    <w:rsid w:val="009B3980"/>
    <w:rsid w:val="009B3CC0"/>
    <w:rsid w:val="009B412D"/>
    <w:rsid w:val="009B4266"/>
    <w:rsid w:val="009B4787"/>
    <w:rsid w:val="009B49B5"/>
    <w:rsid w:val="009B49FF"/>
    <w:rsid w:val="009B4CE6"/>
    <w:rsid w:val="009B4DB8"/>
    <w:rsid w:val="009B5128"/>
    <w:rsid w:val="009B5528"/>
    <w:rsid w:val="009B58D8"/>
    <w:rsid w:val="009B5B91"/>
    <w:rsid w:val="009B5D53"/>
    <w:rsid w:val="009B5F00"/>
    <w:rsid w:val="009B600B"/>
    <w:rsid w:val="009B6028"/>
    <w:rsid w:val="009B603B"/>
    <w:rsid w:val="009B65F7"/>
    <w:rsid w:val="009B691D"/>
    <w:rsid w:val="009B6E78"/>
    <w:rsid w:val="009B706F"/>
    <w:rsid w:val="009B7265"/>
    <w:rsid w:val="009B7581"/>
    <w:rsid w:val="009B761A"/>
    <w:rsid w:val="009B7AF2"/>
    <w:rsid w:val="009B7E66"/>
    <w:rsid w:val="009C0082"/>
    <w:rsid w:val="009C0515"/>
    <w:rsid w:val="009C0781"/>
    <w:rsid w:val="009C07B6"/>
    <w:rsid w:val="009C0E1B"/>
    <w:rsid w:val="009C12D0"/>
    <w:rsid w:val="009C165F"/>
    <w:rsid w:val="009C16FA"/>
    <w:rsid w:val="009C1877"/>
    <w:rsid w:val="009C1941"/>
    <w:rsid w:val="009C1CAE"/>
    <w:rsid w:val="009C1F45"/>
    <w:rsid w:val="009C2139"/>
    <w:rsid w:val="009C27C2"/>
    <w:rsid w:val="009C2839"/>
    <w:rsid w:val="009C2948"/>
    <w:rsid w:val="009C2E1F"/>
    <w:rsid w:val="009C356E"/>
    <w:rsid w:val="009C36B9"/>
    <w:rsid w:val="009C3763"/>
    <w:rsid w:val="009C391E"/>
    <w:rsid w:val="009C3A81"/>
    <w:rsid w:val="009C3AB5"/>
    <w:rsid w:val="009C3BEB"/>
    <w:rsid w:val="009C43EA"/>
    <w:rsid w:val="009C4639"/>
    <w:rsid w:val="009C4965"/>
    <w:rsid w:val="009C4DFF"/>
    <w:rsid w:val="009C4E6A"/>
    <w:rsid w:val="009C584D"/>
    <w:rsid w:val="009C5C92"/>
    <w:rsid w:val="009C5D38"/>
    <w:rsid w:val="009C5D5A"/>
    <w:rsid w:val="009C697E"/>
    <w:rsid w:val="009C69ED"/>
    <w:rsid w:val="009C6AB5"/>
    <w:rsid w:val="009C6D35"/>
    <w:rsid w:val="009C6FEE"/>
    <w:rsid w:val="009C7054"/>
    <w:rsid w:val="009C7509"/>
    <w:rsid w:val="009C7A0B"/>
    <w:rsid w:val="009C7A22"/>
    <w:rsid w:val="009C7B98"/>
    <w:rsid w:val="009D019E"/>
    <w:rsid w:val="009D0404"/>
    <w:rsid w:val="009D0484"/>
    <w:rsid w:val="009D064A"/>
    <w:rsid w:val="009D071C"/>
    <w:rsid w:val="009D09A0"/>
    <w:rsid w:val="009D09FA"/>
    <w:rsid w:val="009D0A0C"/>
    <w:rsid w:val="009D0CD8"/>
    <w:rsid w:val="009D16CA"/>
    <w:rsid w:val="009D1A2D"/>
    <w:rsid w:val="009D1BA1"/>
    <w:rsid w:val="009D1C3C"/>
    <w:rsid w:val="009D1CBC"/>
    <w:rsid w:val="009D21B1"/>
    <w:rsid w:val="009D2BB0"/>
    <w:rsid w:val="009D2C5A"/>
    <w:rsid w:val="009D2CEB"/>
    <w:rsid w:val="009D3388"/>
    <w:rsid w:val="009D347B"/>
    <w:rsid w:val="009D3B2E"/>
    <w:rsid w:val="009D41EE"/>
    <w:rsid w:val="009D4383"/>
    <w:rsid w:val="009D457E"/>
    <w:rsid w:val="009D4807"/>
    <w:rsid w:val="009D4A60"/>
    <w:rsid w:val="009D4DC1"/>
    <w:rsid w:val="009D4FE4"/>
    <w:rsid w:val="009D52DC"/>
    <w:rsid w:val="009D5627"/>
    <w:rsid w:val="009D56D7"/>
    <w:rsid w:val="009D5794"/>
    <w:rsid w:val="009D5883"/>
    <w:rsid w:val="009D58D3"/>
    <w:rsid w:val="009D59EC"/>
    <w:rsid w:val="009D5F8C"/>
    <w:rsid w:val="009D600B"/>
    <w:rsid w:val="009D61A1"/>
    <w:rsid w:val="009D61D2"/>
    <w:rsid w:val="009D6297"/>
    <w:rsid w:val="009D6424"/>
    <w:rsid w:val="009D6B37"/>
    <w:rsid w:val="009D6CF8"/>
    <w:rsid w:val="009D6E29"/>
    <w:rsid w:val="009D737F"/>
    <w:rsid w:val="009D7693"/>
    <w:rsid w:val="009D7A50"/>
    <w:rsid w:val="009D7BBB"/>
    <w:rsid w:val="009E00AE"/>
    <w:rsid w:val="009E03A3"/>
    <w:rsid w:val="009E0675"/>
    <w:rsid w:val="009E0A9C"/>
    <w:rsid w:val="009E0FFD"/>
    <w:rsid w:val="009E11F0"/>
    <w:rsid w:val="009E136A"/>
    <w:rsid w:val="009E1569"/>
    <w:rsid w:val="009E1766"/>
    <w:rsid w:val="009E218C"/>
    <w:rsid w:val="009E21E2"/>
    <w:rsid w:val="009E2498"/>
    <w:rsid w:val="009E263D"/>
    <w:rsid w:val="009E2765"/>
    <w:rsid w:val="009E29F9"/>
    <w:rsid w:val="009E2C39"/>
    <w:rsid w:val="009E3037"/>
    <w:rsid w:val="009E3119"/>
    <w:rsid w:val="009E3137"/>
    <w:rsid w:val="009E335E"/>
    <w:rsid w:val="009E3750"/>
    <w:rsid w:val="009E386E"/>
    <w:rsid w:val="009E3BF1"/>
    <w:rsid w:val="009E3CC8"/>
    <w:rsid w:val="009E43FF"/>
    <w:rsid w:val="009E48DE"/>
    <w:rsid w:val="009E4AC9"/>
    <w:rsid w:val="009E4B1C"/>
    <w:rsid w:val="009E4CA6"/>
    <w:rsid w:val="009E4CFF"/>
    <w:rsid w:val="009E4F1F"/>
    <w:rsid w:val="009E522D"/>
    <w:rsid w:val="009E576E"/>
    <w:rsid w:val="009E5A0C"/>
    <w:rsid w:val="009E5A7B"/>
    <w:rsid w:val="009E5E38"/>
    <w:rsid w:val="009E5E98"/>
    <w:rsid w:val="009E5F65"/>
    <w:rsid w:val="009E638C"/>
    <w:rsid w:val="009E63BC"/>
    <w:rsid w:val="009E65AE"/>
    <w:rsid w:val="009E6755"/>
    <w:rsid w:val="009E68FA"/>
    <w:rsid w:val="009E6F4B"/>
    <w:rsid w:val="009E70FB"/>
    <w:rsid w:val="009E7260"/>
    <w:rsid w:val="009E76AA"/>
    <w:rsid w:val="009E774E"/>
    <w:rsid w:val="009E77EB"/>
    <w:rsid w:val="009E7A6F"/>
    <w:rsid w:val="009E7AD4"/>
    <w:rsid w:val="009E7B55"/>
    <w:rsid w:val="009E7C88"/>
    <w:rsid w:val="009E7F77"/>
    <w:rsid w:val="009F032D"/>
    <w:rsid w:val="009F05C0"/>
    <w:rsid w:val="009F07C4"/>
    <w:rsid w:val="009F09EF"/>
    <w:rsid w:val="009F0A89"/>
    <w:rsid w:val="009F135C"/>
    <w:rsid w:val="009F1569"/>
    <w:rsid w:val="009F1A1B"/>
    <w:rsid w:val="009F1ED5"/>
    <w:rsid w:val="009F203D"/>
    <w:rsid w:val="009F231E"/>
    <w:rsid w:val="009F2607"/>
    <w:rsid w:val="009F260B"/>
    <w:rsid w:val="009F2C79"/>
    <w:rsid w:val="009F2CF9"/>
    <w:rsid w:val="009F2FC7"/>
    <w:rsid w:val="009F3106"/>
    <w:rsid w:val="009F327A"/>
    <w:rsid w:val="009F3440"/>
    <w:rsid w:val="009F34B8"/>
    <w:rsid w:val="009F3B25"/>
    <w:rsid w:val="009F3EDB"/>
    <w:rsid w:val="009F3F68"/>
    <w:rsid w:val="009F4757"/>
    <w:rsid w:val="009F47AB"/>
    <w:rsid w:val="009F4813"/>
    <w:rsid w:val="009F4AB4"/>
    <w:rsid w:val="009F4AF1"/>
    <w:rsid w:val="009F4C6A"/>
    <w:rsid w:val="009F5118"/>
    <w:rsid w:val="009F517D"/>
    <w:rsid w:val="009F5AF7"/>
    <w:rsid w:val="009F5FDC"/>
    <w:rsid w:val="009F60D1"/>
    <w:rsid w:val="009F6554"/>
    <w:rsid w:val="009F676A"/>
    <w:rsid w:val="009F6814"/>
    <w:rsid w:val="009F6DEB"/>
    <w:rsid w:val="009F6F31"/>
    <w:rsid w:val="009F72BA"/>
    <w:rsid w:val="009F746F"/>
    <w:rsid w:val="009F74CC"/>
    <w:rsid w:val="009F7580"/>
    <w:rsid w:val="009F79AE"/>
    <w:rsid w:val="00A000B2"/>
    <w:rsid w:val="00A008DE"/>
    <w:rsid w:val="00A00B5B"/>
    <w:rsid w:val="00A00F62"/>
    <w:rsid w:val="00A020CE"/>
    <w:rsid w:val="00A02183"/>
    <w:rsid w:val="00A024AC"/>
    <w:rsid w:val="00A02845"/>
    <w:rsid w:val="00A028DE"/>
    <w:rsid w:val="00A02B3A"/>
    <w:rsid w:val="00A02EBF"/>
    <w:rsid w:val="00A03050"/>
    <w:rsid w:val="00A032C9"/>
    <w:rsid w:val="00A036F8"/>
    <w:rsid w:val="00A037F8"/>
    <w:rsid w:val="00A0384B"/>
    <w:rsid w:val="00A039A4"/>
    <w:rsid w:val="00A03CB4"/>
    <w:rsid w:val="00A03E51"/>
    <w:rsid w:val="00A03EE1"/>
    <w:rsid w:val="00A03FB6"/>
    <w:rsid w:val="00A04B4A"/>
    <w:rsid w:val="00A04F18"/>
    <w:rsid w:val="00A0514C"/>
    <w:rsid w:val="00A0560B"/>
    <w:rsid w:val="00A05B9B"/>
    <w:rsid w:val="00A06279"/>
    <w:rsid w:val="00A067F1"/>
    <w:rsid w:val="00A06F75"/>
    <w:rsid w:val="00A07604"/>
    <w:rsid w:val="00A079A7"/>
    <w:rsid w:val="00A07C2A"/>
    <w:rsid w:val="00A07C94"/>
    <w:rsid w:val="00A07EC4"/>
    <w:rsid w:val="00A07FF6"/>
    <w:rsid w:val="00A10323"/>
    <w:rsid w:val="00A114DD"/>
    <w:rsid w:val="00A11763"/>
    <w:rsid w:val="00A119E2"/>
    <w:rsid w:val="00A11F49"/>
    <w:rsid w:val="00A12179"/>
    <w:rsid w:val="00A12534"/>
    <w:rsid w:val="00A129BC"/>
    <w:rsid w:val="00A12A46"/>
    <w:rsid w:val="00A12BFD"/>
    <w:rsid w:val="00A12C9F"/>
    <w:rsid w:val="00A1315F"/>
    <w:rsid w:val="00A1320E"/>
    <w:rsid w:val="00A13434"/>
    <w:rsid w:val="00A13C91"/>
    <w:rsid w:val="00A13E93"/>
    <w:rsid w:val="00A13FC4"/>
    <w:rsid w:val="00A14348"/>
    <w:rsid w:val="00A143CB"/>
    <w:rsid w:val="00A150B5"/>
    <w:rsid w:val="00A15318"/>
    <w:rsid w:val="00A159AE"/>
    <w:rsid w:val="00A16228"/>
    <w:rsid w:val="00A1623A"/>
    <w:rsid w:val="00A16617"/>
    <w:rsid w:val="00A16697"/>
    <w:rsid w:val="00A166E7"/>
    <w:rsid w:val="00A169CE"/>
    <w:rsid w:val="00A170D3"/>
    <w:rsid w:val="00A173A8"/>
    <w:rsid w:val="00A17826"/>
    <w:rsid w:val="00A179DE"/>
    <w:rsid w:val="00A17E00"/>
    <w:rsid w:val="00A201A8"/>
    <w:rsid w:val="00A20A82"/>
    <w:rsid w:val="00A20AA6"/>
    <w:rsid w:val="00A20E7B"/>
    <w:rsid w:val="00A21180"/>
    <w:rsid w:val="00A215FE"/>
    <w:rsid w:val="00A21A30"/>
    <w:rsid w:val="00A21B5E"/>
    <w:rsid w:val="00A2292D"/>
    <w:rsid w:val="00A22A19"/>
    <w:rsid w:val="00A230B6"/>
    <w:rsid w:val="00A23602"/>
    <w:rsid w:val="00A236F8"/>
    <w:rsid w:val="00A23756"/>
    <w:rsid w:val="00A2377A"/>
    <w:rsid w:val="00A23B20"/>
    <w:rsid w:val="00A23C2A"/>
    <w:rsid w:val="00A23D75"/>
    <w:rsid w:val="00A242FA"/>
    <w:rsid w:val="00A24422"/>
    <w:rsid w:val="00A24679"/>
    <w:rsid w:val="00A2467E"/>
    <w:rsid w:val="00A24754"/>
    <w:rsid w:val="00A24A3F"/>
    <w:rsid w:val="00A24CEB"/>
    <w:rsid w:val="00A24E00"/>
    <w:rsid w:val="00A24EAF"/>
    <w:rsid w:val="00A24FDD"/>
    <w:rsid w:val="00A25019"/>
    <w:rsid w:val="00A25114"/>
    <w:rsid w:val="00A25590"/>
    <w:rsid w:val="00A25946"/>
    <w:rsid w:val="00A25B2B"/>
    <w:rsid w:val="00A25FD7"/>
    <w:rsid w:val="00A26200"/>
    <w:rsid w:val="00A267E5"/>
    <w:rsid w:val="00A2683E"/>
    <w:rsid w:val="00A2695D"/>
    <w:rsid w:val="00A26A30"/>
    <w:rsid w:val="00A26B8E"/>
    <w:rsid w:val="00A26CB7"/>
    <w:rsid w:val="00A26D0B"/>
    <w:rsid w:val="00A26DDE"/>
    <w:rsid w:val="00A27004"/>
    <w:rsid w:val="00A27037"/>
    <w:rsid w:val="00A27211"/>
    <w:rsid w:val="00A2722D"/>
    <w:rsid w:val="00A2725F"/>
    <w:rsid w:val="00A273A6"/>
    <w:rsid w:val="00A27B09"/>
    <w:rsid w:val="00A27D9D"/>
    <w:rsid w:val="00A30130"/>
    <w:rsid w:val="00A3014C"/>
    <w:rsid w:val="00A302D5"/>
    <w:rsid w:val="00A305EE"/>
    <w:rsid w:val="00A309E2"/>
    <w:rsid w:val="00A30C4B"/>
    <w:rsid w:val="00A30CA9"/>
    <w:rsid w:val="00A30D83"/>
    <w:rsid w:val="00A3124B"/>
    <w:rsid w:val="00A3144A"/>
    <w:rsid w:val="00A3171F"/>
    <w:rsid w:val="00A31747"/>
    <w:rsid w:val="00A319DF"/>
    <w:rsid w:val="00A31EC8"/>
    <w:rsid w:val="00A3225C"/>
    <w:rsid w:val="00A32877"/>
    <w:rsid w:val="00A32C53"/>
    <w:rsid w:val="00A32C54"/>
    <w:rsid w:val="00A32D08"/>
    <w:rsid w:val="00A32D35"/>
    <w:rsid w:val="00A32F36"/>
    <w:rsid w:val="00A33473"/>
    <w:rsid w:val="00A33756"/>
    <w:rsid w:val="00A33B3B"/>
    <w:rsid w:val="00A34357"/>
    <w:rsid w:val="00A34420"/>
    <w:rsid w:val="00A344D1"/>
    <w:rsid w:val="00A347AB"/>
    <w:rsid w:val="00A34CF7"/>
    <w:rsid w:val="00A34DDF"/>
    <w:rsid w:val="00A35087"/>
    <w:rsid w:val="00A352C3"/>
    <w:rsid w:val="00A35BC5"/>
    <w:rsid w:val="00A361AA"/>
    <w:rsid w:val="00A361DD"/>
    <w:rsid w:val="00A3624F"/>
    <w:rsid w:val="00A3632E"/>
    <w:rsid w:val="00A36803"/>
    <w:rsid w:val="00A36C85"/>
    <w:rsid w:val="00A37050"/>
    <w:rsid w:val="00A37519"/>
    <w:rsid w:val="00A37AB4"/>
    <w:rsid w:val="00A37C58"/>
    <w:rsid w:val="00A37D3A"/>
    <w:rsid w:val="00A37E17"/>
    <w:rsid w:val="00A37E7A"/>
    <w:rsid w:val="00A37EE0"/>
    <w:rsid w:val="00A4007A"/>
    <w:rsid w:val="00A4038E"/>
    <w:rsid w:val="00A40604"/>
    <w:rsid w:val="00A4075E"/>
    <w:rsid w:val="00A40BCA"/>
    <w:rsid w:val="00A40ECF"/>
    <w:rsid w:val="00A40F61"/>
    <w:rsid w:val="00A40FA0"/>
    <w:rsid w:val="00A41087"/>
    <w:rsid w:val="00A41A8B"/>
    <w:rsid w:val="00A41E8F"/>
    <w:rsid w:val="00A424DD"/>
    <w:rsid w:val="00A4262E"/>
    <w:rsid w:val="00A4307D"/>
    <w:rsid w:val="00A43139"/>
    <w:rsid w:val="00A4314F"/>
    <w:rsid w:val="00A4343B"/>
    <w:rsid w:val="00A434E2"/>
    <w:rsid w:val="00A43988"/>
    <w:rsid w:val="00A43A33"/>
    <w:rsid w:val="00A44C24"/>
    <w:rsid w:val="00A44C3A"/>
    <w:rsid w:val="00A44DC5"/>
    <w:rsid w:val="00A44E1C"/>
    <w:rsid w:val="00A453E6"/>
    <w:rsid w:val="00A456C4"/>
    <w:rsid w:val="00A45B87"/>
    <w:rsid w:val="00A4601E"/>
    <w:rsid w:val="00A4618A"/>
    <w:rsid w:val="00A46287"/>
    <w:rsid w:val="00A469E2"/>
    <w:rsid w:val="00A46BFA"/>
    <w:rsid w:val="00A46EF7"/>
    <w:rsid w:val="00A47248"/>
    <w:rsid w:val="00A478AC"/>
    <w:rsid w:val="00A47CCE"/>
    <w:rsid w:val="00A503A6"/>
    <w:rsid w:val="00A50755"/>
    <w:rsid w:val="00A50977"/>
    <w:rsid w:val="00A50ABF"/>
    <w:rsid w:val="00A50C49"/>
    <w:rsid w:val="00A5128F"/>
    <w:rsid w:val="00A5134E"/>
    <w:rsid w:val="00A515E4"/>
    <w:rsid w:val="00A51880"/>
    <w:rsid w:val="00A51F47"/>
    <w:rsid w:val="00A52603"/>
    <w:rsid w:val="00A52CD4"/>
    <w:rsid w:val="00A52D26"/>
    <w:rsid w:val="00A52E04"/>
    <w:rsid w:val="00A53003"/>
    <w:rsid w:val="00A53450"/>
    <w:rsid w:val="00A53471"/>
    <w:rsid w:val="00A537FB"/>
    <w:rsid w:val="00A53861"/>
    <w:rsid w:val="00A53FF2"/>
    <w:rsid w:val="00A547AE"/>
    <w:rsid w:val="00A54DC5"/>
    <w:rsid w:val="00A54F40"/>
    <w:rsid w:val="00A54F4C"/>
    <w:rsid w:val="00A55192"/>
    <w:rsid w:val="00A5532C"/>
    <w:rsid w:val="00A5608A"/>
    <w:rsid w:val="00A5653C"/>
    <w:rsid w:val="00A5659A"/>
    <w:rsid w:val="00A56DE1"/>
    <w:rsid w:val="00A574E4"/>
    <w:rsid w:val="00A57819"/>
    <w:rsid w:val="00A57830"/>
    <w:rsid w:val="00A5793D"/>
    <w:rsid w:val="00A6027B"/>
    <w:rsid w:val="00A606E6"/>
    <w:rsid w:val="00A61082"/>
    <w:rsid w:val="00A61093"/>
    <w:rsid w:val="00A6109B"/>
    <w:rsid w:val="00A61303"/>
    <w:rsid w:val="00A617DE"/>
    <w:rsid w:val="00A6186A"/>
    <w:rsid w:val="00A619D0"/>
    <w:rsid w:val="00A61D12"/>
    <w:rsid w:val="00A61DC3"/>
    <w:rsid w:val="00A62687"/>
    <w:rsid w:val="00A628DF"/>
    <w:rsid w:val="00A62A09"/>
    <w:rsid w:val="00A634E6"/>
    <w:rsid w:val="00A63554"/>
    <w:rsid w:val="00A63AA9"/>
    <w:rsid w:val="00A63AD8"/>
    <w:rsid w:val="00A6403C"/>
    <w:rsid w:val="00A641B8"/>
    <w:rsid w:val="00A642FB"/>
    <w:rsid w:val="00A6438A"/>
    <w:rsid w:val="00A64438"/>
    <w:rsid w:val="00A64492"/>
    <w:rsid w:val="00A644AA"/>
    <w:rsid w:val="00A64B54"/>
    <w:rsid w:val="00A65327"/>
    <w:rsid w:val="00A654CD"/>
    <w:rsid w:val="00A660B4"/>
    <w:rsid w:val="00A66210"/>
    <w:rsid w:val="00A669C1"/>
    <w:rsid w:val="00A66B50"/>
    <w:rsid w:val="00A66E92"/>
    <w:rsid w:val="00A66F80"/>
    <w:rsid w:val="00A670E9"/>
    <w:rsid w:val="00A67215"/>
    <w:rsid w:val="00A67351"/>
    <w:rsid w:val="00A6748C"/>
    <w:rsid w:val="00A67C86"/>
    <w:rsid w:val="00A67E27"/>
    <w:rsid w:val="00A67FBA"/>
    <w:rsid w:val="00A70100"/>
    <w:rsid w:val="00A70244"/>
    <w:rsid w:val="00A702F0"/>
    <w:rsid w:val="00A708AB"/>
    <w:rsid w:val="00A70D04"/>
    <w:rsid w:val="00A7105F"/>
    <w:rsid w:val="00A710B9"/>
    <w:rsid w:val="00A714B4"/>
    <w:rsid w:val="00A72C2C"/>
    <w:rsid w:val="00A72E54"/>
    <w:rsid w:val="00A73530"/>
    <w:rsid w:val="00A737E6"/>
    <w:rsid w:val="00A73A2E"/>
    <w:rsid w:val="00A73E12"/>
    <w:rsid w:val="00A7407D"/>
    <w:rsid w:val="00A74102"/>
    <w:rsid w:val="00A747DF"/>
    <w:rsid w:val="00A7492D"/>
    <w:rsid w:val="00A75295"/>
    <w:rsid w:val="00A75B86"/>
    <w:rsid w:val="00A75DA7"/>
    <w:rsid w:val="00A75E80"/>
    <w:rsid w:val="00A767AC"/>
    <w:rsid w:val="00A76874"/>
    <w:rsid w:val="00A77034"/>
    <w:rsid w:val="00A77044"/>
    <w:rsid w:val="00A77144"/>
    <w:rsid w:val="00A776AC"/>
    <w:rsid w:val="00A77B16"/>
    <w:rsid w:val="00A77CDC"/>
    <w:rsid w:val="00A77E1C"/>
    <w:rsid w:val="00A77E62"/>
    <w:rsid w:val="00A80114"/>
    <w:rsid w:val="00A80141"/>
    <w:rsid w:val="00A804C4"/>
    <w:rsid w:val="00A80543"/>
    <w:rsid w:val="00A80FB0"/>
    <w:rsid w:val="00A811AC"/>
    <w:rsid w:val="00A81CDE"/>
    <w:rsid w:val="00A82340"/>
    <w:rsid w:val="00A8251E"/>
    <w:rsid w:val="00A82727"/>
    <w:rsid w:val="00A82869"/>
    <w:rsid w:val="00A82F89"/>
    <w:rsid w:val="00A830B5"/>
    <w:rsid w:val="00A83429"/>
    <w:rsid w:val="00A834BF"/>
    <w:rsid w:val="00A83694"/>
    <w:rsid w:val="00A8376C"/>
    <w:rsid w:val="00A83D16"/>
    <w:rsid w:val="00A83EAF"/>
    <w:rsid w:val="00A840E7"/>
    <w:rsid w:val="00A84255"/>
    <w:rsid w:val="00A8474D"/>
    <w:rsid w:val="00A847FF"/>
    <w:rsid w:val="00A8483F"/>
    <w:rsid w:val="00A848EF"/>
    <w:rsid w:val="00A84938"/>
    <w:rsid w:val="00A84F3C"/>
    <w:rsid w:val="00A8511D"/>
    <w:rsid w:val="00A85543"/>
    <w:rsid w:val="00A85C46"/>
    <w:rsid w:val="00A85DB6"/>
    <w:rsid w:val="00A85EDE"/>
    <w:rsid w:val="00A86171"/>
    <w:rsid w:val="00A86804"/>
    <w:rsid w:val="00A86CC3"/>
    <w:rsid w:val="00A86F63"/>
    <w:rsid w:val="00A86FAC"/>
    <w:rsid w:val="00A872AC"/>
    <w:rsid w:val="00A874E7"/>
    <w:rsid w:val="00A875B4"/>
    <w:rsid w:val="00A8774B"/>
    <w:rsid w:val="00A878F3"/>
    <w:rsid w:val="00A878FD"/>
    <w:rsid w:val="00A87BE1"/>
    <w:rsid w:val="00A87C35"/>
    <w:rsid w:val="00A9051C"/>
    <w:rsid w:val="00A90EE5"/>
    <w:rsid w:val="00A914F9"/>
    <w:rsid w:val="00A91540"/>
    <w:rsid w:val="00A918EA"/>
    <w:rsid w:val="00A91C63"/>
    <w:rsid w:val="00A91E41"/>
    <w:rsid w:val="00A91FD4"/>
    <w:rsid w:val="00A92012"/>
    <w:rsid w:val="00A9225C"/>
    <w:rsid w:val="00A92743"/>
    <w:rsid w:val="00A928E4"/>
    <w:rsid w:val="00A929C7"/>
    <w:rsid w:val="00A92D84"/>
    <w:rsid w:val="00A92F0B"/>
    <w:rsid w:val="00A92FDC"/>
    <w:rsid w:val="00A9300C"/>
    <w:rsid w:val="00A9329A"/>
    <w:rsid w:val="00A93314"/>
    <w:rsid w:val="00A93752"/>
    <w:rsid w:val="00A93B66"/>
    <w:rsid w:val="00A94086"/>
    <w:rsid w:val="00A94230"/>
    <w:rsid w:val="00A94CB7"/>
    <w:rsid w:val="00A94EE8"/>
    <w:rsid w:val="00A9562D"/>
    <w:rsid w:val="00A95A22"/>
    <w:rsid w:val="00A95B20"/>
    <w:rsid w:val="00A95E40"/>
    <w:rsid w:val="00A9639E"/>
    <w:rsid w:val="00A96443"/>
    <w:rsid w:val="00A96E3E"/>
    <w:rsid w:val="00A96ECF"/>
    <w:rsid w:val="00A979A8"/>
    <w:rsid w:val="00A97A58"/>
    <w:rsid w:val="00A97A6A"/>
    <w:rsid w:val="00A97D3B"/>
    <w:rsid w:val="00A97D9C"/>
    <w:rsid w:val="00A97E18"/>
    <w:rsid w:val="00AA0A03"/>
    <w:rsid w:val="00AA0C65"/>
    <w:rsid w:val="00AA0E39"/>
    <w:rsid w:val="00AA0FCA"/>
    <w:rsid w:val="00AA1160"/>
    <w:rsid w:val="00AA1192"/>
    <w:rsid w:val="00AA11B7"/>
    <w:rsid w:val="00AA1AE0"/>
    <w:rsid w:val="00AA1BFA"/>
    <w:rsid w:val="00AA1F2A"/>
    <w:rsid w:val="00AA22B2"/>
    <w:rsid w:val="00AA2D7A"/>
    <w:rsid w:val="00AA31D9"/>
    <w:rsid w:val="00AA3215"/>
    <w:rsid w:val="00AA351E"/>
    <w:rsid w:val="00AA3BAC"/>
    <w:rsid w:val="00AA3D82"/>
    <w:rsid w:val="00AA3F93"/>
    <w:rsid w:val="00AA412C"/>
    <w:rsid w:val="00AA422A"/>
    <w:rsid w:val="00AA4515"/>
    <w:rsid w:val="00AA4CBC"/>
    <w:rsid w:val="00AA4F8A"/>
    <w:rsid w:val="00AA4FDE"/>
    <w:rsid w:val="00AA54A6"/>
    <w:rsid w:val="00AA57B2"/>
    <w:rsid w:val="00AA5BBE"/>
    <w:rsid w:val="00AA6600"/>
    <w:rsid w:val="00AA66B6"/>
    <w:rsid w:val="00AA6E29"/>
    <w:rsid w:val="00AA6ECD"/>
    <w:rsid w:val="00AA717F"/>
    <w:rsid w:val="00AA727F"/>
    <w:rsid w:val="00AA73CE"/>
    <w:rsid w:val="00AA769C"/>
    <w:rsid w:val="00AA76E8"/>
    <w:rsid w:val="00AA7AA9"/>
    <w:rsid w:val="00AA7B16"/>
    <w:rsid w:val="00AB02B8"/>
    <w:rsid w:val="00AB04AD"/>
    <w:rsid w:val="00AB09C6"/>
    <w:rsid w:val="00AB0D0E"/>
    <w:rsid w:val="00AB0E22"/>
    <w:rsid w:val="00AB10BC"/>
    <w:rsid w:val="00AB1260"/>
    <w:rsid w:val="00AB161E"/>
    <w:rsid w:val="00AB16FB"/>
    <w:rsid w:val="00AB195F"/>
    <w:rsid w:val="00AB1B30"/>
    <w:rsid w:val="00AB1B4C"/>
    <w:rsid w:val="00AB209A"/>
    <w:rsid w:val="00AB21FB"/>
    <w:rsid w:val="00AB2203"/>
    <w:rsid w:val="00AB2751"/>
    <w:rsid w:val="00AB2904"/>
    <w:rsid w:val="00AB292B"/>
    <w:rsid w:val="00AB3724"/>
    <w:rsid w:val="00AB3C02"/>
    <w:rsid w:val="00AB3CE2"/>
    <w:rsid w:val="00AB3F64"/>
    <w:rsid w:val="00AB40D4"/>
    <w:rsid w:val="00AB410E"/>
    <w:rsid w:val="00AB448B"/>
    <w:rsid w:val="00AB45E9"/>
    <w:rsid w:val="00AB4D97"/>
    <w:rsid w:val="00AB5AAF"/>
    <w:rsid w:val="00AB5BDE"/>
    <w:rsid w:val="00AB5EAA"/>
    <w:rsid w:val="00AB61A5"/>
    <w:rsid w:val="00AB63D4"/>
    <w:rsid w:val="00AB6593"/>
    <w:rsid w:val="00AB7438"/>
    <w:rsid w:val="00AB7528"/>
    <w:rsid w:val="00AB75DA"/>
    <w:rsid w:val="00AB75EA"/>
    <w:rsid w:val="00AB7654"/>
    <w:rsid w:val="00AB7659"/>
    <w:rsid w:val="00AB76C3"/>
    <w:rsid w:val="00AB779C"/>
    <w:rsid w:val="00AB7EDD"/>
    <w:rsid w:val="00AC04AB"/>
    <w:rsid w:val="00AC0651"/>
    <w:rsid w:val="00AC0B0A"/>
    <w:rsid w:val="00AC0D1D"/>
    <w:rsid w:val="00AC110D"/>
    <w:rsid w:val="00AC12F2"/>
    <w:rsid w:val="00AC1392"/>
    <w:rsid w:val="00AC153B"/>
    <w:rsid w:val="00AC15E9"/>
    <w:rsid w:val="00AC1694"/>
    <w:rsid w:val="00AC17F8"/>
    <w:rsid w:val="00AC1C4D"/>
    <w:rsid w:val="00AC1E3C"/>
    <w:rsid w:val="00AC1EC5"/>
    <w:rsid w:val="00AC281A"/>
    <w:rsid w:val="00AC2CE4"/>
    <w:rsid w:val="00AC312D"/>
    <w:rsid w:val="00AC3404"/>
    <w:rsid w:val="00AC362B"/>
    <w:rsid w:val="00AC370F"/>
    <w:rsid w:val="00AC3770"/>
    <w:rsid w:val="00AC37C8"/>
    <w:rsid w:val="00AC38A9"/>
    <w:rsid w:val="00AC3A1F"/>
    <w:rsid w:val="00AC3C56"/>
    <w:rsid w:val="00AC43B7"/>
    <w:rsid w:val="00AC4494"/>
    <w:rsid w:val="00AC4662"/>
    <w:rsid w:val="00AC4752"/>
    <w:rsid w:val="00AC47C9"/>
    <w:rsid w:val="00AC4A3B"/>
    <w:rsid w:val="00AC4BFE"/>
    <w:rsid w:val="00AC50D9"/>
    <w:rsid w:val="00AC5184"/>
    <w:rsid w:val="00AC5384"/>
    <w:rsid w:val="00AC556B"/>
    <w:rsid w:val="00AC5AD2"/>
    <w:rsid w:val="00AC5E32"/>
    <w:rsid w:val="00AC6110"/>
    <w:rsid w:val="00AC630A"/>
    <w:rsid w:val="00AC6EFF"/>
    <w:rsid w:val="00AC6F36"/>
    <w:rsid w:val="00AC7185"/>
    <w:rsid w:val="00AC75D9"/>
    <w:rsid w:val="00AC79BB"/>
    <w:rsid w:val="00AC7C9D"/>
    <w:rsid w:val="00AD0226"/>
    <w:rsid w:val="00AD03E9"/>
    <w:rsid w:val="00AD065D"/>
    <w:rsid w:val="00AD066A"/>
    <w:rsid w:val="00AD0ABA"/>
    <w:rsid w:val="00AD0BBD"/>
    <w:rsid w:val="00AD132D"/>
    <w:rsid w:val="00AD1346"/>
    <w:rsid w:val="00AD1BFD"/>
    <w:rsid w:val="00AD1E92"/>
    <w:rsid w:val="00AD1F40"/>
    <w:rsid w:val="00AD247F"/>
    <w:rsid w:val="00AD24A3"/>
    <w:rsid w:val="00AD2600"/>
    <w:rsid w:val="00AD29FB"/>
    <w:rsid w:val="00AD31E1"/>
    <w:rsid w:val="00AD368A"/>
    <w:rsid w:val="00AD3914"/>
    <w:rsid w:val="00AD4481"/>
    <w:rsid w:val="00AD46F7"/>
    <w:rsid w:val="00AD4891"/>
    <w:rsid w:val="00AD49A2"/>
    <w:rsid w:val="00AD4EC2"/>
    <w:rsid w:val="00AD4EE0"/>
    <w:rsid w:val="00AD4FCA"/>
    <w:rsid w:val="00AD5003"/>
    <w:rsid w:val="00AD551D"/>
    <w:rsid w:val="00AD55CE"/>
    <w:rsid w:val="00AD5667"/>
    <w:rsid w:val="00AD5A4D"/>
    <w:rsid w:val="00AD5DBD"/>
    <w:rsid w:val="00AD5E93"/>
    <w:rsid w:val="00AD5E9C"/>
    <w:rsid w:val="00AD5F19"/>
    <w:rsid w:val="00AD5F6A"/>
    <w:rsid w:val="00AD65D7"/>
    <w:rsid w:val="00AD6964"/>
    <w:rsid w:val="00AD6B55"/>
    <w:rsid w:val="00AD7405"/>
    <w:rsid w:val="00AD79BA"/>
    <w:rsid w:val="00AD7A8D"/>
    <w:rsid w:val="00AD7CBC"/>
    <w:rsid w:val="00AD7D7A"/>
    <w:rsid w:val="00AD7DBF"/>
    <w:rsid w:val="00AD7F38"/>
    <w:rsid w:val="00AD7FAC"/>
    <w:rsid w:val="00AE04F9"/>
    <w:rsid w:val="00AE05D0"/>
    <w:rsid w:val="00AE0680"/>
    <w:rsid w:val="00AE07BD"/>
    <w:rsid w:val="00AE0C68"/>
    <w:rsid w:val="00AE0FE7"/>
    <w:rsid w:val="00AE1519"/>
    <w:rsid w:val="00AE17ED"/>
    <w:rsid w:val="00AE1CC6"/>
    <w:rsid w:val="00AE1DD6"/>
    <w:rsid w:val="00AE1E03"/>
    <w:rsid w:val="00AE1EA0"/>
    <w:rsid w:val="00AE22C6"/>
    <w:rsid w:val="00AE273B"/>
    <w:rsid w:val="00AE27A9"/>
    <w:rsid w:val="00AE29DC"/>
    <w:rsid w:val="00AE2F36"/>
    <w:rsid w:val="00AE325D"/>
    <w:rsid w:val="00AE35B4"/>
    <w:rsid w:val="00AE367A"/>
    <w:rsid w:val="00AE3BB8"/>
    <w:rsid w:val="00AE3E5C"/>
    <w:rsid w:val="00AE3FBC"/>
    <w:rsid w:val="00AE406B"/>
    <w:rsid w:val="00AE4150"/>
    <w:rsid w:val="00AE4281"/>
    <w:rsid w:val="00AE429D"/>
    <w:rsid w:val="00AE44F0"/>
    <w:rsid w:val="00AE4591"/>
    <w:rsid w:val="00AE4A0B"/>
    <w:rsid w:val="00AE4A2B"/>
    <w:rsid w:val="00AE4B11"/>
    <w:rsid w:val="00AE4B14"/>
    <w:rsid w:val="00AE4C74"/>
    <w:rsid w:val="00AE4D13"/>
    <w:rsid w:val="00AE4D76"/>
    <w:rsid w:val="00AE50C9"/>
    <w:rsid w:val="00AE5564"/>
    <w:rsid w:val="00AE644B"/>
    <w:rsid w:val="00AE6552"/>
    <w:rsid w:val="00AE69FA"/>
    <w:rsid w:val="00AE6F04"/>
    <w:rsid w:val="00AE6F99"/>
    <w:rsid w:val="00AE79A2"/>
    <w:rsid w:val="00AE7B03"/>
    <w:rsid w:val="00AE7DEF"/>
    <w:rsid w:val="00AF0566"/>
    <w:rsid w:val="00AF0697"/>
    <w:rsid w:val="00AF07F1"/>
    <w:rsid w:val="00AF089B"/>
    <w:rsid w:val="00AF0D69"/>
    <w:rsid w:val="00AF1411"/>
    <w:rsid w:val="00AF1601"/>
    <w:rsid w:val="00AF1B7D"/>
    <w:rsid w:val="00AF1F6D"/>
    <w:rsid w:val="00AF216D"/>
    <w:rsid w:val="00AF2AF5"/>
    <w:rsid w:val="00AF2C1C"/>
    <w:rsid w:val="00AF2E0E"/>
    <w:rsid w:val="00AF329F"/>
    <w:rsid w:val="00AF3A75"/>
    <w:rsid w:val="00AF3F83"/>
    <w:rsid w:val="00AF42E5"/>
    <w:rsid w:val="00AF4570"/>
    <w:rsid w:val="00AF45E1"/>
    <w:rsid w:val="00AF4673"/>
    <w:rsid w:val="00AF46A2"/>
    <w:rsid w:val="00AF46B2"/>
    <w:rsid w:val="00AF4AF2"/>
    <w:rsid w:val="00AF4C18"/>
    <w:rsid w:val="00AF5057"/>
    <w:rsid w:val="00AF56E7"/>
    <w:rsid w:val="00AF5900"/>
    <w:rsid w:val="00AF5A66"/>
    <w:rsid w:val="00AF5C86"/>
    <w:rsid w:val="00AF640A"/>
    <w:rsid w:val="00AF6420"/>
    <w:rsid w:val="00AF6597"/>
    <w:rsid w:val="00AF66C3"/>
    <w:rsid w:val="00AF680A"/>
    <w:rsid w:val="00AF70E7"/>
    <w:rsid w:val="00AF7765"/>
    <w:rsid w:val="00AF77BA"/>
    <w:rsid w:val="00AF7A61"/>
    <w:rsid w:val="00AF7AA3"/>
    <w:rsid w:val="00AF7F92"/>
    <w:rsid w:val="00B002D2"/>
    <w:rsid w:val="00B0039A"/>
    <w:rsid w:val="00B0089E"/>
    <w:rsid w:val="00B00E96"/>
    <w:rsid w:val="00B010EA"/>
    <w:rsid w:val="00B011C2"/>
    <w:rsid w:val="00B013EE"/>
    <w:rsid w:val="00B01591"/>
    <w:rsid w:val="00B01608"/>
    <w:rsid w:val="00B0180B"/>
    <w:rsid w:val="00B0183D"/>
    <w:rsid w:val="00B01C50"/>
    <w:rsid w:val="00B01C57"/>
    <w:rsid w:val="00B01FAE"/>
    <w:rsid w:val="00B021CD"/>
    <w:rsid w:val="00B02768"/>
    <w:rsid w:val="00B02878"/>
    <w:rsid w:val="00B02A2E"/>
    <w:rsid w:val="00B02F4C"/>
    <w:rsid w:val="00B0304B"/>
    <w:rsid w:val="00B03152"/>
    <w:rsid w:val="00B036F6"/>
    <w:rsid w:val="00B038C2"/>
    <w:rsid w:val="00B03C8D"/>
    <w:rsid w:val="00B040A3"/>
    <w:rsid w:val="00B046AF"/>
    <w:rsid w:val="00B04A05"/>
    <w:rsid w:val="00B04CC2"/>
    <w:rsid w:val="00B05320"/>
    <w:rsid w:val="00B0557A"/>
    <w:rsid w:val="00B058C7"/>
    <w:rsid w:val="00B059F2"/>
    <w:rsid w:val="00B05AA0"/>
    <w:rsid w:val="00B063DD"/>
    <w:rsid w:val="00B0699A"/>
    <w:rsid w:val="00B06BF9"/>
    <w:rsid w:val="00B06CAD"/>
    <w:rsid w:val="00B06D25"/>
    <w:rsid w:val="00B07692"/>
    <w:rsid w:val="00B102C4"/>
    <w:rsid w:val="00B10465"/>
    <w:rsid w:val="00B10498"/>
    <w:rsid w:val="00B10596"/>
    <w:rsid w:val="00B10AA4"/>
    <w:rsid w:val="00B10D3D"/>
    <w:rsid w:val="00B11012"/>
    <w:rsid w:val="00B11064"/>
    <w:rsid w:val="00B110A8"/>
    <w:rsid w:val="00B114CB"/>
    <w:rsid w:val="00B11711"/>
    <w:rsid w:val="00B11817"/>
    <w:rsid w:val="00B1199E"/>
    <w:rsid w:val="00B11BBA"/>
    <w:rsid w:val="00B11DEB"/>
    <w:rsid w:val="00B1239F"/>
    <w:rsid w:val="00B127BB"/>
    <w:rsid w:val="00B129B9"/>
    <w:rsid w:val="00B12A78"/>
    <w:rsid w:val="00B12D5B"/>
    <w:rsid w:val="00B12F5A"/>
    <w:rsid w:val="00B131FC"/>
    <w:rsid w:val="00B134E3"/>
    <w:rsid w:val="00B1377F"/>
    <w:rsid w:val="00B1386C"/>
    <w:rsid w:val="00B13E15"/>
    <w:rsid w:val="00B14082"/>
    <w:rsid w:val="00B145AC"/>
    <w:rsid w:val="00B14996"/>
    <w:rsid w:val="00B14A1B"/>
    <w:rsid w:val="00B14C0B"/>
    <w:rsid w:val="00B15235"/>
    <w:rsid w:val="00B15283"/>
    <w:rsid w:val="00B15724"/>
    <w:rsid w:val="00B1590F"/>
    <w:rsid w:val="00B1594C"/>
    <w:rsid w:val="00B15BD8"/>
    <w:rsid w:val="00B15CDF"/>
    <w:rsid w:val="00B15FA2"/>
    <w:rsid w:val="00B162E6"/>
    <w:rsid w:val="00B1642D"/>
    <w:rsid w:val="00B1647F"/>
    <w:rsid w:val="00B174B0"/>
    <w:rsid w:val="00B17539"/>
    <w:rsid w:val="00B17A57"/>
    <w:rsid w:val="00B17D05"/>
    <w:rsid w:val="00B20002"/>
    <w:rsid w:val="00B20035"/>
    <w:rsid w:val="00B202B1"/>
    <w:rsid w:val="00B20740"/>
    <w:rsid w:val="00B20746"/>
    <w:rsid w:val="00B20811"/>
    <w:rsid w:val="00B208FF"/>
    <w:rsid w:val="00B2098D"/>
    <w:rsid w:val="00B20CBA"/>
    <w:rsid w:val="00B20D3B"/>
    <w:rsid w:val="00B20E28"/>
    <w:rsid w:val="00B20E35"/>
    <w:rsid w:val="00B20F00"/>
    <w:rsid w:val="00B21209"/>
    <w:rsid w:val="00B214A8"/>
    <w:rsid w:val="00B2228E"/>
    <w:rsid w:val="00B22496"/>
    <w:rsid w:val="00B22645"/>
    <w:rsid w:val="00B227B1"/>
    <w:rsid w:val="00B22858"/>
    <w:rsid w:val="00B228C7"/>
    <w:rsid w:val="00B2290D"/>
    <w:rsid w:val="00B2304D"/>
    <w:rsid w:val="00B2337A"/>
    <w:rsid w:val="00B235FA"/>
    <w:rsid w:val="00B23835"/>
    <w:rsid w:val="00B2399C"/>
    <w:rsid w:val="00B23C6D"/>
    <w:rsid w:val="00B23DA8"/>
    <w:rsid w:val="00B23EA2"/>
    <w:rsid w:val="00B24486"/>
    <w:rsid w:val="00B2466B"/>
    <w:rsid w:val="00B24775"/>
    <w:rsid w:val="00B24870"/>
    <w:rsid w:val="00B24F02"/>
    <w:rsid w:val="00B25087"/>
    <w:rsid w:val="00B250BC"/>
    <w:rsid w:val="00B25252"/>
    <w:rsid w:val="00B256C2"/>
    <w:rsid w:val="00B256D3"/>
    <w:rsid w:val="00B259F1"/>
    <w:rsid w:val="00B25B25"/>
    <w:rsid w:val="00B25CCB"/>
    <w:rsid w:val="00B26342"/>
    <w:rsid w:val="00B26545"/>
    <w:rsid w:val="00B26585"/>
    <w:rsid w:val="00B27311"/>
    <w:rsid w:val="00B273E7"/>
    <w:rsid w:val="00B273F7"/>
    <w:rsid w:val="00B274D0"/>
    <w:rsid w:val="00B27549"/>
    <w:rsid w:val="00B27671"/>
    <w:rsid w:val="00B27909"/>
    <w:rsid w:val="00B27D09"/>
    <w:rsid w:val="00B30824"/>
    <w:rsid w:val="00B30F5F"/>
    <w:rsid w:val="00B31028"/>
    <w:rsid w:val="00B31130"/>
    <w:rsid w:val="00B31D34"/>
    <w:rsid w:val="00B32647"/>
    <w:rsid w:val="00B3268D"/>
    <w:rsid w:val="00B328BB"/>
    <w:rsid w:val="00B32949"/>
    <w:rsid w:val="00B32C84"/>
    <w:rsid w:val="00B32C9C"/>
    <w:rsid w:val="00B32E12"/>
    <w:rsid w:val="00B330B0"/>
    <w:rsid w:val="00B3331B"/>
    <w:rsid w:val="00B33370"/>
    <w:rsid w:val="00B335D2"/>
    <w:rsid w:val="00B336B5"/>
    <w:rsid w:val="00B336EC"/>
    <w:rsid w:val="00B338C7"/>
    <w:rsid w:val="00B339B1"/>
    <w:rsid w:val="00B33D06"/>
    <w:rsid w:val="00B33DAB"/>
    <w:rsid w:val="00B3425C"/>
    <w:rsid w:val="00B346BC"/>
    <w:rsid w:val="00B34747"/>
    <w:rsid w:val="00B3485B"/>
    <w:rsid w:val="00B34EDF"/>
    <w:rsid w:val="00B358B3"/>
    <w:rsid w:val="00B35C3F"/>
    <w:rsid w:val="00B35CE4"/>
    <w:rsid w:val="00B35FA3"/>
    <w:rsid w:val="00B361EA"/>
    <w:rsid w:val="00B36679"/>
    <w:rsid w:val="00B366B1"/>
    <w:rsid w:val="00B36936"/>
    <w:rsid w:val="00B371E6"/>
    <w:rsid w:val="00B373BB"/>
    <w:rsid w:val="00B37442"/>
    <w:rsid w:val="00B37763"/>
    <w:rsid w:val="00B37CC2"/>
    <w:rsid w:val="00B37F07"/>
    <w:rsid w:val="00B402AC"/>
    <w:rsid w:val="00B40AA6"/>
    <w:rsid w:val="00B4185B"/>
    <w:rsid w:val="00B4198D"/>
    <w:rsid w:val="00B419E5"/>
    <w:rsid w:val="00B41C11"/>
    <w:rsid w:val="00B41E97"/>
    <w:rsid w:val="00B42419"/>
    <w:rsid w:val="00B425CA"/>
    <w:rsid w:val="00B4264B"/>
    <w:rsid w:val="00B4287B"/>
    <w:rsid w:val="00B42E48"/>
    <w:rsid w:val="00B42F66"/>
    <w:rsid w:val="00B43440"/>
    <w:rsid w:val="00B435CE"/>
    <w:rsid w:val="00B4378D"/>
    <w:rsid w:val="00B437EC"/>
    <w:rsid w:val="00B438A7"/>
    <w:rsid w:val="00B439B6"/>
    <w:rsid w:val="00B439D2"/>
    <w:rsid w:val="00B43EEE"/>
    <w:rsid w:val="00B44179"/>
    <w:rsid w:val="00B442AB"/>
    <w:rsid w:val="00B44FBC"/>
    <w:rsid w:val="00B45194"/>
    <w:rsid w:val="00B45447"/>
    <w:rsid w:val="00B4577E"/>
    <w:rsid w:val="00B45862"/>
    <w:rsid w:val="00B45936"/>
    <w:rsid w:val="00B45A00"/>
    <w:rsid w:val="00B45DB3"/>
    <w:rsid w:val="00B46080"/>
    <w:rsid w:val="00B46097"/>
    <w:rsid w:val="00B46214"/>
    <w:rsid w:val="00B4643E"/>
    <w:rsid w:val="00B46B71"/>
    <w:rsid w:val="00B46EFC"/>
    <w:rsid w:val="00B46F47"/>
    <w:rsid w:val="00B47181"/>
    <w:rsid w:val="00B4738A"/>
    <w:rsid w:val="00B47861"/>
    <w:rsid w:val="00B47F31"/>
    <w:rsid w:val="00B47FDB"/>
    <w:rsid w:val="00B504F7"/>
    <w:rsid w:val="00B5058A"/>
    <w:rsid w:val="00B507BC"/>
    <w:rsid w:val="00B508CD"/>
    <w:rsid w:val="00B5094D"/>
    <w:rsid w:val="00B5097D"/>
    <w:rsid w:val="00B50B60"/>
    <w:rsid w:val="00B50D14"/>
    <w:rsid w:val="00B50FC9"/>
    <w:rsid w:val="00B514C2"/>
    <w:rsid w:val="00B51514"/>
    <w:rsid w:val="00B5154A"/>
    <w:rsid w:val="00B51698"/>
    <w:rsid w:val="00B51D26"/>
    <w:rsid w:val="00B51E10"/>
    <w:rsid w:val="00B521A2"/>
    <w:rsid w:val="00B5241F"/>
    <w:rsid w:val="00B53224"/>
    <w:rsid w:val="00B53479"/>
    <w:rsid w:val="00B5347F"/>
    <w:rsid w:val="00B5398D"/>
    <w:rsid w:val="00B5402A"/>
    <w:rsid w:val="00B5443F"/>
    <w:rsid w:val="00B548BA"/>
    <w:rsid w:val="00B54900"/>
    <w:rsid w:val="00B5495B"/>
    <w:rsid w:val="00B54E2A"/>
    <w:rsid w:val="00B55174"/>
    <w:rsid w:val="00B5576F"/>
    <w:rsid w:val="00B55820"/>
    <w:rsid w:val="00B55AE1"/>
    <w:rsid w:val="00B55E6E"/>
    <w:rsid w:val="00B564BA"/>
    <w:rsid w:val="00B56ACF"/>
    <w:rsid w:val="00B56BEE"/>
    <w:rsid w:val="00B56CEA"/>
    <w:rsid w:val="00B57064"/>
    <w:rsid w:val="00B575EF"/>
    <w:rsid w:val="00B57645"/>
    <w:rsid w:val="00B6006A"/>
    <w:rsid w:val="00B6056F"/>
    <w:rsid w:val="00B6072F"/>
    <w:rsid w:val="00B60C26"/>
    <w:rsid w:val="00B60C5C"/>
    <w:rsid w:val="00B60CC5"/>
    <w:rsid w:val="00B60F63"/>
    <w:rsid w:val="00B616B1"/>
    <w:rsid w:val="00B619AE"/>
    <w:rsid w:val="00B61A8A"/>
    <w:rsid w:val="00B61B9C"/>
    <w:rsid w:val="00B61DF8"/>
    <w:rsid w:val="00B61E9B"/>
    <w:rsid w:val="00B61EBE"/>
    <w:rsid w:val="00B62901"/>
    <w:rsid w:val="00B62957"/>
    <w:rsid w:val="00B629E6"/>
    <w:rsid w:val="00B62FE5"/>
    <w:rsid w:val="00B630BD"/>
    <w:rsid w:val="00B631F9"/>
    <w:rsid w:val="00B6346B"/>
    <w:rsid w:val="00B63586"/>
    <w:rsid w:val="00B639F6"/>
    <w:rsid w:val="00B63A98"/>
    <w:rsid w:val="00B63F88"/>
    <w:rsid w:val="00B64515"/>
    <w:rsid w:val="00B6483D"/>
    <w:rsid w:val="00B64A5F"/>
    <w:rsid w:val="00B64A7B"/>
    <w:rsid w:val="00B64AE0"/>
    <w:rsid w:val="00B65632"/>
    <w:rsid w:val="00B65A99"/>
    <w:rsid w:val="00B65EE0"/>
    <w:rsid w:val="00B660E4"/>
    <w:rsid w:val="00B663F9"/>
    <w:rsid w:val="00B66450"/>
    <w:rsid w:val="00B66766"/>
    <w:rsid w:val="00B669D1"/>
    <w:rsid w:val="00B66AD3"/>
    <w:rsid w:val="00B67349"/>
    <w:rsid w:val="00B673C5"/>
    <w:rsid w:val="00B675B0"/>
    <w:rsid w:val="00B676FC"/>
    <w:rsid w:val="00B6791C"/>
    <w:rsid w:val="00B67B3A"/>
    <w:rsid w:val="00B70304"/>
    <w:rsid w:val="00B70316"/>
    <w:rsid w:val="00B70429"/>
    <w:rsid w:val="00B70783"/>
    <w:rsid w:val="00B708F3"/>
    <w:rsid w:val="00B70BC6"/>
    <w:rsid w:val="00B713CB"/>
    <w:rsid w:val="00B7197A"/>
    <w:rsid w:val="00B71AA5"/>
    <w:rsid w:val="00B71BE0"/>
    <w:rsid w:val="00B71D93"/>
    <w:rsid w:val="00B71DB8"/>
    <w:rsid w:val="00B71E57"/>
    <w:rsid w:val="00B7236C"/>
    <w:rsid w:val="00B727D5"/>
    <w:rsid w:val="00B72866"/>
    <w:rsid w:val="00B72BF1"/>
    <w:rsid w:val="00B72FFD"/>
    <w:rsid w:val="00B730FF"/>
    <w:rsid w:val="00B731A0"/>
    <w:rsid w:val="00B734E1"/>
    <w:rsid w:val="00B73B13"/>
    <w:rsid w:val="00B73E0E"/>
    <w:rsid w:val="00B74030"/>
    <w:rsid w:val="00B74113"/>
    <w:rsid w:val="00B744F9"/>
    <w:rsid w:val="00B74787"/>
    <w:rsid w:val="00B74A08"/>
    <w:rsid w:val="00B74F4A"/>
    <w:rsid w:val="00B757A2"/>
    <w:rsid w:val="00B75BA4"/>
    <w:rsid w:val="00B7622D"/>
    <w:rsid w:val="00B76618"/>
    <w:rsid w:val="00B7668D"/>
    <w:rsid w:val="00B7690F"/>
    <w:rsid w:val="00B76A4A"/>
    <w:rsid w:val="00B76D2C"/>
    <w:rsid w:val="00B76F78"/>
    <w:rsid w:val="00B775C4"/>
    <w:rsid w:val="00B77961"/>
    <w:rsid w:val="00B77CA8"/>
    <w:rsid w:val="00B800E4"/>
    <w:rsid w:val="00B80990"/>
    <w:rsid w:val="00B80A61"/>
    <w:rsid w:val="00B80D6D"/>
    <w:rsid w:val="00B8123E"/>
    <w:rsid w:val="00B81402"/>
    <w:rsid w:val="00B81523"/>
    <w:rsid w:val="00B816B9"/>
    <w:rsid w:val="00B81785"/>
    <w:rsid w:val="00B81E3B"/>
    <w:rsid w:val="00B81E7D"/>
    <w:rsid w:val="00B81EE1"/>
    <w:rsid w:val="00B81F38"/>
    <w:rsid w:val="00B82373"/>
    <w:rsid w:val="00B82B88"/>
    <w:rsid w:val="00B82BD3"/>
    <w:rsid w:val="00B8357F"/>
    <w:rsid w:val="00B83903"/>
    <w:rsid w:val="00B83D29"/>
    <w:rsid w:val="00B84087"/>
    <w:rsid w:val="00B8408D"/>
    <w:rsid w:val="00B842CC"/>
    <w:rsid w:val="00B84490"/>
    <w:rsid w:val="00B849E2"/>
    <w:rsid w:val="00B84B18"/>
    <w:rsid w:val="00B84DB7"/>
    <w:rsid w:val="00B84DBA"/>
    <w:rsid w:val="00B8507A"/>
    <w:rsid w:val="00B850C6"/>
    <w:rsid w:val="00B85340"/>
    <w:rsid w:val="00B8572A"/>
    <w:rsid w:val="00B85813"/>
    <w:rsid w:val="00B85820"/>
    <w:rsid w:val="00B85853"/>
    <w:rsid w:val="00B859E2"/>
    <w:rsid w:val="00B85BC0"/>
    <w:rsid w:val="00B85C44"/>
    <w:rsid w:val="00B85CAF"/>
    <w:rsid w:val="00B85E14"/>
    <w:rsid w:val="00B86208"/>
    <w:rsid w:val="00B86842"/>
    <w:rsid w:val="00B86890"/>
    <w:rsid w:val="00B86FA8"/>
    <w:rsid w:val="00B870A1"/>
    <w:rsid w:val="00B871B3"/>
    <w:rsid w:val="00B8757D"/>
    <w:rsid w:val="00B877FC"/>
    <w:rsid w:val="00B87AC7"/>
    <w:rsid w:val="00B90187"/>
    <w:rsid w:val="00B90455"/>
    <w:rsid w:val="00B90915"/>
    <w:rsid w:val="00B90DCB"/>
    <w:rsid w:val="00B911D3"/>
    <w:rsid w:val="00B9136B"/>
    <w:rsid w:val="00B915DC"/>
    <w:rsid w:val="00B9186F"/>
    <w:rsid w:val="00B9188D"/>
    <w:rsid w:val="00B918C9"/>
    <w:rsid w:val="00B91D78"/>
    <w:rsid w:val="00B91D7F"/>
    <w:rsid w:val="00B91DFE"/>
    <w:rsid w:val="00B91F07"/>
    <w:rsid w:val="00B924F6"/>
    <w:rsid w:val="00B9288D"/>
    <w:rsid w:val="00B928B8"/>
    <w:rsid w:val="00B929FF"/>
    <w:rsid w:val="00B92B86"/>
    <w:rsid w:val="00B92D9E"/>
    <w:rsid w:val="00B92E00"/>
    <w:rsid w:val="00B92E20"/>
    <w:rsid w:val="00B92F2C"/>
    <w:rsid w:val="00B93247"/>
    <w:rsid w:val="00B93608"/>
    <w:rsid w:val="00B93888"/>
    <w:rsid w:val="00B93961"/>
    <w:rsid w:val="00B94609"/>
    <w:rsid w:val="00B9482C"/>
    <w:rsid w:val="00B94AD1"/>
    <w:rsid w:val="00B94D87"/>
    <w:rsid w:val="00B94DE9"/>
    <w:rsid w:val="00B9524E"/>
    <w:rsid w:val="00B95340"/>
    <w:rsid w:val="00B953CE"/>
    <w:rsid w:val="00B95877"/>
    <w:rsid w:val="00B95A37"/>
    <w:rsid w:val="00B9603C"/>
    <w:rsid w:val="00B96121"/>
    <w:rsid w:val="00B9639F"/>
    <w:rsid w:val="00B9659E"/>
    <w:rsid w:val="00B966CC"/>
    <w:rsid w:val="00B96704"/>
    <w:rsid w:val="00B967B7"/>
    <w:rsid w:val="00B96883"/>
    <w:rsid w:val="00B96916"/>
    <w:rsid w:val="00B96B62"/>
    <w:rsid w:val="00B96E21"/>
    <w:rsid w:val="00B96F0A"/>
    <w:rsid w:val="00B975BD"/>
    <w:rsid w:val="00BA0EB2"/>
    <w:rsid w:val="00BA0FDC"/>
    <w:rsid w:val="00BA102B"/>
    <w:rsid w:val="00BA1831"/>
    <w:rsid w:val="00BA1970"/>
    <w:rsid w:val="00BA1E15"/>
    <w:rsid w:val="00BA22CA"/>
    <w:rsid w:val="00BA2573"/>
    <w:rsid w:val="00BA2C1D"/>
    <w:rsid w:val="00BA2C53"/>
    <w:rsid w:val="00BA2ECB"/>
    <w:rsid w:val="00BA2F45"/>
    <w:rsid w:val="00BA2FD2"/>
    <w:rsid w:val="00BA3696"/>
    <w:rsid w:val="00BA377B"/>
    <w:rsid w:val="00BA3912"/>
    <w:rsid w:val="00BA3A5C"/>
    <w:rsid w:val="00BA3C24"/>
    <w:rsid w:val="00BA3C3B"/>
    <w:rsid w:val="00BA3EF5"/>
    <w:rsid w:val="00BA420A"/>
    <w:rsid w:val="00BA45F6"/>
    <w:rsid w:val="00BA4678"/>
    <w:rsid w:val="00BA46F9"/>
    <w:rsid w:val="00BA4744"/>
    <w:rsid w:val="00BA49C4"/>
    <w:rsid w:val="00BA4B29"/>
    <w:rsid w:val="00BA4D62"/>
    <w:rsid w:val="00BA4E48"/>
    <w:rsid w:val="00BA4FB4"/>
    <w:rsid w:val="00BA5038"/>
    <w:rsid w:val="00BA50BF"/>
    <w:rsid w:val="00BA55FC"/>
    <w:rsid w:val="00BA5636"/>
    <w:rsid w:val="00BA572C"/>
    <w:rsid w:val="00BA58FA"/>
    <w:rsid w:val="00BA593E"/>
    <w:rsid w:val="00BA5D57"/>
    <w:rsid w:val="00BA5F5A"/>
    <w:rsid w:val="00BA6113"/>
    <w:rsid w:val="00BA638F"/>
    <w:rsid w:val="00BA6657"/>
    <w:rsid w:val="00BA693E"/>
    <w:rsid w:val="00BA6ADB"/>
    <w:rsid w:val="00BA6B8C"/>
    <w:rsid w:val="00BA6E1D"/>
    <w:rsid w:val="00BA6F5A"/>
    <w:rsid w:val="00BA72E9"/>
    <w:rsid w:val="00BA7B3F"/>
    <w:rsid w:val="00BA7F3F"/>
    <w:rsid w:val="00BB02CF"/>
    <w:rsid w:val="00BB02E7"/>
    <w:rsid w:val="00BB0450"/>
    <w:rsid w:val="00BB047A"/>
    <w:rsid w:val="00BB0944"/>
    <w:rsid w:val="00BB099D"/>
    <w:rsid w:val="00BB0BEA"/>
    <w:rsid w:val="00BB0CED"/>
    <w:rsid w:val="00BB0DFC"/>
    <w:rsid w:val="00BB0F94"/>
    <w:rsid w:val="00BB1195"/>
    <w:rsid w:val="00BB11E9"/>
    <w:rsid w:val="00BB120F"/>
    <w:rsid w:val="00BB12EA"/>
    <w:rsid w:val="00BB1476"/>
    <w:rsid w:val="00BB1560"/>
    <w:rsid w:val="00BB1D93"/>
    <w:rsid w:val="00BB219F"/>
    <w:rsid w:val="00BB22C6"/>
    <w:rsid w:val="00BB23BE"/>
    <w:rsid w:val="00BB26BC"/>
    <w:rsid w:val="00BB2753"/>
    <w:rsid w:val="00BB2796"/>
    <w:rsid w:val="00BB292E"/>
    <w:rsid w:val="00BB2D66"/>
    <w:rsid w:val="00BB36D0"/>
    <w:rsid w:val="00BB3B70"/>
    <w:rsid w:val="00BB4438"/>
    <w:rsid w:val="00BB475F"/>
    <w:rsid w:val="00BB484F"/>
    <w:rsid w:val="00BB54BB"/>
    <w:rsid w:val="00BB576B"/>
    <w:rsid w:val="00BB594A"/>
    <w:rsid w:val="00BB5F8F"/>
    <w:rsid w:val="00BB646A"/>
    <w:rsid w:val="00BB67C0"/>
    <w:rsid w:val="00BB6BAB"/>
    <w:rsid w:val="00BB6C9A"/>
    <w:rsid w:val="00BB748A"/>
    <w:rsid w:val="00BB7647"/>
    <w:rsid w:val="00BB7754"/>
    <w:rsid w:val="00BB7951"/>
    <w:rsid w:val="00BB7BD0"/>
    <w:rsid w:val="00BB7CDB"/>
    <w:rsid w:val="00BC0052"/>
    <w:rsid w:val="00BC042C"/>
    <w:rsid w:val="00BC0582"/>
    <w:rsid w:val="00BC0590"/>
    <w:rsid w:val="00BC1330"/>
    <w:rsid w:val="00BC1459"/>
    <w:rsid w:val="00BC1B61"/>
    <w:rsid w:val="00BC202E"/>
    <w:rsid w:val="00BC2188"/>
    <w:rsid w:val="00BC23C2"/>
    <w:rsid w:val="00BC3019"/>
    <w:rsid w:val="00BC30A2"/>
    <w:rsid w:val="00BC324B"/>
    <w:rsid w:val="00BC3253"/>
    <w:rsid w:val="00BC348D"/>
    <w:rsid w:val="00BC3676"/>
    <w:rsid w:val="00BC36AC"/>
    <w:rsid w:val="00BC3AEB"/>
    <w:rsid w:val="00BC3C68"/>
    <w:rsid w:val="00BC3F10"/>
    <w:rsid w:val="00BC40CD"/>
    <w:rsid w:val="00BC476A"/>
    <w:rsid w:val="00BC490C"/>
    <w:rsid w:val="00BC4AB0"/>
    <w:rsid w:val="00BC50C7"/>
    <w:rsid w:val="00BC5450"/>
    <w:rsid w:val="00BC54F5"/>
    <w:rsid w:val="00BC54FE"/>
    <w:rsid w:val="00BC56AA"/>
    <w:rsid w:val="00BC5BBF"/>
    <w:rsid w:val="00BC5D19"/>
    <w:rsid w:val="00BC60F8"/>
    <w:rsid w:val="00BC6607"/>
    <w:rsid w:val="00BC66F2"/>
    <w:rsid w:val="00BC6C76"/>
    <w:rsid w:val="00BC6D1D"/>
    <w:rsid w:val="00BC7019"/>
    <w:rsid w:val="00BC74EB"/>
    <w:rsid w:val="00BC76E4"/>
    <w:rsid w:val="00BC7E1B"/>
    <w:rsid w:val="00BD00B7"/>
    <w:rsid w:val="00BD05CB"/>
    <w:rsid w:val="00BD082D"/>
    <w:rsid w:val="00BD0B67"/>
    <w:rsid w:val="00BD0D05"/>
    <w:rsid w:val="00BD0FD2"/>
    <w:rsid w:val="00BD167D"/>
    <w:rsid w:val="00BD173F"/>
    <w:rsid w:val="00BD17F0"/>
    <w:rsid w:val="00BD1D25"/>
    <w:rsid w:val="00BD1E2F"/>
    <w:rsid w:val="00BD1E61"/>
    <w:rsid w:val="00BD1F4F"/>
    <w:rsid w:val="00BD1F68"/>
    <w:rsid w:val="00BD2645"/>
    <w:rsid w:val="00BD2A07"/>
    <w:rsid w:val="00BD3134"/>
    <w:rsid w:val="00BD329C"/>
    <w:rsid w:val="00BD3AA6"/>
    <w:rsid w:val="00BD3AFA"/>
    <w:rsid w:val="00BD3BCC"/>
    <w:rsid w:val="00BD42DD"/>
    <w:rsid w:val="00BD4477"/>
    <w:rsid w:val="00BD44C4"/>
    <w:rsid w:val="00BD4590"/>
    <w:rsid w:val="00BD4A4A"/>
    <w:rsid w:val="00BD4D87"/>
    <w:rsid w:val="00BD4D91"/>
    <w:rsid w:val="00BD50C9"/>
    <w:rsid w:val="00BD50DB"/>
    <w:rsid w:val="00BD5B96"/>
    <w:rsid w:val="00BD5BBF"/>
    <w:rsid w:val="00BD62E5"/>
    <w:rsid w:val="00BD651A"/>
    <w:rsid w:val="00BD687B"/>
    <w:rsid w:val="00BD6B77"/>
    <w:rsid w:val="00BD72A0"/>
    <w:rsid w:val="00BD780B"/>
    <w:rsid w:val="00BD798F"/>
    <w:rsid w:val="00BD79A7"/>
    <w:rsid w:val="00BD7C56"/>
    <w:rsid w:val="00BD7C73"/>
    <w:rsid w:val="00BD7D9C"/>
    <w:rsid w:val="00BD7E5E"/>
    <w:rsid w:val="00BE06E5"/>
    <w:rsid w:val="00BE0791"/>
    <w:rsid w:val="00BE08AF"/>
    <w:rsid w:val="00BE10F4"/>
    <w:rsid w:val="00BE1120"/>
    <w:rsid w:val="00BE118A"/>
    <w:rsid w:val="00BE1CDC"/>
    <w:rsid w:val="00BE1E19"/>
    <w:rsid w:val="00BE1FA9"/>
    <w:rsid w:val="00BE201B"/>
    <w:rsid w:val="00BE2097"/>
    <w:rsid w:val="00BE218D"/>
    <w:rsid w:val="00BE2729"/>
    <w:rsid w:val="00BE291D"/>
    <w:rsid w:val="00BE2ADD"/>
    <w:rsid w:val="00BE2EB2"/>
    <w:rsid w:val="00BE4293"/>
    <w:rsid w:val="00BE46EB"/>
    <w:rsid w:val="00BE48E9"/>
    <w:rsid w:val="00BE4E05"/>
    <w:rsid w:val="00BE5327"/>
    <w:rsid w:val="00BE577D"/>
    <w:rsid w:val="00BE57B1"/>
    <w:rsid w:val="00BE59E0"/>
    <w:rsid w:val="00BE5FFE"/>
    <w:rsid w:val="00BE6001"/>
    <w:rsid w:val="00BE627C"/>
    <w:rsid w:val="00BE684B"/>
    <w:rsid w:val="00BE696E"/>
    <w:rsid w:val="00BE6C61"/>
    <w:rsid w:val="00BE6F2D"/>
    <w:rsid w:val="00BE70B6"/>
    <w:rsid w:val="00BE7361"/>
    <w:rsid w:val="00BE7E60"/>
    <w:rsid w:val="00BE7EFE"/>
    <w:rsid w:val="00BF0FDB"/>
    <w:rsid w:val="00BF0FDD"/>
    <w:rsid w:val="00BF12BE"/>
    <w:rsid w:val="00BF190F"/>
    <w:rsid w:val="00BF217E"/>
    <w:rsid w:val="00BF224A"/>
    <w:rsid w:val="00BF269C"/>
    <w:rsid w:val="00BF27B7"/>
    <w:rsid w:val="00BF2842"/>
    <w:rsid w:val="00BF2B80"/>
    <w:rsid w:val="00BF2BD3"/>
    <w:rsid w:val="00BF2D58"/>
    <w:rsid w:val="00BF2E45"/>
    <w:rsid w:val="00BF2EC3"/>
    <w:rsid w:val="00BF2FCF"/>
    <w:rsid w:val="00BF30AC"/>
    <w:rsid w:val="00BF3197"/>
    <w:rsid w:val="00BF3351"/>
    <w:rsid w:val="00BF34FA"/>
    <w:rsid w:val="00BF3826"/>
    <w:rsid w:val="00BF3C29"/>
    <w:rsid w:val="00BF451B"/>
    <w:rsid w:val="00BF46A7"/>
    <w:rsid w:val="00BF547F"/>
    <w:rsid w:val="00BF5551"/>
    <w:rsid w:val="00BF5CEC"/>
    <w:rsid w:val="00BF5D9C"/>
    <w:rsid w:val="00BF6047"/>
    <w:rsid w:val="00BF6532"/>
    <w:rsid w:val="00BF6716"/>
    <w:rsid w:val="00BF6996"/>
    <w:rsid w:val="00BF6A7A"/>
    <w:rsid w:val="00BF6B1E"/>
    <w:rsid w:val="00BF6B44"/>
    <w:rsid w:val="00BF6B58"/>
    <w:rsid w:val="00BF6C3E"/>
    <w:rsid w:val="00BF75E4"/>
    <w:rsid w:val="00BF76BE"/>
    <w:rsid w:val="00C0030A"/>
    <w:rsid w:val="00C0030E"/>
    <w:rsid w:val="00C003EE"/>
    <w:rsid w:val="00C004C6"/>
    <w:rsid w:val="00C004D3"/>
    <w:rsid w:val="00C00912"/>
    <w:rsid w:val="00C00D6A"/>
    <w:rsid w:val="00C012B7"/>
    <w:rsid w:val="00C01C6D"/>
    <w:rsid w:val="00C01CA4"/>
    <w:rsid w:val="00C02549"/>
    <w:rsid w:val="00C025AB"/>
    <w:rsid w:val="00C02662"/>
    <w:rsid w:val="00C02727"/>
    <w:rsid w:val="00C0279C"/>
    <w:rsid w:val="00C029C5"/>
    <w:rsid w:val="00C02CFC"/>
    <w:rsid w:val="00C03004"/>
    <w:rsid w:val="00C0303E"/>
    <w:rsid w:val="00C0314D"/>
    <w:rsid w:val="00C032EA"/>
    <w:rsid w:val="00C0363F"/>
    <w:rsid w:val="00C03AF4"/>
    <w:rsid w:val="00C03B29"/>
    <w:rsid w:val="00C03D57"/>
    <w:rsid w:val="00C03FFD"/>
    <w:rsid w:val="00C04648"/>
    <w:rsid w:val="00C048E7"/>
    <w:rsid w:val="00C050C8"/>
    <w:rsid w:val="00C0519B"/>
    <w:rsid w:val="00C051C0"/>
    <w:rsid w:val="00C05233"/>
    <w:rsid w:val="00C05263"/>
    <w:rsid w:val="00C06426"/>
    <w:rsid w:val="00C06451"/>
    <w:rsid w:val="00C0649D"/>
    <w:rsid w:val="00C065D1"/>
    <w:rsid w:val="00C069AB"/>
    <w:rsid w:val="00C06A03"/>
    <w:rsid w:val="00C06E1A"/>
    <w:rsid w:val="00C06EDE"/>
    <w:rsid w:val="00C06F83"/>
    <w:rsid w:val="00C071E7"/>
    <w:rsid w:val="00C072A0"/>
    <w:rsid w:val="00C07383"/>
    <w:rsid w:val="00C073AA"/>
    <w:rsid w:val="00C07928"/>
    <w:rsid w:val="00C07AD2"/>
    <w:rsid w:val="00C07B65"/>
    <w:rsid w:val="00C07D08"/>
    <w:rsid w:val="00C07F8C"/>
    <w:rsid w:val="00C10104"/>
    <w:rsid w:val="00C102C5"/>
    <w:rsid w:val="00C10304"/>
    <w:rsid w:val="00C10509"/>
    <w:rsid w:val="00C106C8"/>
    <w:rsid w:val="00C107C3"/>
    <w:rsid w:val="00C1120F"/>
    <w:rsid w:val="00C112A0"/>
    <w:rsid w:val="00C113D7"/>
    <w:rsid w:val="00C11720"/>
    <w:rsid w:val="00C11A5B"/>
    <w:rsid w:val="00C11F2F"/>
    <w:rsid w:val="00C12011"/>
    <w:rsid w:val="00C1268C"/>
    <w:rsid w:val="00C12794"/>
    <w:rsid w:val="00C12818"/>
    <w:rsid w:val="00C12F6F"/>
    <w:rsid w:val="00C1327C"/>
    <w:rsid w:val="00C134CB"/>
    <w:rsid w:val="00C13530"/>
    <w:rsid w:val="00C13853"/>
    <w:rsid w:val="00C13D00"/>
    <w:rsid w:val="00C14181"/>
    <w:rsid w:val="00C141FA"/>
    <w:rsid w:val="00C1425F"/>
    <w:rsid w:val="00C14B7B"/>
    <w:rsid w:val="00C1543E"/>
    <w:rsid w:val="00C155AB"/>
    <w:rsid w:val="00C158CB"/>
    <w:rsid w:val="00C15B70"/>
    <w:rsid w:val="00C15BCE"/>
    <w:rsid w:val="00C15C7A"/>
    <w:rsid w:val="00C162B5"/>
    <w:rsid w:val="00C164E7"/>
    <w:rsid w:val="00C16886"/>
    <w:rsid w:val="00C16F02"/>
    <w:rsid w:val="00C1724C"/>
    <w:rsid w:val="00C173A0"/>
    <w:rsid w:val="00C1749F"/>
    <w:rsid w:val="00C177C3"/>
    <w:rsid w:val="00C17848"/>
    <w:rsid w:val="00C179CD"/>
    <w:rsid w:val="00C17C39"/>
    <w:rsid w:val="00C17FD1"/>
    <w:rsid w:val="00C20107"/>
    <w:rsid w:val="00C20389"/>
    <w:rsid w:val="00C203E6"/>
    <w:rsid w:val="00C203FD"/>
    <w:rsid w:val="00C2065A"/>
    <w:rsid w:val="00C207D3"/>
    <w:rsid w:val="00C208D7"/>
    <w:rsid w:val="00C2091A"/>
    <w:rsid w:val="00C20D6B"/>
    <w:rsid w:val="00C20DE4"/>
    <w:rsid w:val="00C20E61"/>
    <w:rsid w:val="00C2126B"/>
    <w:rsid w:val="00C21CE1"/>
    <w:rsid w:val="00C21D18"/>
    <w:rsid w:val="00C22109"/>
    <w:rsid w:val="00C22984"/>
    <w:rsid w:val="00C22E6D"/>
    <w:rsid w:val="00C23092"/>
    <w:rsid w:val="00C233DE"/>
    <w:rsid w:val="00C23420"/>
    <w:rsid w:val="00C2380D"/>
    <w:rsid w:val="00C23CFD"/>
    <w:rsid w:val="00C23DB6"/>
    <w:rsid w:val="00C24032"/>
    <w:rsid w:val="00C24153"/>
    <w:rsid w:val="00C24443"/>
    <w:rsid w:val="00C24541"/>
    <w:rsid w:val="00C246D3"/>
    <w:rsid w:val="00C24720"/>
    <w:rsid w:val="00C24D3C"/>
    <w:rsid w:val="00C250F4"/>
    <w:rsid w:val="00C255CA"/>
    <w:rsid w:val="00C256B8"/>
    <w:rsid w:val="00C25FDA"/>
    <w:rsid w:val="00C260C0"/>
    <w:rsid w:val="00C2645E"/>
    <w:rsid w:val="00C264C7"/>
    <w:rsid w:val="00C2666F"/>
    <w:rsid w:val="00C267C5"/>
    <w:rsid w:val="00C26A00"/>
    <w:rsid w:val="00C26F0B"/>
    <w:rsid w:val="00C2724B"/>
    <w:rsid w:val="00C2724D"/>
    <w:rsid w:val="00C273DE"/>
    <w:rsid w:val="00C27465"/>
    <w:rsid w:val="00C27568"/>
    <w:rsid w:val="00C27907"/>
    <w:rsid w:val="00C27AA6"/>
    <w:rsid w:val="00C27B60"/>
    <w:rsid w:val="00C27F2A"/>
    <w:rsid w:val="00C300F5"/>
    <w:rsid w:val="00C303C9"/>
    <w:rsid w:val="00C30BC2"/>
    <w:rsid w:val="00C30C35"/>
    <w:rsid w:val="00C30E75"/>
    <w:rsid w:val="00C31198"/>
    <w:rsid w:val="00C313A7"/>
    <w:rsid w:val="00C31BA3"/>
    <w:rsid w:val="00C31E38"/>
    <w:rsid w:val="00C321B8"/>
    <w:rsid w:val="00C321CD"/>
    <w:rsid w:val="00C322FB"/>
    <w:rsid w:val="00C32793"/>
    <w:rsid w:val="00C32F60"/>
    <w:rsid w:val="00C32FCB"/>
    <w:rsid w:val="00C33472"/>
    <w:rsid w:val="00C334B8"/>
    <w:rsid w:val="00C336FC"/>
    <w:rsid w:val="00C3392F"/>
    <w:rsid w:val="00C33C1A"/>
    <w:rsid w:val="00C33CB7"/>
    <w:rsid w:val="00C33DA3"/>
    <w:rsid w:val="00C33F3C"/>
    <w:rsid w:val="00C33F5D"/>
    <w:rsid w:val="00C33FD4"/>
    <w:rsid w:val="00C3412F"/>
    <w:rsid w:val="00C341E7"/>
    <w:rsid w:val="00C3428E"/>
    <w:rsid w:val="00C34423"/>
    <w:rsid w:val="00C3447D"/>
    <w:rsid w:val="00C34854"/>
    <w:rsid w:val="00C3488B"/>
    <w:rsid w:val="00C348EA"/>
    <w:rsid w:val="00C34BDC"/>
    <w:rsid w:val="00C34CE6"/>
    <w:rsid w:val="00C34DB9"/>
    <w:rsid w:val="00C34E0A"/>
    <w:rsid w:val="00C35644"/>
    <w:rsid w:val="00C359FE"/>
    <w:rsid w:val="00C35ACD"/>
    <w:rsid w:val="00C36094"/>
    <w:rsid w:val="00C36398"/>
    <w:rsid w:val="00C363FB"/>
    <w:rsid w:val="00C36C78"/>
    <w:rsid w:val="00C36E5B"/>
    <w:rsid w:val="00C37059"/>
    <w:rsid w:val="00C3705A"/>
    <w:rsid w:val="00C37368"/>
    <w:rsid w:val="00C37740"/>
    <w:rsid w:val="00C37794"/>
    <w:rsid w:val="00C37EBF"/>
    <w:rsid w:val="00C37F1A"/>
    <w:rsid w:val="00C37FD4"/>
    <w:rsid w:val="00C40548"/>
    <w:rsid w:val="00C40654"/>
    <w:rsid w:val="00C40989"/>
    <w:rsid w:val="00C409B6"/>
    <w:rsid w:val="00C40AEA"/>
    <w:rsid w:val="00C40B11"/>
    <w:rsid w:val="00C40CD4"/>
    <w:rsid w:val="00C40F2E"/>
    <w:rsid w:val="00C4102A"/>
    <w:rsid w:val="00C41178"/>
    <w:rsid w:val="00C413AE"/>
    <w:rsid w:val="00C413B3"/>
    <w:rsid w:val="00C413DD"/>
    <w:rsid w:val="00C41406"/>
    <w:rsid w:val="00C41506"/>
    <w:rsid w:val="00C41766"/>
    <w:rsid w:val="00C41C9D"/>
    <w:rsid w:val="00C41D54"/>
    <w:rsid w:val="00C421D2"/>
    <w:rsid w:val="00C422B1"/>
    <w:rsid w:val="00C4241C"/>
    <w:rsid w:val="00C424EF"/>
    <w:rsid w:val="00C4250C"/>
    <w:rsid w:val="00C42932"/>
    <w:rsid w:val="00C42A18"/>
    <w:rsid w:val="00C42D61"/>
    <w:rsid w:val="00C42EE0"/>
    <w:rsid w:val="00C4328B"/>
    <w:rsid w:val="00C4346F"/>
    <w:rsid w:val="00C436B5"/>
    <w:rsid w:val="00C43BEF"/>
    <w:rsid w:val="00C43BF2"/>
    <w:rsid w:val="00C43EDA"/>
    <w:rsid w:val="00C43F5B"/>
    <w:rsid w:val="00C4427D"/>
    <w:rsid w:val="00C4435D"/>
    <w:rsid w:val="00C443D6"/>
    <w:rsid w:val="00C44D5C"/>
    <w:rsid w:val="00C45320"/>
    <w:rsid w:val="00C458FE"/>
    <w:rsid w:val="00C45945"/>
    <w:rsid w:val="00C45D48"/>
    <w:rsid w:val="00C460C9"/>
    <w:rsid w:val="00C467E7"/>
    <w:rsid w:val="00C46B48"/>
    <w:rsid w:val="00C46BE6"/>
    <w:rsid w:val="00C4704E"/>
    <w:rsid w:val="00C47075"/>
    <w:rsid w:val="00C471E7"/>
    <w:rsid w:val="00C473BF"/>
    <w:rsid w:val="00C47689"/>
    <w:rsid w:val="00C47B23"/>
    <w:rsid w:val="00C47D09"/>
    <w:rsid w:val="00C47D8B"/>
    <w:rsid w:val="00C47E59"/>
    <w:rsid w:val="00C47FB1"/>
    <w:rsid w:val="00C501CA"/>
    <w:rsid w:val="00C50BCE"/>
    <w:rsid w:val="00C511E5"/>
    <w:rsid w:val="00C511FD"/>
    <w:rsid w:val="00C51512"/>
    <w:rsid w:val="00C5196F"/>
    <w:rsid w:val="00C51E65"/>
    <w:rsid w:val="00C51F56"/>
    <w:rsid w:val="00C52089"/>
    <w:rsid w:val="00C524BB"/>
    <w:rsid w:val="00C5256C"/>
    <w:rsid w:val="00C52876"/>
    <w:rsid w:val="00C52A7C"/>
    <w:rsid w:val="00C52B96"/>
    <w:rsid w:val="00C52CE4"/>
    <w:rsid w:val="00C53113"/>
    <w:rsid w:val="00C53162"/>
    <w:rsid w:val="00C53186"/>
    <w:rsid w:val="00C5335E"/>
    <w:rsid w:val="00C533C4"/>
    <w:rsid w:val="00C53464"/>
    <w:rsid w:val="00C535CA"/>
    <w:rsid w:val="00C538EC"/>
    <w:rsid w:val="00C53B34"/>
    <w:rsid w:val="00C53C96"/>
    <w:rsid w:val="00C53D31"/>
    <w:rsid w:val="00C54025"/>
    <w:rsid w:val="00C541D0"/>
    <w:rsid w:val="00C5477B"/>
    <w:rsid w:val="00C54953"/>
    <w:rsid w:val="00C54A01"/>
    <w:rsid w:val="00C54B35"/>
    <w:rsid w:val="00C5539B"/>
    <w:rsid w:val="00C5554D"/>
    <w:rsid w:val="00C555A9"/>
    <w:rsid w:val="00C556C9"/>
    <w:rsid w:val="00C55752"/>
    <w:rsid w:val="00C56000"/>
    <w:rsid w:val="00C56743"/>
    <w:rsid w:val="00C56A75"/>
    <w:rsid w:val="00C56D3A"/>
    <w:rsid w:val="00C571F4"/>
    <w:rsid w:val="00C5756A"/>
    <w:rsid w:val="00C576B1"/>
    <w:rsid w:val="00C577C3"/>
    <w:rsid w:val="00C57D37"/>
    <w:rsid w:val="00C60105"/>
    <w:rsid w:val="00C602CA"/>
    <w:rsid w:val="00C60445"/>
    <w:rsid w:val="00C60703"/>
    <w:rsid w:val="00C60A6C"/>
    <w:rsid w:val="00C60AA5"/>
    <w:rsid w:val="00C60CFE"/>
    <w:rsid w:val="00C61308"/>
    <w:rsid w:val="00C613D3"/>
    <w:rsid w:val="00C621B0"/>
    <w:rsid w:val="00C6224A"/>
    <w:rsid w:val="00C625DE"/>
    <w:rsid w:val="00C62832"/>
    <w:rsid w:val="00C62B63"/>
    <w:rsid w:val="00C6320F"/>
    <w:rsid w:val="00C63230"/>
    <w:rsid w:val="00C63B56"/>
    <w:rsid w:val="00C63C92"/>
    <w:rsid w:val="00C64013"/>
    <w:rsid w:val="00C642E7"/>
    <w:rsid w:val="00C64D40"/>
    <w:rsid w:val="00C64E62"/>
    <w:rsid w:val="00C6505D"/>
    <w:rsid w:val="00C65303"/>
    <w:rsid w:val="00C65B99"/>
    <w:rsid w:val="00C65BBB"/>
    <w:rsid w:val="00C65D42"/>
    <w:rsid w:val="00C65E45"/>
    <w:rsid w:val="00C65EAD"/>
    <w:rsid w:val="00C661A7"/>
    <w:rsid w:val="00C6636D"/>
    <w:rsid w:val="00C666B5"/>
    <w:rsid w:val="00C6678D"/>
    <w:rsid w:val="00C66C91"/>
    <w:rsid w:val="00C66D79"/>
    <w:rsid w:val="00C67196"/>
    <w:rsid w:val="00C67317"/>
    <w:rsid w:val="00C67A55"/>
    <w:rsid w:val="00C7005C"/>
    <w:rsid w:val="00C705AE"/>
    <w:rsid w:val="00C70CF5"/>
    <w:rsid w:val="00C71348"/>
    <w:rsid w:val="00C71960"/>
    <w:rsid w:val="00C71C70"/>
    <w:rsid w:val="00C71CF3"/>
    <w:rsid w:val="00C71CF5"/>
    <w:rsid w:val="00C71E40"/>
    <w:rsid w:val="00C723B9"/>
    <w:rsid w:val="00C7296C"/>
    <w:rsid w:val="00C72CA7"/>
    <w:rsid w:val="00C72D9B"/>
    <w:rsid w:val="00C72DC0"/>
    <w:rsid w:val="00C72EA0"/>
    <w:rsid w:val="00C73085"/>
    <w:rsid w:val="00C731F6"/>
    <w:rsid w:val="00C73214"/>
    <w:rsid w:val="00C732AD"/>
    <w:rsid w:val="00C73389"/>
    <w:rsid w:val="00C7362C"/>
    <w:rsid w:val="00C737DD"/>
    <w:rsid w:val="00C738D7"/>
    <w:rsid w:val="00C7425C"/>
    <w:rsid w:val="00C74841"/>
    <w:rsid w:val="00C74901"/>
    <w:rsid w:val="00C7493F"/>
    <w:rsid w:val="00C74981"/>
    <w:rsid w:val="00C74A5A"/>
    <w:rsid w:val="00C74AF4"/>
    <w:rsid w:val="00C74CC9"/>
    <w:rsid w:val="00C7505A"/>
    <w:rsid w:val="00C756FA"/>
    <w:rsid w:val="00C75CFB"/>
    <w:rsid w:val="00C7620D"/>
    <w:rsid w:val="00C7636F"/>
    <w:rsid w:val="00C7646A"/>
    <w:rsid w:val="00C76878"/>
    <w:rsid w:val="00C76A44"/>
    <w:rsid w:val="00C76F3E"/>
    <w:rsid w:val="00C77596"/>
    <w:rsid w:val="00C77A4D"/>
    <w:rsid w:val="00C8000A"/>
    <w:rsid w:val="00C80134"/>
    <w:rsid w:val="00C8061A"/>
    <w:rsid w:val="00C8095B"/>
    <w:rsid w:val="00C8190F"/>
    <w:rsid w:val="00C81BD5"/>
    <w:rsid w:val="00C81CA2"/>
    <w:rsid w:val="00C81E7F"/>
    <w:rsid w:val="00C81EEB"/>
    <w:rsid w:val="00C81F97"/>
    <w:rsid w:val="00C82363"/>
    <w:rsid w:val="00C82410"/>
    <w:rsid w:val="00C824AB"/>
    <w:rsid w:val="00C825E0"/>
    <w:rsid w:val="00C83180"/>
    <w:rsid w:val="00C83654"/>
    <w:rsid w:val="00C83887"/>
    <w:rsid w:val="00C83D46"/>
    <w:rsid w:val="00C83F5D"/>
    <w:rsid w:val="00C842CB"/>
    <w:rsid w:val="00C84328"/>
    <w:rsid w:val="00C843DA"/>
    <w:rsid w:val="00C84934"/>
    <w:rsid w:val="00C8496D"/>
    <w:rsid w:val="00C8529B"/>
    <w:rsid w:val="00C852BA"/>
    <w:rsid w:val="00C855D9"/>
    <w:rsid w:val="00C857CA"/>
    <w:rsid w:val="00C85B62"/>
    <w:rsid w:val="00C85D96"/>
    <w:rsid w:val="00C85EEB"/>
    <w:rsid w:val="00C85F55"/>
    <w:rsid w:val="00C8613A"/>
    <w:rsid w:val="00C86177"/>
    <w:rsid w:val="00C8645F"/>
    <w:rsid w:val="00C86AE1"/>
    <w:rsid w:val="00C86CA6"/>
    <w:rsid w:val="00C86D1B"/>
    <w:rsid w:val="00C86D51"/>
    <w:rsid w:val="00C878EE"/>
    <w:rsid w:val="00C87B78"/>
    <w:rsid w:val="00C87BC2"/>
    <w:rsid w:val="00C90321"/>
    <w:rsid w:val="00C907A1"/>
    <w:rsid w:val="00C90D1A"/>
    <w:rsid w:val="00C90FD4"/>
    <w:rsid w:val="00C91729"/>
    <w:rsid w:val="00C91884"/>
    <w:rsid w:val="00C91F10"/>
    <w:rsid w:val="00C92050"/>
    <w:rsid w:val="00C92079"/>
    <w:rsid w:val="00C923C0"/>
    <w:rsid w:val="00C924CA"/>
    <w:rsid w:val="00C9252A"/>
    <w:rsid w:val="00C92875"/>
    <w:rsid w:val="00C92A50"/>
    <w:rsid w:val="00C92C9C"/>
    <w:rsid w:val="00C92FE3"/>
    <w:rsid w:val="00C931E6"/>
    <w:rsid w:val="00C9351B"/>
    <w:rsid w:val="00C935B5"/>
    <w:rsid w:val="00C936FD"/>
    <w:rsid w:val="00C9370D"/>
    <w:rsid w:val="00C93D5A"/>
    <w:rsid w:val="00C93F9E"/>
    <w:rsid w:val="00C9507E"/>
    <w:rsid w:val="00C952F0"/>
    <w:rsid w:val="00C95A3E"/>
    <w:rsid w:val="00C95A69"/>
    <w:rsid w:val="00C95B2D"/>
    <w:rsid w:val="00C95D3F"/>
    <w:rsid w:val="00C95D4F"/>
    <w:rsid w:val="00C95D5F"/>
    <w:rsid w:val="00C962E8"/>
    <w:rsid w:val="00C96CDE"/>
    <w:rsid w:val="00C96F1E"/>
    <w:rsid w:val="00C9704D"/>
    <w:rsid w:val="00CA0014"/>
    <w:rsid w:val="00CA0175"/>
    <w:rsid w:val="00CA0378"/>
    <w:rsid w:val="00CA04AE"/>
    <w:rsid w:val="00CA0DC4"/>
    <w:rsid w:val="00CA1D71"/>
    <w:rsid w:val="00CA247A"/>
    <w:rsid w:val="00CA269A"/>
    <w:rsid w:val="00CA27E3"/>
    <w:rsid w:val="00CA2BD7"/>
    <w:rsid w:val="00CA2CBB"/>
    <w:rsid w:val="00CA2DDE"/>
    <w:rsid w:val="00CA2E9D"/>
    <w:rsid w:val="00CA2FBA"/>
    <w:rsid w:val="00CA30C7"/>
    <w:rsid w:val="00CA35F4"/>
    <w:rsid w:val="00CA3660"/>
    <w:rsid w:val="00CA3896"/>
    <w:rsid w:val="00CA3CC0"/>
    <w:rsid w:val="00CA3E89"/>
    <w:rsid w:val="00CA3ECB"/>
    <w:rsid w:val="00CA47C6"/>
    <w:rsid w:val="00CA4863"/>
    <w:rsid w:val="00CA4A47"/>
    <w:rsid w:val="00CA51A7"/>
    <w:rsid w:val="00CA51EA"/>
    <w:rsid w:val="00CA5CAC"/>
    <w:rsid w:val="00CA6166"/>
    <w:rsid w:val="00CA63B0"/>
    <w:rsid w:val="00CA667E"/>
    <w:rsid w:val="00CA68C2"/>
    <w:rsid w:val="00CA75E4"/>
    <w:rsid w:val="00CA769E"/>
    <w:rsid w:val="00CA77F1"/>
    <w:rsid w:val="00CA7CBB"/>
    <w:rsid w:val="00CA7E86"/>
    <w:rsid w:val="00CB0368"/>
    <w:rsid w:val="00CB0411"/>
    <w:rsid w:val="00CB056B"/>
    <w:rsid w:val="00CB0587"/>
    <w:rsid w:val="00CB05AC"/>
    <w:rsid w:val="00CB0661"/>
    <w:rsid w:val="00CB0775"/>
    <w:rsid w:val="00CB0890"/>
    <w:rsid w:val="00CB09E0"/>
    <w:rsid w:val="00CB13CA"/>
    <w:rsid w:val="00CB13F4"/>
    <w:rsid w:val="00CB1706"/>
    <w:rsid w:val="00CB1A14"/>
    <w:rsid w:val="00CB1D83"/>
    <w:rsid w:val="00CB2169"/>
    <w:rsid w:val="00CB25C8"/>
    <w:rsid w:val="00CB26D1"/>
    <w:rsid w:val="00CB2731"/>
    <w:rsid w:val="00CB2812"/>
    <w:rsid w:val="00CB29CF"/>
    <w:rsid w:val="00CB2AC1"/>
    <w:rsid w:val="00CB2B20"/>
    <w:rsid w:val="00CB30FA"/>
    <w:rsid w:val="00CB3B7B"/>
    <w:rsid w:val="00CB3BB3"/>
    <w:rsid w:val="00CB3C4A"/>
    <w:rsid w:val="00CB463E"/>
    <w:rsid w:val="00CB47B3"/>
    <w:rsid w:val="00CB4EFA"/>
    <w:rsid w:val="00CB4FBF"/>
    <w:rsid w:val="00CB524E"/>
    <w:rsid w:val="00CB5411"/>
    <w:rsid w:val="00CB578B"/>
    <w:rsid w:val="00CB58E0"/>
    <w:rsid w:val="00CB5DAE"/>
    <w:rsid w:val="00CB5E49"/>
    <w:rsid w:val="00CB60A9"/>
    <w:rsid w:val="00CB647D"/>
    <w:rsid w:val="00CB65D8"/>
    <w:rsid w:val="00CB678D"/>
    <w:rsid w:val="00CB6F0D"/>
    <w:rsid w:val="00CB7107"/>
    <w:rsid w:val="00CB7433"/>
    <w:rsid w:val="00CB7682"/>
    <w:rsid w:val="00CB77BE"/>
    <w:rsid w:val="00CB78EB"/>
    <w:rsid w:val="00CB7B12"/>
    <w:rsid w:val="00CC00BE"/>
    <w:rsid w:val="00CC08CA"/>
    <w:rsid w:val="00CC0F29"/>
    <w:rsid w:val="00CC15BC"/>
    <w:rsid w:val="00CC15C0"/>
    <w:rsid w:val="00CC160A"/>
    <w:rsid w:val="00CC19C7"/>
    <w:rsid w:val="00CC1A50"/>
    <w:rsid w:val="00CC2489"/>
    <w:rsid w:val="00CC2B4C"/>
    <w:rsid w:val="00CC2B6E"/>
    <w:rsid w:val="00CC2C8C"/>
    <w:rsid w:val="00CC2CC1"/>
    <w:rsid w:val="00CC333A"/>
    <w:rsid w:val="00CC39B2"/>
    <w:rsid w:val="00CC3F72"/>
    <w:rsid w:val="00CC41FB"/>
    <w:rsid w:val="00CC4424"/>
    <w:rsid w:val="00CC49AE"/>
    <w:rsid w:val="00CC49F1"/>
    <w:rsid w:val="00CC5168"/>
    <w:rsid w:val="00CC5196"/>
    <w:rsid w:val="00CC5259"/>
    <w:rsid w:val="00CC5347"/>
    <w:rsid w:val="00CC535C"/>
    <w:rsid w:val="00CC5442"/>
    <w:rsid w:val="00CC5449"/>
    <w:rsid w:val="00CC5778"/>
    <w:rsid w:val="00CC5829"/>
    <w:rsid w:val="00CC5AED"/>
    <w:rsid w:val="00CC5BDB"/>
    <w:rsid w:val="00CC5D5D"/>
    <w:rsid w:val="00CC5D87"/>
    <w:rsid w:val="00CC60B3"/>
    <w:rsid w:val="00CC6388"/>
    <w:rsid w:val="00CC6459"/>
    <w:rsid w:val="00CC6733"/>
    <w:rsid w:val="00CC68EC"/>
    <w:rsid w:val="00CC6BB6"/>
    <w:rsid w:val="00CC745C"/>
    <w:rsid w:val="00CD02C8"/>
    <w:rsid w:val="00CD094D"/>
    <w:rsid w:val="00CD0D45"/>
    <w:rsid w:val="00CD0F3D"/>
    <w:rsid w:val="00CD15F0"/>
    <w:rsid w:val="00CD1BC5"/>
    <w:rsid w:val="00CD1F7A"/>
    <w:rsid w:val="00CD2053"/>
    <w:rsid w:val="00CD2263"/>
    <w:rsid w:val="00CD2B12"/>
    <w:rsid w:val="00CD2C31"/>
    <w:rsid w:val="00CD306B"/>
    <w:rsid w:val="00CD308D"/>
    <w:rsid w:val="00CD3186"/>
    <w:rsid w:val="00CD3617"/>
    <w:rsid w:val="00CD373E"/>
    <w:rsid w:val="00CD384A"/>
    <w:rsid w:val="00CD3967"/>
    <w:rsid w:val="00CD39BD"/>
    <w:rsid w:val="00CD476E"/>
    <w:rsid w:val="00CD4B2E"/>
    <w:rsid w:val="00CD4EFC"/>
    <w:rsid w:val="00CD5091"/>
    <w:rsid w:val="00CD5100"/>
    <w:rsid w:val="00CD5110"/>
    <w:rsid w:val="00CD5263"/>
    <w:rsid w:val="00CD5289"/>
    <w:rsid w:val="00CD585F"/>
    <w:rsid w:val="00CD602C"/>
    <w:rsid w:val="00CD6531"/>
    <w:rsid w:val="00CD67F4"/>
    <w:rsid w:val="00CD6D53"/>
    <w:rsid w:val="00CD6ED9"/>
    <w:rsid w:val="00CD748B"/>
    <w:rsid w:val="00CD7B17"/>
    <w:rsid w:val="00CD7DB8"/>
    <w:rsid w:val="00CE0683"/>
    <w:rsid w:val="00CE0758"/>
    <w:rsid w:val="00CE07BD"/>
    <w:rsid w:val="00CE08D4"/>
    <w:rsid w:val="00CE0C11"/>
    <w:rsid w:val="00CE1151"/>
    <w:rsid w:val="00CE11B4"/>
    <w:rsid w:val="00CE12B1"/>
    <w:rsid w:val="00CE1D8A"/>
    <w:rsid w:val="00CE2126"/>
    <w:rsid w:val="00CE26D1"/>
    <w:rsid w:val="00CE273D"/>
    <w:rsid w:val="00CE2AE5"/>
    <w:rsid w:val="00CE2C38"/>
    <w:rsid w:val="00CE2D12"/>
    <w:rsid w:val="00CE2E99"/>
    <w:rsid w:val="00CE3022"/>
    <w:rsid w:val="00CE3457"/>
    <w:rsid w:val="00CE350D"/>
    <w:rsid w:val="00CE39E2"/>
    <w:rsid w:val="00CE3EBF"/>
    <w:rsid w:val="00CE3EFD"/>
    <w:rsid w:val="00CE3F16"/>
    <w:rsid w:val="00CE4372"/>
    <w:rsid w:val="00CE45FD"/>
    <w:rsid w:val="00CE4798"/>
    <w:rsid w:val="00CE4B23"/>
    <w:rsid w:val="00CE4C8D"/>
    <w:rsid w:val="00CE547C"/>
    <w:rsid w:val="00CE555F"/>
    <w:rsid w:val="00CE55F6"/>
    <w:rsid w:val="00CE57ED"/>
    <w:rsid w:val="00CE5E8A"/>
    <w:rsid w:val="00CE6142"/>
    <w:rsid w:val="00CE62B2"/>
    <w:rsid w:val="00CE63C7"/>
    <w:rsid w:val="00CE6529"/>
    <w:rsid w:val="00CE66A0"/>
    <w:rsid w:val="00CE66A9"/>
    <w:rsid w:val="00CE6753"/>
    <w:rsid w:val="00CE6790"/>
    <w:rsid w:val="00CE6A5E"/>
    <w:rsid w:val="00CE6CF9"/>
    <w:rsid w:val="00CE6E89"/>
    <w:rsid w:val="00CE7106"/>
    <w:rsid w:val="00CE7162"/>
    <w:rsid w:val="00CE7300"/>
    <w:rsid w:val="00CE7351"/>
    <w:rsid w:val="00CE7363"/>
    <w:rsid w:val="00CE7B9E"/>
    <w:rsid w:val="00CE7C74"/>
    <w:rsid w:val="00CE7C9E"/>
    <w:rsid w:val="00CE7E96"/>
    <w:rsid w:val="00CF01BF"/>
    <w:rsid w:val="00CF044D"/>
    <w:rsid w:val="00CF0487"/>
    <w:rsid w:val="00CF0BD4"/>
    <w:rsid w:val="00CF0CCC"/>
    <w:rsid w:val="00CF0DEC"/>
    <w:rsid w:val="00CF0E71"/>
    <w:rsid w:val="00CF0E73"/>
    <w:rsid w:val="00CF14DF"/>
    <w:rsid w:val="00CF15E9"/>
    <w:rsid w:val="00CF1DD6"/>
    <w:rsid w:val="00CF22AE"/>
    <w:rsid w:val="00CF27C8"/>
    <w:rsid w:val="00CF3450"/>
    <w:rsid w:val="00CF3840"/>
    <w:rsid w:val="00CF398C"/>
    <w:rsid w:val="00CF39DE"/>
    <w:rsid w:val="00CF3A28"/>
    <w:rsid w:val="00CF3B9A"/>
    <w:rsid w:val="00CF496A"/>
    <w:rsid w:val="00CF4ACE"/>
    <w:rsid w:val="00CF5C64"/>
    <w:rsid w:val="00CF5E87"/>
    <w:rsid w:val="00CF5F83"/>
    <w:rsid w:val="00CF5FA4"/>
    <w:rsid w:val="00CF6204"/>
    <w:rsid w:val="00CF6215"/>
    <w:rsid w:val="00CF6257"/>
    <w:rsid w:val="00CF64EE"/>
    <w:rsid w:val="00CF6518"/>
    <w:rsid w:val="00CF692E"/>
    <w:rsid w:val="00CF69FF"/>
    <w:rsid w:val="00CF6CC5"/>
    <w:rsid w:val="00CF6D08"/>
    <w:rsid w:val="00CF6D31"/>
    <w:rsid w:val="00CF6D8E"/>
    <w:rsid w:val="00CF70B5"/>
    <w:rsid w:val="00CF71E8"/>
    <w:rsid w:val="00CF7257"/>
    <w:rsid w:val="00CF7551"/>
    <w:rsid w:val="00CF755C"/>
    <w:rsid w:val="00CF75F3"/>
    <w:rsid w:val="00CF7617"/>
    <w:rsid w:val="00CF7CE2"/>
    <w:rsid w:val="00CF7D72"/>
    <w:rsid w:val="00CF7F28"/>
    <w:rsid w:val="00D002A7"/>
    <w:rsid w:val="00D003E5"/>
    <w:rsid w:val="00D0082D"/>
    <w:rsid w:val="00D00903"/>
    <w:rsid w:val="00D00992"/>
    <w:rsid w:val="00D00C15"/>
    <w:rsid w:val="00D00F37"/>
    <w:rsid w:val="00D01031"/>
    <w:rsid w:val="00D01141"/>
    <w:rsid w:val="00D014FE"/>
    <w:rsid w:val="00D016E5"/>
    <w:rsid w:val="00D0178E"/>
    <w:rsid w:val="00D01ADB"/>
    <w:rsid w:val="00D01BF9"/>
    <w:rsid w:val="00D01FD4"/>
    <w:rsid w:val="00D02612"/>
    <w:rsid w:val="00D0287C"/>
    <w:rsid w:val="00D02D44"/>
    <w:rsid w:val="00D032C7"/>
    <w:rsid w:val="00D0337F"/>
    <w:rsid w:val="00D034C2"/>
    <w:rsid w:val="00D035EE"/>
    <w:rsid w:val="00D03A7D"/>
    <w:rsid w:val="00D04FF2"/>
    <w:rsid w:val="00D050B0"/>
    <w:rsid w:val="00D05192"/>
    <w:rsid w:val="00D051B4"/>
    <w:rsid w:val="00D05246"/>
    <w:rsid w:val="00D0537B"/>
    <w:rsid w:val="00D05995"/>
    <w:rsid w:val="00D062D5"/>
    <w:rsid w:val="00D066A9"/>
    <w:rsid w:val="00D069FA"/>
    <w:rsid w:val="00D06B91"/>
    <w:rsid w:val="00D06EB5"/>
    <w:rsid w:val="00D07365"/>
    <w:rsid w:val="00D07855"/>
    <w:rsid w:val="00D07E1B"/>
    <w:rsid w:val="00D10077"/>
    <w:rsid w:val="00D102B4"/>
    <w:rsid w:val="00D105D5"/>
    <w:rsid w:val="00D106B0"/>
    <w:rsid w:val="00D106E5"/>
    <w:rsid w:val="00D10703"/>
    <w:rsid w:val="00D10D87"/>
    <w:rsid w:val="00D11C2A"/>
    <w:rsid w:val="00D11DC2"/>
    <w:rsid w:val="00D11F19"/>
    <w:rsid w:val="00D1203B"/>
    <w:rsid w:val="00D120FA"/>
    <w:rsid w:val="00D12124"/>
    <w:rsid w:val="00D123B9"/>
    <w:rsid w:val="00D1263D"/>
    <w:rsid w:val="00D12722"/>
    <w:rsid w:val="00D127A9"/>
    <w:rsid w:val="00D12967"/>
    <w:rsid w:val="00D12E95"/>
    <w:rsid w:val="00D13145"/>
    <w:rsid w:val="00D13C51"/>
    <w:rsid w:val="00D13C73"/>
    <w:rsid w:val="00D13D28"/>
    <w:rsid w:val="00D14036"/>
    <w:rsid w:val="00D1406E"/>
    <w:rsid w:val="00D1424C"/>
    <w:rsid w:val="00D142B8"/>
    <w:rsid w:val="00D14320"/>
    <w:rsid w:val="00D14AFC"/>
    <w:rsid w:val="00D14CE6"/>
    <w:rsid w:val="00D1537D"/>
    <w:rsid w:val="00D1552A"/>
    <w:rsid w:val="00D15890"/>
    <w:rsid w:val="00D159F2"/>
    <w:rsid w:val="00D162C4"/>
    <w:rsid w:val="00D1632E"/>
    <w:rsid w:val="00D16800"/>
    <w:rsid w:val="00D16AC1"/>
    <w:rsid w:val="00D16C20"/>
    <w:rsid w:val="00D16CEC"/>
    <w:rsid w:val="00D172C2"/>
    <w:rsid w:val="00D17772"/>
    <w:rsid w:val="00D1796F"/>
    <w:rsid w:val="00D17A46"/>
    <w:rsid w:val="00D17B33"/>
    <w:rsid w:val="00D17C9A"/>
    <w:rsid w:val="00D17CF4"/>
    <w:rsid w:val="00D17D3D"/>
    <w:rsid w:val="00D17EF0"/>
    <w:rsid w:val="00D20397"/>
    <w:rsid w:val="00D20922"/>
    <w:rsid w:val="00D21BB7"/>
    <w:rsid w:val="00D21FB0"/>
    <w:rsid w:val="00D2254E"/>
    <w:rsid w:val="00D225B0"/>
    <w:rsid w:val="00D22A04"/>
    <w:rsid w:val="00D22CAD"/>
    <w:rsid w:val="00D23A8C"/>
    <w:rsid w:val="00D23D55"/>
    <w:rsid w:val="00D24060"/>
    <w:rsid w:val="00D2407A"/>
    <w:rsid w:val="00D240A0"/>
    <w:rsid w:val="00D242E2"/>
    <w:rsid w:val="00D24644"/>
    <w:rsid w:val="00D2499B"/>
    <w:rsid w:val="00D24A4E"/>
    <w:rsid w:val="00D24B89"/>
    <w:rsid w:val="00D24BA8"/>
    <w:rsid w:val="00D24DF2"/>
    <w:rsid w:val="00D24EEC"/>
    <w:rsid w:val="00D24F4E"/>
    <w:rsid w:val="00D25037"/>
    <w:rsid w:val="00D25302"/>
    <w:rsid w:val="00D25657"/>
    <w:rsid w:val="00D256A5"/>
    <w:rsid w:val="00D25B99"/>
    <w:rsid w:val="00D25D1D"/>
    <w:rsid w:val="00D263E1"/>
    <w:rsid w:val="00D273CD"/>
    <w:rsid w:val="00D2781D"/>
    <w:rsid w:val="00D27EAC"/>
    <w:rsid w:val="00D302BC"/>
    <w:rsid w:val="00D307DF"/>
    <w:rsid w:val="00D30A0F"/>
    <w:rsid w:val="00D31166"/>
    <w:rsid w:val="00D31290"/>
    <w:rsid w:val="00D31382"/>
    <w:rsid w:val="00D313DE"/>
    <w:rsid w:val="00D31448"/>
    <w:rsid w:val="00D318F6"/>
    <w:rsid w:val="00D31BBA"/>
    <w:rsid w:val="00D31F43"/>
    <w:rsid w:val="00D31F7E"/>
    <w:rsid w:val="00D323A7"/>
    <w:rsid w:val="00D325C9"/>
    <w:rsid w:val="00D32C5D"/>
    <w:rsid w:val="00D32CE2"/>
    <w:rsid w:val="00D32D22"/>
    <w:rsid w:val="00D32F76"/>
    <w:rsid w:val="00D334A4"/>
    <w:rsid w:val="00D339A8"/>
    <w:rsid w:val="00D33FCE"/>
    <w:rsid w:val="00D341A2"/>
    <w:rsid w:val="00D34B1D"/>
    <w:rsid w:val="00D34BA0"/>
    <w:rsid w:val="00D34E78"/>
    <w:rsid w:val="00D34EB5"/>
    <w:rsid w:val="00D34F83"/>
    <w:rsid w:val="00D350D0"/>
    <w:rsid w:val="00D353DA"/>
    <w:rsid w:val="00D35468"/>
    <w:rsid w:val="00D35667"/>
    <w:rsid w:val="00D35918"/>
    <w:rsid w:val="00D35C77"/>
    <w:rsid w:val="00D35CC0"/>
    <w:rsid w:val="00D35D35"/>
    <w:rsid w:val="00D36122"/>
    <w:rsid w:val="00D3627C"/>
    <w:rsid w:val="00D36CFF"/>
    <w:rsid w:val="00D36D19"/>
    <w:rsid w:val="00D37641"/>
    <w:rsid w:val="00D378A8"/>
    <w:rsid w:val="00D4006B"/>
    <w:rsid w:val="00D400F0"/>
    <w:rsid w:val="00D40134"/>
    <w:rsid w:val="00D40461"/>
    <w:rsid w:val="00D404DE"/>
    <w:rsid w:val="00D40542"/>
    <w:rsid w:val="00D406DD"/>
    <w:rsid w:val="00D406E0"/>
    <w:rsid w:val="00D40A72"/>
    <w:rsid w:val="00D40D30"/>
    <w:rsid w:val="00D40EE0"/>
    <w:rsid w:val="00D41164"/>
    <w:rsid w:val="00D41499"/>
    <w:rsid w:val="00D41630"/>
    <w:rsid w:val="00D41B4B"/>
    <w:rsid w:val="00D41D1D"/>
    <w:rsid w:val="00D41E8F"/>
    <w:rsid w:val="00D41FD0"/>
    <w:rsid w:val="00D4202F"/>
    <w:rsid w:val="00D422DD"/>
    <w:rsid w:val="00D42398"/>
    <w:rsid w:val="00D42453"/>
    <w:rsid w:val="00D4246F"/>
    <w:rsid w:val="00D4252F"/>
    <w:rsid w:val="00D4276E"/>
    <w:rsid w:val="00D42DAF"/>
    <w:rsid w:val="00D42F02"/>
    <w:rsid w:val="00D43635"/>
    <w:rsid w:val="00D4384B"/>
    <w:rsid w:val="00D43DA7"/>
    <w:rsid w:val="00D43E26"/>
    <w:rsid w:val="00D445FA"/>
    <w:rsid w:val="00D448CC"/>
    <w:rsid w:val="00D44905"/>
    <w:rsid w:val="00D44C34"/>
    <w:rsid w:val="00D44C7A"/>
    <w:rsid w:val="00D45097"/>
    <w:rsid w:val="00D4512C"/>
    <w:rsid w:val="00D454B8"/>
    <w:rsid w:val="00D45597"/>
    <w:rsid w:val="00D45B53"/>
    <w:rsid w:val="00D46055"/>
    <w:rsid w:val="00D46090"/>
    <w:rsid w:val="00D4615F"/>
    <w:rsid w:val="00D46301"/>
    <w:rsid w:val="00D469E8"/>
    <w:rsid w:val="00D46B88"/>
    <w:rsid w:val="00D47C1E"/>
    <w:rsid w:val="00D47D64"/>
    <w:rsid w:val="00D47F33"/>
    <w:rsid w:val="00D50040"/>
    <w:rsid w:val="00D50354"/>
    <w:rsid w:val="00D50CD9"/>
    <w:rsid w:val="00D51B4C"/>
    <w:rsid w:val="00D51BE2"/>
    <w:rsid w:val="00D521E4"/>
    <w:rsid w:val="00D52792"/>
    <w:rsid w:val="00D528C8"/>
    <w:rsid w:val="00D53136"/>
    <w:rsid w:val="00D535CC"/>
    <w:rsid w:val="00D535F3"/>
    <w:rsid w:val="00D53669"/>
    <w:rsid w:val="00D54310"/>
    <w:rsid w:val="00D54454"/>
    <w:rsid w:val="00D54687"/>
    <w:rsid w:val="00D556A7"/>
    <w:rsid w:val="00D556F6"/>
    <w:rsid w:val="00D55DF7"/>
    <w:rsid w:val="00D5684E"/>
    <w:rsid w:val="00D56989"/>
    <w:rsid w:val="00D56FB5"/>
    <w:rsid w:val="00D570C8"/>
    <w:rsid w:val="00D57A4F"/>
    <w:rsid w:val="00D57B5E"/>
    <w:rsid w:val="00D57DAB"/>
    <w:rsid w:val="00D57F31"/>
    <w:rsid w:val="00D6018A"/>
    <w:rsid w:val="00D602A8"/>
    <w:rsid w:val="00D60444"/>
    <w:rsid w:val="00D60746"/>
    <w:rsid w:val="00D6080B"/>
    <w:rsid w:val="00D60C83"/>
    <w:rsid w:val="00D60DF1"/>
    <w:rsid w:val="00D60E1C"/>
    <w:rsid w:val="00D60E25"/>
    <w:rsid w:val="00D610EE"/>
    <w:rsid w:val="00D61229"/>
    <w:rsid w:val="00D61231"/>
    <w:rsid w:val="00D61365"/>
    <w:rsid w:val="00D6137E"/>
    <w:rsid w:val="00D613EE"/>
    <w:rsid w:val="00D618B4"/>
    <w:rsid w:val="00D6197F"/>
    <w:rsid w:val="00D62209"/>
    <w:rsid w:val="00D6241A"/>
    <w:rsid w:val="00D62564"/>
    <w:rsid w:val="00D62AAD"/>
    <w:rsid w:val="00D632B4"/>
    <w:rsid w:val="00D632BD"/>
    <w:rsid w:val="00D63434"/>
    <w:rsid w:val="00D635F5"/>
    <w:rsid w:val="00D63A96"/>
    <w:rsid w:val="00D63E2D"/>
    <w:rsid w:val="00D6420A"/>
    <w:rsid w:val="00D645D0"/>
    <w:rsid w:val="00D64622"/>
    <w:rsid w:val="00D64725"/>
    <w:rsid w:val="00D64889"/>
    <w:rsid w:val="00D64A64"/>
    <w:rsid w:val="00D64A73"/>
    <w:rsid w:val="00D64B4E"/>
    <w:rsid w:val="00D64BD4"/>
    <w:rsid w:val="00D64D33"/>
    <w:rsid w:val="00D64E8F"/>
    <w:rsid w:val="00D6542E"/>
    <w:rsid w:val="00D65508"/>
    <w:rsid w:val="00D660C1"/>
    <w:rsid w:val="00D664AB"/>
    <w:rsid w:val="00D6654E"/>
    <w:rsid w:val="00D669A9"/>
    <w:rsid w:val="00D66B2A"/>
    <w:rsid w:val="00D66CD0"/>
    <w:rsid w:val="00D66E9E"/>
    <w:rsid w:val="00D670DA"/>
    <w:rsid w:val="00D67109"/>
    <w:rsid w:val="00D675D8"/>
    <w:rsid w:val="00D67625"/>
    <w:rsid w:val="00D67915"/>
    <w:rsid w:val="00D67988"/>
    <w:rsid w:val="00D67AFF"/>
    <w:rsid w:val="00D67D0E"/>
    <w:rsid w:val="00D67DB5"/>
    <w:rsid w:val="00D70093"/>
    <w:rsid w:val="00D7074F"/>
    <w:rsid w:val="00D70DCF"/>
    <w:rsid w:val="00D70F5C"/>
    <w:rsid w:val="00D70F5D"/>
    <w:rsid w:val="00D71163"/>
    <w:rsid w:val="00D712BE"/>
    <w:rsid w:val="00D71389"/>
    <w:rsid w:val="00D713ED"/>
    <w:rsid w:val="00D714DA"/>
    <w:rsid w:val="00D715EC"/>
    <w:rsid w:val="00D71B73"/>
    <w:rsid w:val="00D71BB1"/>
    <w:rsid w:val="00D7206E"/>
    <w:rsid w:val="00D7235F"/>
    <w:rsid w:val="00D725F2"/>
    <w:rsid w:val="00D7271B"/>
    <w:rsid w:val="00D7291A"/>
    <w:rsid w:val="00D729EF"/>
    <w:rsid w:val="00D72A18"/>
    <w:rsid w:val="00D7318F"/>
    <w:rsid w:val="00D73600"/>
    <w:rsid w:val="00D736B2"/>
    <w:rsid w:val="00D737D9"/>
    <w:rsid w:val="00D73A79"/>
    <w:rsid w:val="00D74037"/>
    <w:rsid w:val="00D740EC"/>
    <w:rsid w:val="00D75030"/>
    <w:rsid w:val="00D752A7"/>
    <w:rsid w:val="00D75C7A"/>
    <w:rsid w:val="00D76098"/>
    <w:rsid w:val="00D76129"/>
    <w:rsid w:val="00D76344"/>
    <w:rsid w:val="00D76BB7"/>
    <w:rsid w:val="00D77026"/>
    <w:rsid w:val="00D77322"/>
    <w:rsid w:val="00D774DA"/>
    <w:rsid w:val="00D77513"/>
    <w:rsid w:val="00D77678"/>
    <w:rsid w:val="00D80352"/>
    <w:rsid w:val="00D80634"/>
    <w:rsid w:val="00D80B61"/>
    <w:rsid w:val="00D80C38"/>
    <w:rsid w:val="00D80D0D"/>
    <w:rsid w:val="00D80DB0"/>
    <w:rsid w:val="00D80E81"/>
    <w:rsid w:val="00D811BC"/>
    <w:rsid w:val="00D813C8"/>
    <w:rsid w:val="00D818A6"/>
    <w:rsid w:val="00D81E5B"/>
    <w:rsid w:val="00D82171"/>
    <w:rsid w:val="00D823A1"/>
    <w:rsid w:val="00D82910"/>
    <w:rsid w:val="00D82945"/>
    <w:rsid w:val="00D82F70"/>
    <w:rsid w:val="00D83007"/>
    <w:rsid w:val="00D83144"/>
    <w:rsid w:val="00D83265"/>
    <w:rsid w:val="00D83282"/>
    <w:rsid w:val="00D8348D"/>
    <w:rsid w:val="00D83599"/>
    <w:rsid w:val="00D83B1B"/>
    <w:rsid w:val="00D83FC2"/>
    <w:rsid w:val="00D840A0"/>
    <w:rsid w:val="00D840A3"/>
    <w:rsid w:val="00D8427C"/>
    <w:rsid w:val="00D84329"/>
    <w:rsid w:val="00D84835"/>
    <w:rsid w:val="00D85160"/>
    <w:rsid w:val="00D85174"/>
    <w:rsid w:val="00D85391"/>
    <w:rsid w:val="00D85D2D"/>
    <w:rsid w:val="00D85D7D"/>
    <w:rsid w:val="00D86217"/>
    <w:rsid w:val="00D8651C"/>
    <w:rsid w:val="00D86A35"/>
    <w:rsid w:val="00D86AD6"/>
    <w:rsid w:val="00D86B05"/>
    <w:rsid w:val="00D86CDE"/>
    <w:rsid w:val="00D86E1C"/>
    <w:rsid w:val="00D8722C"/>
    <w:rsid w:val="00D8734B"/>
    <w:rsid w:val="00D87D62"/>
    <w:rsid w:val="00D9008F"/>
    <w:rsid w:val="00D9038F"/>
    <w:rsid w:val="00D906A5"/>
    <w:rsid w:val="00D9079F"/>
    <w:rsid w:val="00D90AA2"/>
    <w:rsid w:val="00D913FB"/>
    <w:rsid w:val="00D91446"/>
    <w:rsid w:val="00D91475"/>
    <w:rsid w:val="00D917CB"/>
    <w:rsid w:val="00D91914"/>
    <w:rsid w:val="00D91974"/>
    <w:rsid w:val="00D91B03"/>
    <w:rsid w:val="00D91D46"/>
    <w:rsid w:val="00D91FFF"/>
    <w:rsid w:val="00D921C4"/>
    <w:rsid w:val="00D923BA"/>
    <w:rsid w:val="00D92420"/>
    <w:rsid w:val="00D9310D"/>
    <w:rsid w:val="00D93488"/>
    <w:rsid w:val="00D93574"/>
    <w:rsid w:val="00D9368C"/>
    <w:rsid w:val="00D936EC"/>
    <w:rsid w:val="00D93B76"/>
    <w:rsid w:val="00D93C6D"/>
    <w:rsid w:val="00D93D85"/>
    <w:rsid w:val="00D93E59"/>
    <w:rsid w:val="00D93F8E"/>
    <w:rsid w:val="00D9451D"/>
    <w:rsid w:val="00D94BDB"/>
    <w:rsid w:val="00D94D0D"/>
    <w:rsid w:val="00D94D7D"/>
    <w:rsid w:val="00D94F33"/>
    <w:rsid w:val="00D9557A"/>
    <w:rsid w:val="00D9569D"/>
    <w:rsid w:val="00D956F0"/>
    <w:rsid w:val="00D95B5D"/>
    <w:rsid w:val="00D95C47"/>
    <w:rsid w:val="00D963BB"/>
    <w:rsid w:val="00D9661B"/>
    <w:rsid w:val="00D96790"/>
    <w:rsid w:val="00D96995"/>
    <w:rsid w:val="00D96C2B"/>
    <w:rsid w:val="00D96F83"/>
    <w:rsid w:val="00D9702E"/>
    <w:rsid w:val="00D97121"/>
    <w:rsid w:val="00D971E4"/>
    <w:rsid w:val="00D971FA"/>
    <w:rsid w:val="00D9738D"/>
    <w:rsid w:val="00D9778C"/>
    <w:rsid w:val="00D97AD4"/>
    <w:rsid w:val="00D97BA3"/>
    <w:rsid w:val="00DA0162"/>
    <w:rsid w:val="00DA05EE"/>
    <w:rsid w:val="00DA0DC4"/>
    <w:rsid w:val="00DA0E45"/>
    <w:rsid w:val="00DA0EE2"/>
    <w:rsid w:val="00DA11DB"/>
    <w:rsid w:val="00DA1899"/>
    <w:rsid w:val="00DA1955"/>
    <w:rsid w:val="00DA20AA"/>
    <w:rsid w:val="00DA20F9"/>
    <w:rsid w:val="00DA2313"/>
    <w:rsid w:val="00DA2549"/>
    <w:rsid w:val="00DA2855"/>
    <w:rsid w:val="00DA2E04"/>
    <w:rsid w:val="00DA3168"/>
    <w:rsid w:val="00DA36D0"/>
    <w:rsid w:val="00DA3C52"/>
    <w:rsid w:val="00DA3E30"/>
    <w:rsid w:val="00DA3FFC"/>
    <w:rsid w:val="00DA4143"/>
    <w:rsid w:val="00DA46F7"/>
    <w:rsid w:val="00DA4BA3"/>
    <w:rsid w:val="00DA4C44"/>
    <w:rsid w:val="00DA4D37"/>
    <w:rsid w:val="00DA4D78"/>
    <w:rsid w:val="00DA51FC"/>
    <w:rsid w:val="00DA5B72"/>
    <w:rsid w:val="00DA5F6C"/>
    <w:rsid w:val="00DA6256"/>
    <w:rsid w:val="00DA635B"/>
    <w:rsid w:val="00DA6655"/>
    <w:rsid w:val="00DA68D2"/>
    <w:rsid w:val="00DA69C2"/>
    <w:rsid w:val="00DA6A96"/>
    <w:rsid w:val="00DA6B54"/>
    <w:rsid w:val="00DA6D99"/>
    <w:rsid w:val="00DA6DB2"/>
    <w:rsid w:val="00DA6F97"/>
    <w:rsid w:val="00DA7177"/>
    <w:rsid w:val="00DA71F4"/>
    <w:rsid w:val="00DA747C"/>
    <w:rsid w:val="00DA7534"/>
    <w:rsid w:val="00DA7E16"/>
    <w:rsid w:val="00DB03F6"/>
    <w:rsid w:val="00DB0551"/>
    <w:rsid w:val="00DB0748"/>
    <w:rsid w:val="00DB0806"/>
    <w:rsid w:val="00DB0AEE"/>
    <w:rsid w:val="00DB0F51"/>
    <w:rsid w:val="00DB114F"/>
    <w:rsid w:val="00DB12D6"/>
    <w:rsid w:val="00DB166F"/>
    <w:rsid w:val="00DB199C"/>
    <w:rsid w:val="00DB1A48"/>
    <w:rsid w:val="00DB1AF0"/>
    <w:rsid w:val="00DB1BEC"/>
    <w:rsid w:val="00DB1FF0"/>
    <w:rsid w:val="00DB222E"/>
    <w:rsid w:val="00DB2404"/>
    <w:rsid w:val="00DB2AE1"/>
    <w:rsid w:val="00DB2BDE"/>
    <w:rsid w:val="00DB305C"/>
    <w:rsid w:val="00DB364B"/>
    <w:rsid w:val="00DB38C9"/>
    <w:rsid w:val="00DB3BEF"/>
    <w:rsid w:val="00DB4C36"/>
    <w:rsid w:val="00DB4D91"/>
    <w:rsid w:val="00DB4E4F"/>
    <w:rsid w:val="00DB4FFD"/>
    <w:rsid w:val="00DB5499"/>
    <w:rsid w:val="00DB54DF"/>
    <w:rsid w:val="00DB600D"/>
    <w:rsid w:val="00DB651E"/>
    <w:rsid w:val="00DB659A"/>
    <w:rsid w:val="00DB6A0C"/>
    <w:rsid w:val="00DB7447"/>
    <w:rsid w:val="00DB7A43"/>
    <w:rsid w:val="00DB7B74"/>
    <w:rsid w:val="00DC00F4"/>
    <w:rsid w:val="00DC04B6"/>
    <w:rsid w:val="00DC04F0"/>
    <w:rsid w:val="00DC092B"/>
    <w:rsid w:val="00DC0977"/>
    <w:rsid w:val="00DC0B03"/>
    <w:rsid w:val="00DC0D74"/>
    <w:rsid w:val="00DC15D7"/>
    <w:rsid w:val="00DC17C1"/>
    <w:rsid w:val="00DC17C3"/>
    <w:rsid w:val="00DC1985"/>
    <w:rsid w:val="00DC1C17"/>
    <w:rsid w:val="00DC200F"/>
    <w:rsid w:val="00DC210B"/>
    <w:rsid w:val="00DC23B1"/>
    <w:rsid w:val="00DC2808"/>
    <w:rsid w:val="00DC280D"/>
    <w:rsid w:val="00DC2C6D"/>
    <w:rsid w:val="00DC3296"/>
    <w:rsid w:val="00DC36AD"/>
    <w:rsid w:val="00DC412D"/>
    <w:rsid w:val="00DC45C5"/>
    <w:rsid w:val="00DC6333"/>
    <w:rsid w:val="00DC64CF"/>
    <w:rsid w:val="00DC6596"/>
    <w:rsid w:val="00DC6781"/>
    <w:rsid w:val="00DC67BB"/>
    <w:rsid w:val="00DC6A94"/>
    <w:rsid w:val="00DC6C62"/>
    <w:rsid w:val="00DC6E5D"/>
    <w:rsid w:val="00DC6FA5"/>
    <w:rsid w:val="00DC704F"/>
    <w:rsid w:val="00DC70E9"/>
    <w:rsid w:val="00DC77DA"/>
    <w:rsid w:val="00DC7B17"/>
    <w:rsid w:val="00DD02DA"/>
    <w:rsid w:val="00DD04FE"/>
    <w:rsid w:val="00DD09AE"/>
    <w:rsid w:val="00DD0C30"/>
    <w:rsid w:val="00DD1065"/>
    <w:rsid w:val="00DD1442"/>
    <w:rsid w:val="00DD1A5E"/>
    <w:rsid w:val="00DD219E"/>
    <w:rsid w:val="00DD2751"/>
    <w:rsid w:val="00DD2C72"/>
    <w:rsid w:val="00DD2F94"/>
    <w:rsid w:val="00DD348B"/>
    <w:rsid w:val="00DD366D"/>
    <w:rsid w:val="00DD3733"/>
    <w:rsid w:val="00DD3C61"/>
    <w:rsid w:val="00DD3E02"/>
    <w:rsid w:val="00DD472B"/>
    <w:rsid w:val="00DD49CB"/>
    <w:rsid w:val="00DD4D9C"/>
    <w:rsid w:val="00DD4FC9"/>
    <w:rsid w:val="00DD515B"/>
    <w:rsid w:val="00DD5936"/>
    <w:rsid w:val="00DD5E54"/>
    <w:rsid w:val="00DD5F39"/>
    <w:rsid w:val="00DD6048"/>
    <w:rsid w:val="00DD6194"/>
    <w:rsid w:val="00DD6682"/>
    <w:rsid w:val="00DD680E"/>
    <w:rsid w:val="00DD6AED"/>
    <w:rsid w:val="00DD6DE3"/>
    <w:rsid w:val="00DD6E4E"/>
    <w:rsid w:val="00DD6F28"/>
    <w:rsid w:val="00DD77F4"/>
    <w:rsid w:val="00DD79B7"/>
    <w:rsid w:val="00DD7A5F"/>
    <w:rsid w:val="00DD7BE1"/>
    <w:rsid w:val="00DD7D3E"/>
    <w:rsid w:val="00DD7D8C"/>
    <w:rsid w:val="00DE021E"/>
    <w:rsid w:val="00DE071B"/>
    <w:rsid w:val="00DE0CF9"/>
    <w:rsid w:val="00DE0DC4"/>
    <w:rsid w:val="00DE0E51"/>
    <w:rsid w:val="00DE13CD"/>
    <w:rsid w:val="00DE13FF"/>
    <w:rsid w:val="00DE144C"/>
    <w:rsid w:val="00DE145E"/>
    <w:rsid w:val="00DE1A3F"/>
    <w:rsid w:val="00DE216A"/>
    <w:rsid w:val="00DE21A1"/>
    <w:rsid w:val="00DE22EF"/>
    <w:rsid w:val="00DE25EE"/>
    <w:rsid w:val="00DE2D00"/>
    <w:rsid w:val="00DE325F"/>
    <w:rsid w:val="00DE38BA"/>
    <w:rsid w:val="00DE3B35"/>
    <w:rsid w:val="00DE43E9"/>
    <w:rsid w:val="00DE4643"/>
    <w:rsid w:val="00DE4677"/>
    <w:rsid w:val="00DE470B"/>
    <w:rsid w:val="00DE470C"/>
    <w:rsid w:val="00DE4B04"/>
    <w:rsid w:val="00DE4B55"/>
    <w:rsid w:val="00DE5325"/>
    <w:rsid w:val="00DE5330"/>
    <w:rsid w:val="00DE54A9"/>
    <w:rsid w:val="00DE5555"/>
    <w:rsid w:val="00DE5800"/>
    <w:rsid w:val="00DE5CB5"/>
    <w:rsid w:val="00DE5E33"/>
    <w:rsid w:val="00DE6155"/>
    <w:rsid w:val="00DE623A"/>
    <w:rsid w:val="00DE65CA"/>
    <w:rsid w:val="00DE6A0A"/>
    <w:rsid w:val="00DE70DE"/>
    <w:rsid w:val="00DE72F0"/>
    <w:rsid w:val="00DE73C3"/>
    <w:rsid w:val="00DE7A2C"/>
    <w:rsid w:val="00DE7F06"/>
    <w:rsid w:val="00DE7F88"/>
    <w:rsid w:val="00DF0096"/>
    <w:rsid w:val="00DF0302"/>
    <w:rsid w:val="00DF03CD"/>
    <w:rsid w:val="00DF069A"/>
    <w:rsid w:val="00DF076A"/>
    <w:rsid w:val="00DF08C0"/>
    <w:rsid w:val="00DF09AB"/>
    <w:rsid w:val="00DF0B18"/>
    <w:rsid w:val="00DF0CE6"/>
    <w:rsid w:val="00DF0F46"/>
    <w:rsid w:val="00DF151B"/>
    <w:rsid w:val="00DF17F0"/>
    <w:rsid w:val="00DF1918"/>
    <w:rsid w:val="00DF19FC"/>
    <w:rsid w:val="00DF1A97"/>
    <w:rsid w:val="00DF1D6E"/>
    <w:rsid w:val="00DF2099"/>
    <w:rsid w:val="00DF2204"/>
    <w:rsid w:val="00DF22A9"/>
    <w:rsid w:val="00DF2967"/>
    <w:rsid w:val="00DF29ED"/>
    <w:rsid w:val="00DF2DF9"/>
    <w:rsid w:val="00DF2FDE"/>
    <w:rsid w:val="00DF2FE4"/>
    <w:rsid w:val="00DF332F"/>
    <w:rsid w:val="00DF38BD"/>
    <w:rsid w:val="00DF3910"/>
    <w:rsid w:val="00DF3AC0"/>
    <w:rsid w:val="00DF3C91"/>
    <w:rsid w:val="00DF3CA8"/>
    <w:rsid w:val="00DF3EB6"/>
    <w:rsid w:val="00DF3F12"/>
    <w:rsid w:val="00DF3FD2"/>
    <w:rsid w:val="00DF40DA"/>
    <w:rsid w:val="00DF4135"/>
    <w:rsid w:val="00DF4599"/>
    <w:rsid w:val="00DF4D37"/>
    <w:rsid w:val="00DF4F58"/>
    <w:rsid w:val="00DF5237"/>
    <w:rsid w:val="00DF537E"/>
    <w:rsid w:val="00DF544F"/>
    <w:rsid w:val="00DF548D"/>
    <w:rsid w:val="00DF54A6"/>
    <w:rsid w:val="00DF559B"/>
    <w:rsid w:val="00DF55AF"/>
    <w:rsid w:val="00DF5711"/>
    <w:rsid w:val="00DF581B"/>
    <w:rsid w:val="00DF5A35"/>
    <w:rsid w:val="00DF60D3"/>
    <w:rsid w:val="00DF665D"/>
    <w:rsid w:val="00DF6776"/>
    <w:rsid w:val="00DF6C6A"/>
    <w:rsid w:val="00DF6F9A"/>
    <w:rsid w:val="00DF7554"/>
    <w:rsid w:val="00E00507"/>
    <w:rsid w:val="00E00A7F"/>
    <w:rsid w:val="00E00C02"/>
    <w:rsid w:val="00E00CE2"/>
    <w:rsid w:val="00E00D1F"/>
    <w:rsid w:val="00E00DBC"/>
    <w:rsid w:val="00E00DBE"/>
    <w:rsid w:val="00E01351"/>
    <w:rsid w:val="00E01746"/>
    <w:rsid w:val="00E01B76"/>
    <w:rsid w:val="00E01E4A"/>
    <w:rsid w:val="00E02374"/>
    <w:rsid w:val="00E024BF"/>
    <w:rsid w:val="00E0254E"/>
    <w:rsid w:val="00E02742"/>
    <w:rsid w:val="00E02CEE"/>
    <w:rsid w:val="00E02D98"/>
    <w:rsid w:val="00E03151"/>
    <w:rsid w:val="00E032DB"/>
    <w:rsid w:val="00E039D3"/>
    <w:rsid w:val="00E03B57"/>
    <w:rsid w:val="00E03FD7"/>
    <w:rsid w:val="00E04130"/>
    <w:rsid w:val="00E04562"/>
    <w:rsid w:val="00E048CF"/>
    <w:rsid w:val="00E04FBF"/>
    <w:rsid w:val="00E05748"/>
    <w:rsid w:val="00E0574A"/>
    <w:rsid w:val="00E058CD"/>
    <w:rsid w:val="00E05A06"/>
    <w:rsid w:val="00E05B5B"/>
    <w:rsid w:val="00E05BF6"/>
    <w:rsid w:val="00E05CAF"/>
    <w:rsid w:val="00E05DB8"/>
    <w:rsid w:val="00E05DD2"/>
    <w:rsid w:val="00E060E1"/>
    <w:rsid w:val="00E062FD"/>
    <w:rsid w:val="00E06448"/>
    <w:rsid w:val="00E06553"/>
    <w:rsid w:val="00E0655B"/>
    <w:rsid w:val="00E06A39"/>
    <w:rsid w:val="00E07009"/>
    <w:rsid w:val="00E07014"/>
    <w:rsid w:val="00E07206"/>
    <w:rsid w:val="00E07C03"/>
    <w:rsid w:val="00E07C69"/>
    <w:rsid w:val="00E07C7A"/>
    <w:rsid w:val="00E07E8E"/>
    <w:rsid w:val="00E10095"/>
    <w:rsid w:val="00E100C5"/>
    <w:rsid w:val="00E1048F"/>
    <w:rsid w:val="00E105D9"/>
    <w:rsid w:val="00E107CC"/>
    <w:rsid w:val="00E10A19"/>
    <w:rsid w:val="00E10C53"/>
    <w:rsid w:val="00E10D50"/>
    <w:rsid w:val="00E10F18"/>
    <w:rsid w:val="00E10F66"/>
    <w:rsid w:val="00E10FDB"/>
    <w:rsid w:val="00E1166D"/>
    <w:rsid w:val="00E11D1C"/>
    <w:rsid w:val="00E121EB"/>
    <w:rsid w:val="00E12705"/>
    <w:rsid w:val="00E127B6"/>
    <w:rsid w:val="00E1290F"/>
    <w:rsid w:val="00E12ACE"/>
    <w:rsid w:val="00E12D09"/>
    <w:rsid w:val="00E12D16"/>
    <w:rsid w:val="00E13268"/>
    <w:rsid w:val="00E132E2"/>
    <w:rsid w:val="00E13504"/>
    <w:rsid w:val="00E136B4"/>
    <w:rsid w:val="00E13BDF"/>
    <w:rsid w:val="00E1403B"/>
    <w:rsid w:val="00E14329"/>
    <w:rsid w:val="00E146F7"/>
    <w:rsid w:val="00E14F3C"/>
    <w:rsid w:val="00E153A6"/>
    <w:rsid w:val="00E15613"/>
    <w:rsid w:val="00E157CD"/>
    <w:rsid w:val="00E157EE"/>
    <w:rsid w:val="00E1585B"/>
    <w:rsid w:val="00E15EFD"/>
    <w:rsid w:val="00E1658C"/>
    <w:rsid w:val="00E16732"/>
    <w:rsid w:val="00E16826"/>
    <w:rsid w:val="00E1689B"/>
    <w:rsid w:val="00E169FA"/>
    <w:rsid w:val="00E16A6C"/>
    <w:rsid w:val="00E16BA5"/>
    <w:rsid w:val="00E1721A"/>
    <w:rsid w:val="00E17275"/>
    <w:rsid w:val="00E17559"/>
    <w:rsid w:val="00E202F4"/>
    <w:rsid w:val="00E208AF"/>
    <w:rsid w:val="00E208EE"/>
    <w:rsid w:val="00E20DEB"/>
    <w:rsid w:val="00E20E82"/>
    <w:rsid w:val="00E21162"/>
    <w:rsid w:val="00E21196"/>
    <w:rsid w:val="00E21949"/>
    <w:rsid w:val="00E21B08"/>
    <w:rsid w:val="00E21DAB"/>
    <w:rsid w:val="00E21E07"/>
    <w:rsid w:val="00E22764"/>
    <w:rsid w:val="00E228FB"/>
    <w:rsid w:val="00E22DDF"/>
    <w:rsid w:val="00E22E6E"/>
    <w:rsid w:val="00E231EC"/>
    <w:rsid w:val="00E233F5"/>
    <w:rsid w:val="00E2345D"/>
    <w:rsid w:val="00E234F5"/>
    <w:rsid w:val="00E23660"/>
    <w:rsid w:val="00E23989"/>
    <w:rsid w:val="00E24330"/>
    <w:rsid w:val="00E24544"/>
    <w:rsid w:val="00E2483B"/>
    <w:rsid w:val="00E24896"/>
    <w:rsid w:val="00E24FC8"/>
    <w:rsid w:val="00E2543D"/>
    <w:rsid w:val="00E25A2A"/>
    <w:rsid w:val="00E261DD"/>
    <w:rsid w:val="00E264C3"/>
    <w:rsid w:val="00E265D2"/>
    <w:rsid w:val="00E26734"/>
    <w:rsid w:val="00E26738"/>
    <w:rsid w:val="00E26811"/>
    <w:rsid w:val="00E26B5D"/>
    <w:rsid w:val="00E26BCF"/>
    <w:rsid w:val="00E26E01"/>
    <w:rsid w:val="00E26F52"/>
    <w:rsid w:val="00E26FB0"/>
    <w:rsid w:val="00E270BC"/>
    <w:rsid w:val="00E2780A"/>
    <w:rsid w:val="00E27CD2"/>
    <w:rsid w:val="00E27F6C"/>
    <w:rsid w:val="00E30225"/>
    <w:rsid w:val="00E3054E"/>
    <w:rsid w:val="00E3091F"/>
    <w:rsid w:val="00E30BAB"/>
    <w:rsid w:val="00E30C3A"/>
    <w:rsid w:val="00E30E57"/>
    <w:rsid w:val="00E30FBC"/>
    <w:rsid w:val="00E31289"/>
    <w:rsid w:val="00E31689"/>
    <w:rsid w:val="00E318A8"/>
    <w:rsid w:val="00E31A93"/>
    <w:rsid w:val="00E32009"/>
    <w:rsid w:val="00E32063"/>
    <w:rsid w:val="00E320D8"/>
    <w:rsid w:val="00E325BE"/>
    <w:rsid w:val="00E3283A"/>
    <w:rsid w:val="00E328A4"/>
    <w:rsid w:val="00E337FC"/>
    <w:rsid w:val="00E33806"/>
    <w:rsid w:val="00E33896"/>
    <w:rsid w:val="00E338E3"/>
    <w:rsid w:val="00E33F1D"/>
    <w:rsid w:val="00E34614"/>
    <w:rsid w:val="00E34826"/>
    <w:rsid w:val="00E34912"/>
    <w:rsid w:val="00E34BD0"/>
    <w:rsid w:val="00E34D63"/>
    <w:rsid w:val="00E3511D"/>
    <w:rsid w:val="00E3519F"/>
    <w:rsid w:val="00E353C9"/>
    <w:rsid w:val="00E354A2"/>
    <w:rsid w:val="00E35C83"/>
    <w:rsid w:val="00E361E2"/>
    <w:rsid w:val="00E36453"/>
    <w:rsid w:val="00E368CF"/>
    <w:rsid w:val="00E36A28"/>
    <w:rsid w:val="00E37130"/>
    <w:rsid w:val="00E37605"/>
    <w:rsid w:val="00E3773E"/>
    <w:rsid w:val="00E37DC5"/>
    <w:rsid w:val="00E40232"/>
    <w:rsid w:val="00E4081E"/>
    <w:rsid w:val="00E40935"/>
    <w:rsid w:val="00E40E4A"/>
    <w:rsid w:val="00E40FC5"/>
    <w:rsid w:val="00E41161"/>
    <w:rsid w:val="00E411E7"/>
    <w:rsid w:val="00E41396"/>
    <w:rsid w:val="00E4162C"/>
    <w:rsid w:val="00E4196F"/>
    <w:rsid w:val="00E41F50"/>
    <w:rsid w:val="00E42A9A"/>
    <w:rsid w:val="00E42BF4"/>
    <w:rsid w:val="00E42F99"/>
    <w:rsid w:val="00E4315F"/>
    <w:rsid w:val="00E43163"/>
    <w:rsid w:val="00E4321A"/>
    <w:rsid w:val="00E43779"/>
    <w:rsid w:val="00E43C06"/>
    <w:rsid w:val="00E43C6F"/>
    <w:rsid w:val="00E43CD4"/>
    <w:rsid w:val="00E448CC"/>
    <w:rsid w:val="00E449F9"/>
    <w:rsid w:val="00E44BB6"/>
    <w:rsid w:val="00E44E0C"/>
    <w:rsid w:val="00E44F73"/>
    <w:rsid w:val="00E4534A"/>
    <w:rsid w:val="00E45386"/>
    <w:rsid w:val="00E453F7"/>
    <w:rsid w:val="00E454EB"/>
    <w:rsid w:val="00E458B5"/>
    <w:rsid w:val="00E458B8"/>
    <w:rsid w:val="00E45AAB"/>
    <w:rsid w:val="00E45B1B"/>
    <w:rsid w:val="00E45C04"/>
    <w:rsid w:val="00E45F6A"/>
    <w:rsid w:val="00E45FCE"/>
    <w:rsid w:val="00E46003"/>
    <w:rsid w:val="00E46252"/>
    <w:rsid w:val="00E4653C"/>
    <w:rsid w:val="00E4697A"/>
    <w:rsid w:val="00E46AA3"/>
    <w:rsid w:val="00E46AEE"/>
    <w:rsid w:val="00E46B9D"/>
    <w:rsid w:val="00E46C1E"/>
    <w:rsid w:val="00E4711B"/>
    <w:rsid w:val="00E471E2"/>
    <w:rsid w:val="00E473FF"/>
    <w:rsid w:val="00E4790C"/>
    <w:rsid w:val="00E47A5C"/>
    <w:rsid w:val="00E47A74"/>
    <w:rsid w:val="00E47A93"/>
    <w:rsid w:val="00E50084"/>
    <w:rsid w:val="00E503F0"/>
    <w:rsid w:val="00E505F5"/>
    <w:rsid w:val="00E50612"/>
    <w:rsid w:val="00E50690"/>
    <w:rsid w:val="00E509A7"/>
    <w:rsid w:val="00E50A44"/>
    <w:rsid w:val="00E5171D"/>
    <w:rsid w:val="00E51D1B"/>
    <w:rsid w:val="00E51E6E"/>
    <w:rsid w:val="00E52445"/>
    <w:rsid w:val="00E527DD"/>
    <w:rsid w:val="00E52C49"/>
    <w:rsid w:val="00E52D0D"/>
    <w:rsid w:val="00E52DD1"/>
    <w:rsid w:val="00E53093"/>
    <w:rsid w:val="00E530AF"/>
    <w:rsid w:val="00E532D9"/>
    <w:rsid w:val="00E533AC"/>
    <w:rsid w:val="00E5348C"/>
    <w:rsid w:val="00E537B6"/>
    <w:rsid w:val="00E539F3"/>
    <w:rsid w:val="00E53B9B"/>
    <w:rsid w:val="00E53FAF"/>
    <w:rsid w:val="00E53FBE"/>
    <w:rsid w:val="00E545A9"/>
    <w:rsid w:val="00E546D7"/>
    <w:rsid w:val="00E5492F"/>
    <w:rsid w:val="00E54AB8"/>
    <w:rsid w:val="00E54ACA"/>
    <w:rsid w:val="00E54B92"/>
    <w:rsid w:val="00E54F6D"/>
    <w:rsid w:val="00E54FC0"/>
    <w:rsid w:val="00E556E1"/>
    <w:rsid w:val="00E55B4C"/>
    <w:rsid w:val="00E55C21"/>
    <w:rsid w:val="00E5626B"/>
    <w:rsid w:val="00E562A4"/>
    <w:rsid w:val="00E563E3"/>
    <w:rsid w:val="00E56489"/>
    <w:rsid w:val="00E564CA"/>
    <w:rsid w:val="00E5651C"/>
    <w:rsid w:val="00E5662B"/>
    <w:rsid w:val="00E56967"/>
    <w:rsid w:val="00E56A90"/>
    <w:rsid w:val="00E56C08"/>
    <w:rsid w:val="00E56C39"/>
    <w:rsid w:val="00E56FB2"/>
    <w:rsid w:val="00E57233"/>
    <w:rsid w:val="00E572D6"/>
    <w:rsid w:val="00E573E6"/>
    <w:rsid w:val="00E57446"/>
    <w:rsid w:val="00E575CD"/>
    <w:rsid w:val="00E579AC"/>
    <w:rsid w:val="00E57B48"/>
    <w:rsid w:val="00E57DDE"/>
    <w:rsid w:val="00E60B80"/>
    <w:rsid w:val="00E61462"/>
    <w:rsid w:val="00E61BCB"/>
    <w:rsid w:val="00E61E58"/>
    <w:rsid w:val="00E62423"/>
    <w:rsid w:val="00E625CB"/>
    <w:rsid w:val="00E626DA"/>
    <w:rsid w:val="00E6293D"/>
    <w:rsid w:val="00E62EA3"/>
    <w:rsid w:val="00E62F34"/>
    <w:rsid w:val="00E63030"/>
    <w:rsid w:val="00E63572"/>
    <w:rsid w:val="00E63809"/>
    <w:rsid w:val="00E63824"/>
    <w:rsid w:val="00E63C69"/>
    <w:rsid w:val="00E640CA"/>
    <w:rsid w:val="00E64122"/>
    <w:rsid w:val="00E64248"/>
    <w:rsid w:val="00E64556"/>
    <w:rsid w:val="00E64A60"/>
    <w:rsid w:val="00E64EE0"/>
    <w:rsid w:val="00E655F8"/>
    <w:rsid w:val="00E6566F"/>
    <w:rsid w:val="00E658B7"/>
    <w:rsid w:val="00E65C4A"/>
    <w:rsid w:val="00E660F6"/>
    <w:rsid w:val="00E665CB"/>
    <w:rsid w:val="00E66A41"/>
    <w:rsid w:val="00E66BF1"/>
    <w:rsid w:val="00E66BF9"/>
    <w:rsid w:val="00E66E0B"/>
    <w:rsid w:val="00E66F09"/>
    <w:rsid w:val="00E67954"/>
    <w:rsid w:val="00E67BAC"/>
    <w:rsid w:val="00E67C1D"/>
    <w:rsid w:val="00E67F6D"/>
    <w:rsid w:val="00E701AF"/>
    <w:rsid w:val="00E705C2"/>
    <w:rsid w:val="00E705E7"/>
    <w:rsid w:val="00E7080A"/>
    <w:rsid w:val="00E709EC"/>
    <w:rsid w:val="00E70A38"/>
    <w:rsid w:val="00E70D30"/>
    <w:rsid w:val="00E70D3C"/>
    <w:rsid w:val="00E70DF7"/>
    <w:rsid w:val="00E70E13"/>
    <w:rsid w:val="00E70F17"/>
    <w:rsid w:val="00E7100E"/>
    <w:rsid w:val="00E7131B"/>
    <w:rsid w:val="00E713DB"/>
    <w:rsid w:val="00E71520"/>
    <w:rsid w:val="00E7186F"/>
    <w:rsid w:val="00E71BA3"/>
    <w:rsid w:val="00E71C53"/>
    <w:rsid w:val="00E71CE7"/>
    <w:rsid w:val="00E71EF8"/>
    <w:rsid w:val="00E72128"/>
    <w:rsid w:val="00E72248"/>
    <w:rsid w:val="00E725CA"/>
    <w:rsid w:val="00E72C1E"/>
    <w:rsid w:val="00E72E5C"/>
    <w:rsid w:val="00E7337A"/>
    <w:rsid w:val="00E73545"/>
    <w:rsid w:val="00E735F1"/>
    <w:rsid w:val="00E73757"/>
    <w:rsid w:val="00E737AE"/>
    <w:rsid w:val="00E7386A"/>
    <w:rsid w:val="00E73ED5"/>
    <w:rsid w:val="00E7429B"/>
    <w:rsid w:val="00E74647"/>
    <w:rsid w:val="00E74B1B"/>
    <w:rsid w:val="00E74B98"/>
    <w:rsid w:val="00E74CB7"/>
    <w:rsid w:val="00E74CBB"/>
    <w:rsid w:val="00E75204"/>
    <w:rsid w:val="00E75C3C"/>
    <w:rsid w:val="00E7606A"/>
    <w:rsid w:val="00E76114"/>
    <w:rsid w:val="00E76747"/>
    <w:rsid w:val="00E76D8A"/>
    <w:rsid w:val="00E77129"/>
    <w:rsid w:val="00E7746D"/>
    <w:rsid w:val="00E774BC"/>
    <w:rsid w:val="00E77513"/>
    <w:rsid w:val="00E77A93"/>
    <w:rsid w:val="00E77B2C"/>
    <w:rsid w:val="00E77CA3"/>
    <w:rsid w:val="00E803A7"/>
    <w:rsid w:val="00E80C19"/>
    <w:rsid w:val="00E80C31"/>
    <w:rsid w:val="00E81032"/>
    <w:rsid w:val="00E8111B"/>
    <w:rsid w:val="00E81251"/>
    <w:rsid w:val="00E812C6"/>
    <w:rsid w:val="00E81316"/>
    <w:rsid w:val="00E81324"/>
    <w:rsid w:val="00E817FE"/>
    <w:rsid w:val="00E81A5E"/>
    <w:rsid w:val="00E81D57"/>
    <w:rsid w:val="00E82327"/>
    <w:rsid w:val="00E8264E"/>
    <w:rsid w:val="00E82A6E"/>
    <w:rsid w:val="00E82D06"/>
    <w:rsid w:val="00E82D83"/>
    <w:rsid w:val="00E82D87"/>
    <w:rsid w:val="00E82E1C"/>
    <w:rsid w:val="00E8310A"/>
    <w:rsid w:val="00E831F4"/>
    <w:rsid w:val="00E837D9"/>
    <w:rsid w:val="00E847D5"/>
    <w:rsid w:val="00E8505C"/>
    <w:rsid w:val="00E8506E"/>
    <w:rsid w:val="00E85133"/>
    <w:rsid w:val="00E85178"/>
    <w:rsid w:val="00E85222"/>
    <w:rsid w:val="00E85B0F"/>
    <w:rsid w:val="00E85B14"/>
    <w:rsid w:val="00E85BC0"/>
    <w:rsid w:val="00E85BEB"/>
    <w:rsid w:val="00E85E8E"/>
    <w:rsid w:val="00E8612A"/>
    <w:rsid w:val="00E864B3"/>
    <w:rsid w:val="00E86704"/>
    <w:rsid w:val="00E8677E"/>
    <w:rsid w:val="00E867EA"/>
    <w:rsid w:val="00E868EE"/>
    <w:rsid w:val="00E86DB8"/>
    <w:rsid w:val="00E86F72"/>
    <w:rsid w:val="00E86FB5"/>
    <w:rsid w:val="00E873DE"/>
    <w:rsid w:val="00E87BF6"/>
    <w:rsid w:val="00E900B7"/>
    <w:rsid w:val="00E902F1"/>
    <w:rsid w:val="00E905F3"/>
    <w:rsid w:val="00E90626"/>
    <w:rsid w:val="00E90842"/>
    <w:rsid w:val="00E90898"/>
    <w:rsid w:val="00E90A60"/>
    <w:rsid w:val="00E90BB6"/>
    <w:rsid w:val="00E90DFE"/>
    <w:rsid w:val="00E90E82"/>
    <w:rsid w:val="00E911BA"/>
    <w:rsid w:val="00E912B9"/>
    <w:rsid w:val="00E919EF"/>
    <w:rsid w:val="00E91A4D"/>
    <w:rsid w:val="00E920E7"/>
    <w:rsid w:val="00E92223"/>
    <w:rsid w:val="00E924E6"/>
    <w:rsid w:val="00E925ED"/>
    <w:rsid w:val="00E927D2"/>
    <w:rsid w:val="00E92872"/>
    <w:rsid w:val="00E92C93"/>
    <w:rsid w:val="00E92E1F"/>
    <w:rsid w:val="00E930FF"/>
    <w:rsid w:val="00E931ED"/>
    <w:rsid w:val="00E93AF8"/>
    <w:rsid w:val="00E93E7E"/>
    <w:rsid w:val="00E93F8A"/>
    <w:rsid w:val="00E943C1"/>
    <w:rsid w:val="00E94754"/>
    <w:rsid w:val="00E94B0E"/>
    <w:rsid w:val="00E94B37"/>
    <w:rsid w:val="00E94C51"/>
    <w:rsid w:val="00E9537B"/>
    <w:rsid w:val="00E954BE"/>
    <w:rsid w:val="00E95E60"/>
    <w:rsid w:val="00E95EFC"/>
    <w:rsid w:val="00E962E0"/>
    <w:rsid w:val="00E96987"/>
    <w:rsid w:val="00E96BD0"/>
    <w:rsid w:val="00E96EA8"/>
    <w:rsid w:val="00E970E6"/>
    <w:rsid w:val="00E97225"/>
    <w:rsid w:val="00E97B99"/>
    <w:rsid w:val="00EA05D5"/>
    <w:rsid w:val="00EA07E8"/>
    <w:rsid w:val="00EA094F"/>
    <w:rsid w:val="00EA11F5"/>
    <w:rsid w:val="00EA13D8"/>
    <w:rsid w:val="00EA168B"/>
    <w:rsid w:val="00EA18C7"/>
    <w:rsid w:val="00EA1921"/>
    <w:rsid w:val="00EA1E8E"/>
    <w:rsid w:val="00EA2043"/>
    <w:rsid w:val="00EA22C3"/>
    <w:rsid w:val="00EA24BA"/>
    <w:rsid w:val="00EA26F3"/>
    <w:rsid w:val="00EA2E49"/>
    <w:rsid w:val="00EA2F75"/>
    <w:rsid w:val="00EA3B22"/>
    <w:rsid w:val="00EA3D98"/>
    <w:rsid w:val="00EA3EDA"/>
    <w:rsid w:val="00EA4113"/>
    <w:rsid w:val="00EA41D2"/>
    <w:rsid w:val="00EA4488"/>
    <w:rsid w:val="00EA451C"/>
    <w:rsid w:val="00EA4668"/>
    <w:rsid w:val="00EA5085"/>
    <w:rsid w:val="00EA5091"/>
    <w:rsid w:val="00EA5799"/>
    <w:rsid w:val="00EA5863"/>
    <w:rsid w:val="00EA5B2E"/>
    <w:rsid w:val="00EA5FA1"/>
    <w:rsid w:val="00EA6400"/>
    <w:rsid w:val="00EA66E1"/>
    <w:rsid w:val="00EA6A59"/>
    <w:rsid w:val="00EA6F68"/>
    <w:rsid w:val="00EA7395"/>
    <w:rsid w:val="00EA74B8"/>
    <w:rsid w:val="00EA774D"/>
    <w:rsid w:val="00EA7D58"/>
    <w:rsid w:val="00EA7D7D"/>
    <w:rsid w:val="00EB0595"/>
    <w:rsid w:val="00EB0925"/>
    <w:rsid w:val="00EB09C7"/>
    <w:rsid w:val="00EB0B3B"/>
    <w:rsid w:val="00EB0D51"/>
    <w:rsid w:val="00EB157D"/>
    <w:rsid w:val="00EB1663"/>
    <w:rsid w:val="00EB179B"/>
    <w:rsid w:val="00EB1A77"/>
    <w:rsid w:val="00EB1ADE"/>
    <w:rsid w:val="00EB1B5D"/>
    <w:rsid w:val="00EB1D5D"/>
    <w:rsid w:val="00EB1E65"/>
    <w:rsid w:val="00EB1FDF"/>
    <w:rsid w:val="00EB288F"/>
    <w:rsid w:val="00EB3953"/>
    <w:rsid w:val="00EB39A4"/>
    <w:rsid w:val="00EB3B4B"/>
    <w:rsid w:val="00EB3BFA"/>
    <w:rsid w:val="00EB3C8C"/>
    <w:rsid w:val="00EB3E8E"/>
    <w:rsid w:val="00EB40C5"/>
    <w:rsid w:val="00EB41E1"/>
    <w:rsid w:val="00EB43ED"/>
    <w:rsid w:val="00EB4507"/>
    <w:rsid w:val="00EB4526"/>
    <w:rsid w:val="00EB4765"/>
    <w:rsid w:val="00EB48BB"/>
    <w:rsid w:val="00EB50D7"/>
    <w:rsid w:val="00EB52A1"/>
    <w:rsid w:val="00EB5627"/>
    <w:rsid w:val="00EB573D"/>
    <w:rsid w:val="00EB5803"/>
    <w:rsid w:val="00EB5BBD"/>
    <w:rsid w:val="00EB5E68"/>
    <w:rsid w:val="00EB5FC8"/>
    <w:rsid w:val="00EB6117"/>
    <w:rsid w:val="00EB67BA"/>
    <w:rsid w:val="00EB691A"/>
    <w:rsid w:val="00EB6A99"/>
    <w:rsid w:val="00EB6BE5"/>
    <w:rsid w:val="00EB6F01"/>
    <w:rsid w:val="00EB7131"/>
    <w:rsid w:val="00EB799D"/>
    <w:rsid w:val="00EB7BFB"/>
    <w:rsid w:val="00EB7C74"/>
    <w:rsid w:val="00EB7CAF"/>
    <w:rsid w:val="00EB7D06"/>
    <w:rsid w:val="00EC00E1"/>
    <w:rsid w:val="00EC01B5"/>
    <w:rsid w:val="00EC04A7"/>
    <w:rsid w:val="00EC05C7"/>
    <w:rsid w:val="00EC074B"/>
    <w:rsid w:val="00EC08A3"/>
    <w:rsid w:val="00EC0A3D"/>
    <w:rsid w:val="00EC0C6F"/>
    <w:rsid w:val="00EC135B"/>
    <w:rsid w:val="00EC1867"/>
    <w:rsid w:val="00EC186C"/>
    <w:rsid w:val="00EC1B2E"/>
    <w:rsid w:val="00EC1C30"/>
    <w:rsid w:val="00EC2055"/>
    <w:rsid w:val="00EC20FA"/>
    <w:rsid w:val="00EC2413"/>
    <w:rsid w:val="00EC2710"/>
    <w:rsid w:val="00EC2F24"/>
    <w:rsid w:val="00EC2F28"/>
    <w:rsid w:val="00EC330B"/>
    <w:rsid w:val="00EC3B58"/>
    <w:rsid w:val="00EC3E33"/>
    <w:rsid w:val="00EC3E92"/>
    <w:rsid w:val="00EC3E9B"/>
    <w:rsid w:val="00EC434B"/>
    <w:rsid w:val="00EC436A"/>
    <w:rsid w:val="00EC46A5"/>
    <w:rsid w:val="00EC49F0"/>
    <w:rsid w:val="00EC4BE4"/>
    <w:rsid w:val="00EC509D"/>
    <w:rsid w:val="00EC54D4"/>
    <w:rsid w:val="00EC565C"/>
    <w:rsid w:val="00EC5910"/>
    <w:rsid w:val="00EC5A78"/>
    <w:rsid w:val="00EC5B15"/>
    <w:rsid w:val="00EC5BB6"/>
    <w:rsid w:val="00EC5EEB"/>
    <w:rsid w:val="00EC5F5C"/>
    <w:rsid w:val="00EC5F98"/>
    <w:rsid w:val="00EC647C"/>
    <w:rsid w:val="00EC6E3D"/>
    <w:rsid w:val="00EC6F7F"/>
    <w:rsid w:val="00EC7352"/>
    <w:rsid w:val="00EC7713"/>
    <w:rsid w:val="00EC778C"/>
    <w:rsid w:val="00EC7A04"/>
    <w:rsid w:val="00EC7ECD"/>
    <w:rsid w:val="00ED0632"/>
    <w:rsid w:val="00ED0692"/>
    <w:rsid w:val="00ED0B75"/>
    <w:rsid w:val="00ED0BBB"/>
    <w:rsid w:val="00ED0E48"/>
    <w:rsid w:val="00ED0E82"/>
    <w:rsid w:val="00ED1149"/>
    <w:rsid w:val="00ED1267"/>
    <w:rsid w:val="00ED17D0"/>
    <w:rsid w:val="00ED1DB5"/>
    <w:rsid w:val="00ED2BD5"/>
    <w:rsid w:val="00ED327B"/>
    <w:rsid w:val="00ED3517"/>
    <w:rsid w:val="00ED38A0"/>
    <w:rsid w:val="00ED3F41"/>
    <w:rsid w:val="00ED3FE3"/>
    <w:rsid w:val="00ED40D6"/>
    <w:rsid w:val="00ED40E8"/>
    <w:rsid w:val="00ED414B"/>
    <w:rsid w:val="00ED468B"/>
    <w:rsid w:val="00ED4769"/>
    <w:rsid w:val="00ED5968"/>
    <w:rsid w:val="00ED597F"/>
    <w:rsid w:val="00ED59E2"/>
    <w:rsid w:val="00ED5AB9"/>
    <w:rsid w:val="00ED6118"/>
    <w:rsid w:val="00ED628A"/>
    <w:rsid w:val="00ED6AAF"/>
    <w:rsid w:val="00ED6D2A"/>
    <w:rsid w:val="00ED6D3F"/>
    <w:rsid w:val="00ED6E6B"/>
    <w:rsid w:val="00ED7901"/>
    <w:rsid w:val="00ED7A2C"/>
    <w:rsid w:val="00ED7B24"/>
    <w:rsid w:val="00ED7F54"/>
    <w:rsid w:val="00EE0072"/>
    <w:rsid w:val="00EE0201"/>
    <w:rsid w:val="00EE042B"/>
    <w:rsid w:val="00EE07F3"/>
    <w:rsid w:val="00EE0E3B"/>
    <w:rsid w:val="00EE119C"/>
    <w:rsid w:val="00EE13C2"/>
    <w:rsid w:val="00EE154E"/>
    <w:rsid w:val="00EE17A6"/>
    <w:rsid w:val="00EE1851"/>
    <w:rsid w:val="00EE1BAC"/>
    <w:rsid w:val="00EE1FF6"/>
    <w:rsid w:val="00EE2208"/>
    <w:rsid w:val="00EE229E"/>
    <w:rsid w:val="00EE2312"/>
    <w:rsid w:val="00EE232B"/>
    <w:rsid w:val="00EE2732"/>
    <w:rsid w:val="00EE306B"/>
    <w:rsid w:val="00EE317C"/>
    <w:rsid w:val="00EE36AC"/>
    <w:rsid w:val="00EE383E"/>
    <w:rsid w:val="00EE39FC"/>
    <w:rsid w:val="00EE3D4F"/>
    <w:rsid w:val="00EE3E0B"/>
    <w:rsid w:val="00EE4502"/>
    <w:rsid w:val="00EE4755"/>
    <w:rsid w:val="00EE4785"/>
    <w:rsid w:val="00EE4B46"/>
    <w:rsid w:val="00EE5000"/>
    <w:rsid w:val="00EE55AA"/>
    <w:rsid w:val="00EE5624"/>
    <w:rsid w:val="00EE5941"/>
    <w:rsid w:val="00EE5C91"/>
    <w:rsid w:val="00EE67F6"/>
    <w:rsid w:val="00EE6B27"/>
    <w:rsid w:val="00EE6D12"/>
    <w:rsid w:val="00EE6E91"/>
    <w:rsid w:val="00EE6F2B"/>
    <w:rsid w:val="00EE737C"/>
    <w:rsid w:val="00EE7638"/>
    <w:rsid w:val="00EE7DED"/>
    <w:rsid w:val="00EF035B"/>
    <w:rsid w:val="00EF0629"/>
    <w:rsid w:val="00EF0A1D"/>
    <w:rsid w:val="00EF1001"/>
    <w:rsid w:val="00EF1ACF"/>
    <w:rsid w:val="00EF21F5"/>
    <w:rsid w:val="00EF2594"/>
    <w:rsid w:val="00EF2AB7"/>
    <w:rsid w:val="00EF31C4"/>
    <w:rsid w:val="00EF3239"/>
    <w:rsid w:val="00EF334F"/>
    <w:rsid w:val="00EF371E"/>
    <w:rsid w:val="00EF39BF"/>
    <w:rsid w:val="00EF3AE5"/>
    <w:rsid w:val="00EF4039"/>
    <w:rsid w:val="00EF4185"/>
    <w:rsid w:val="00EF421A"/>
    <w:rsid w:val="00EF4564"/>
    <w:rsid w:val="00EF4EC4"/>
    <w:rsid w:val="00EF4F04"/>
    <w:rsid w:val="00EF510E"/>
    <w:rsid w:val="00EF5135"/>
    <w:rsid w:val="00EF5426"/>
    <w:rsid w:val="00EF59F6"/>
    <w:rsid w:val="00EF5ACD"/>
    <w:rsid w:val="00EF5D3B"/>
    <w:rsid w:val="00EF5F01"/>
    <w:rsid w:val="00EF619C"/>
    <w:rsid w:val="00EF627C"/>
    <w:rsid w:val="00EF6546"/>
    <w:rsid w:val="00EF660A"/>
    <w:rsid w:val="00EF6894"/>
    <w:rsid w:val="00EF68A1"/>
    <w:rsid w:val="00EF71AB"/>
    <w:rsid w:val="00EF774F"/>
    <w:rsid w:val="00EF7B49"/>
    <w:rsid w:val="00F0023C"/>
    <w:rsid w:val="00F00903"/>
    <w:rsid w:val="00F00B89"/>
    <w:rsid w:val="00F00BFB"/>
    <w:rsid w:val="00F00C53"/>
    <w:rsid w:val="00F011A9"/>
    <w:rsid w:val="00F01605"/>
    <w:rsid w:val="00F016D2"/>
    <w:rsid w:val="00F01B89"/>
    <w:rsid w:val="00F01C55"/>
    <w:rsid w:val="00F01D74"/>
    <w:rsid w:val="00F02216"/>
    <w:rsid w:val="00F024DF"/>
    <w:rsid w:val="00F02523"/>
    <w:rsid w:val="00F0253D"/>
    <w:rsid w:val="00F02783"/>
    <w:rsid w:val="00F0289B"/>
    <w:rsid w:val="00F02B2A"/>
    <w:rsid w:val="00F02F41"/>
    <w:rsid w:val="00F03218"/>
    <w:rsid w:val="00F03C93"/>
    <w:rsid w:val="00F0433A"/>
    <w:rsid w:val="00F0449E"/>
    <w:rsid w:val="00F04A3E"/>
    <w:rsid w:val="00F04B23"/>
    <w:rsid w:val="00F04CFE"/>
    <w:rsid w:val="00F05DBA"/>
    <w:rsid w:val="00F05E25"/>
    <w:rsid w:val="00F0605A"/>
    <w:rsid w:val="00F06450"/>
    <w:rsid w:val="00F0645E"/>
    <w:rsid w:val="00F07369"/>
    <w:rsid w:val="00F079BE"/>
    <w:rsid w:val="00F07D80"/>
    <w:rsid w:val="00F07F65"/>
    <w:rsid w:val="00F10041"/>
    <w:rsid w:val="00F1015F"/>
    <w:rsid w:val="00F105B2"/>
    <w:rsid w:val="00F10EBA"/>
    <w:rsid w:val="00F1105D"/>
    <w:rsid w:val="00F114E0"/>
    <w:rsid w:val="00F11916"/>
    <w:rsid w:val="00F11C10"/>
    <w:rsid w:val="00F11DBB"/>
    <w:rsid w:val="00F11DF7"/>
    <w:rsid w:val="00F11EA4"/>
    <w:rsid w:val="00F121E6"/>
    <w:rsid w:val="00F122EF"/>
    <w:rsid w:val="00F12300"/>
    <w:rsid w:val="00F1258B"/>
    <w:rsid w:val="00F126A5"/>
    <w:rsid w:val="00F13240"/>
    <w:rsid w:val="00F1332B"/>
    <w:rsid w:val="00F137B4"/>
    <w:rsid w:val="00F13D2B"/>
    <w:rsid w:val="00F14188"/>
    <w:rsid w:val="00F14391"/>
    <w:rsid w:val="00F143D7"/>
    <w:rsid w:val="00F1457D"/>
    <w:rsid w:val="00F145B3"/>
    <w:rsid w:val="00F15BAE"/>
    <w:rsid w:val="00F15BE5"/>
    <w:rsid w:val="00F15C8D"/>
    <w:rsid w:val="00F16A23"/>
    <w:rsid w:val="00F16C07"/>
    <w:rsid w:val="00F16EE3"/>
    <w:rsid w:val="00F178FF"/>
    <w:rsid w:val="00F201CB"/>
    <w:rsid w:val="00F202D7"/>
    <w:rsid w:val="00F204F0"/>
    <w:rsid w:val="00F206C7"/>
    <w:rsid w:val="00F206D1"/>
    <w:rsid w:val="00F20867"/>
    <w:rsid w:val="00F2099E"/>
    <w:rsid w:val="00F20DDD"/>
    <w:rsid w:val="00F20E35"/>
    <w:rsid w:val="00F21480"/>
    <w:rsid w:val="00F2159E"/>
    <w:rsid w:val="00F2192B"/>
    <w:rsid w:val="00F21A31"/>
    <w:rsid w:val="00F21B44"/>
    <w:rsid w:val="00F21B67"/>
    <w:rsid w:val="00F221FB"/>
    <w:rsid w:val="00F227F6"/>
    <w:rsid w:val="00F22C0E"/>
    <w:rsid w:val="00F22EF3"/>
    <w:rsid w:val="00F2305A"/>
    <w:rsid w:val="00F2305B"/>
    <w:rsid w:val="00F23264"/>
    <w:rsid w:val="00F239FF"/>
    <w:rsid w:val="00F23BF9"/>
    <w:rsid w:val="00F241DE"/>
    <w:rsid w:val="00F24434"/>
    <w:rsid w:val="00F244B2"/>
    <w:rsid w:val="00F244D9"/>
    <w:rsid w:val="00F246EC"/>
    <w:rsid w:val="00F24982"/>
    <w:rsid w:val="00F24B8A"/>
    <w:rsid w:val="00F24D24"/>
    <w:rsid w:val="00F24F91"/>
    <w:rsid w:val="00F250AB"/>
    <w:rsid w:val="00F2525D"/>
    <w:rsid w:val="00F253E3"/>
    <w:rsid w:val="00F25786"/>
    <w:rsid w:val="00F25880"/>
    <w:rsid w:val="00F25955"/>
    <w:rsid w:val="00F25B39"/>
    <w:rsid w:val="00F25F3D"/>
    <w:rsid w:val="00F2606F"/>
    <w:rsid w:val="00F2607C"/>
    <w:rsid w:val="00F264A1"/>
    <w:rsid w:val="00F264F3"/>
    <w:rsid w:val="00F26648"/>
    <w:rsid w:val="00F26BF3"/>
    <w:rsid w:val="00F26E47"/>
    <w:rsid w:val="00F26F78"/>
    <w:rsid w:val="00F2708D"/>
    <w:rsid w:val="00F276FF"/>
    <w:rsid w:val="00F27A6D"/>
    <w:rsid w:val="00F27A9C"/>
    <w:rsid w:val="00F27B6F"/>
    <w:rsid w:val="00F27CDA"/>
    <w:rsid w:val="00F30617"/>
    <w:rsid w:val="00F30816"/>
    <w:rsid w:val="00F30910"/>
    <w:rsid w:val="00F30BFD"/>
    <w:rsid w:val="00F30FE4"/>
    <w:rsid w:val="00F310B5"/>
    <w:rsid w:val="00F314CE"/>
    <w:rsid w:val="00F315FF"/>
    <w:rsid w:val="00F318E2"/>
    <w:rsid w:val="00F318FD"/>
    <w:rsid w:val="00F31BDD"/>
    <w:rsid w:val="00F31D59"/>
    <w:rsid w:val="00F31E61"/>
    <w:rsid w:val="00F32013"/>
    <w:rsid w:val="00F321D8"/>
    <w:rsid w:val="00F324FF"/>
    <w:rsid w:val="00F33177"/>
    <w:rsid w:val="00F3317F"/>
    <w:rsid w:val="00F33354"/>
    <w:rsid w:val="00F333EB"/>
    <w:rsid w:val="00F33500"/>
    <w:rsid w:val="00F3355A"/>
    <w:rsid w:val="00F3375C"/>
    <w:rsid w:val="00F33CF4"/>
    <w:rsid w:val="00F34524"/>
    <w:rsid w:val="00F34735"/>
    <w:rsid w:val="00F3513C"/>
    <w:rsid w:val="00F352C2"/>
    <w:rsid w:val="00F355A6"/>
    <w:rsid w:val="00F359CB"/>
    <w:rsid w:val="00F35CEF"/>
    <w:rsid w:val="00F35DAA"/>
    <w:rsid w:val="00F35FB4"/>
    <w:rsid w:val="00F36014"/>
    <w:rsid w:val="00F367F7"/>
    <w:rsid w:val="00F368E9"/>
    <w:rsid w:val="00F36981"/>
    <w:rsid w:val="00F36CF2"/>
    <w:rsid w:val="00F37427"/>
    <w:rsid w:val="00F375D5"/>
    <w:rsid w:val="00F376D4"/>
    <w:rsid w:val="00F37A6E"/>
    <w:rsid w:val="00F37C0C"/>
    <w:rsid w:val="00F37D35"/>
    <w:rsid w:val="00F4021A"/>
    <w:rsid w:val="00F4037F"/>
    <w:rsid w:val="00F404F7"/>
    <w:rsid w:val="00F40713"/>
    <w:rsid w:val="00F407B5"/>
    <w:rsid w:val="00F40D15"/>
    <w:rsid w:val="00F412EB"/>
    <w:rsid w:val="00F41330"/>
    <w:rsid w:val="00F4145C"/>
    <w:rsid w:val="00F414F7"/>
    <w:rsid w:val="00F41C37"/>
    <w:rsid w:val="00F42181"/>
    <w:rsid w:val="00F426C7"/>
    <w:rsid w:val="00F42D5F"/>
    <w:rsid w:val="00F42E2B"/>
    <w:rsid w:val="00F42F3B"/>
    <w:rsid w:val="00F42F5E"/>
    <w:rsid w:val="00F434E7"/>
    <w:rsid w:val="00F43716"/>
    <w:rsid w:val="00F440E8"/>
    <w:rsid w:val="00F44278"/>
    <w:rsid w:val="00F4437D"/>
    <w:rsid w:val="00F443B6"/>
    <w:rsid w:val="00F452E9"/>
    <w:rsid w:val="00F45499"/>
    <w:rsid w:val="00F45DF6"/>
    <w:rsid w:val="00F45FE5"/>
    <w:rsid w:val="00F460B3"/>
    <w:rsid w:val="00F46360"/>
    <w:rsid w:val="00F4658D"/>
    <w:rsid w:val="00F466A2"/>
    <w:rsid w:val="00F467CA"/>
    <w:rsid w:val="00F467D5"/>
    <w:rsid w:val="00F46B84"/>
    <w:rsid w:val="00F47124"/>
    <w:rsid w:val="00F4770C"/>
    <w:rsid w:val="00F478F5"/>
    <w:rsid w:val="00F47E58"/>
    <w:rsid w:val="00F503D4"/>
    <w:rsid w:val="00F503D9"/>
    <w:rsid w:val="00F50643"/>
    <w:rsid w:val="00F50E30"/>
    <w:rsid w:val="00F510E5"/>
    <w:rsid w:val="00F511B7"/>
    <w:rsid w:val="00F51228"/>
    <w:rsid w:val="00F51C78"/>
    <w:rsid w:val="00F51D77"/>
    <w:rsid w:val="00F51ECC"/>
    <w:rsid w:val="00F522E0"/>
    <w:rsid w:val="00F52547"/>
    <w:rsid w:val="00F52877"/>
    <w:rsid w:val="00F528FE"/>
    <w:rsid w:val="00F52CDC"/>
    <w:rsid w:val="00F52F5F"/>
    <w:rsid w:val="00F531F7"/>
    <w:rsid w:val="00F53341"/>
    <w:rsid w:val="00F537CE"/>
    <w:rsid w:val="00F53827"/>
    <w:rsid w:val="00F53AB0"/>
    <w:rsid w:val="00F53CC9"/>
    <w:rsid w:val="00F541A9"/>
    <w:rsid w:val="00F54362"/>
    <w:rsid w:val="00F543B0"/>
    <w:rsid w:val="00F548E8"/>
    <w:rsid w:val="00F54E12"/>
    <w:rsid w:val="00F54E67"/>
    <w:rsid w:val="00F55272"/>
    <w:rsid w:val="00F55306"/>
    <w:rsid w:val="00F557B5"/>
    <w:rsid w:val="00F55971"/>
    <w:rsid w:val="00F562F6"/>
    <w:rsid w:val="00F567B4"/>
    <w:rsid w:val="00F569DA"/>
    <w:rsid w:val="00F56B3C"/>
    <w:rsid w:val="00F57036"/>
    <w:rsid w:val="00F5764B"/>
    <w:rsid w:val="00F578D2"/>
    <w:rsid w:val="00F57C82"/>
    <w:rsid w:val="00F6009F"/>
    <w:rsid w:val="00F60356"/>
    <w:rsid w:val="00F60753"/>
    <w:rsid w:val="00F60D10"/>
    <w:rsid w:val="00F6115E"/>
    <w:rsid w:val="00F6192C"/>
    <w:rsid w:val="00F61AC6"/>
    <w:rsid w:val="00F61D37"/>
    <w:rsid w:val="00F61E50"/>
    <w:rsid w:val="00F62375"/>
    <w:rsid w:val="00F62508"/>
    <w:rsid w:val="00F62903"/>
    <w:rsid w:val="00F62A3D"/>
    <w:rsid w:val="00F634CE"/>
    <w:rsid w:val="00F6363E"/>
    <w:rsid w:val="00F639A0"/>
    <w:rsid w:val="00F639E5"/>
    <w:rsid w:val="00F642FD"/>
    <w:rsid w:val="00F645E1"/>
    <w:rsid w:val="00F6474A"/>
    <w:rsid w:val="00F64877"/>
    <w:rsid w:val="00F6494B"/>
    <w:rsid w:val="00F64B7E"/>
    <w:rsid w:val="00F64BB2"/>
    <w:rsid w:val="00F64D6E"/>
    <w:rsid w:val="00F64E2E"/>
    <w:rsid w:val="00F64E32"/>
    <w:rsid w:val="00F65069"/>
    <w:rsid w:val="00F6526D"/>
    <w:rsid w:val="00F65670"/>
    <w:rsid w:val="00F65884"/>
    <w:rsid w:val="00F659D3"/>
    <w:rsid w:val="00F65D9E"/>
    <w:rsid w:val="00F660AA"/>
    <w:rsid w:val="00F6631D"/>
    <w:rsid w:val="00F6639E"/>
    <w:rsid w:val="00F66B9D"/>
    <w:rsid w:val="00F66C46"/>
    <w:rsid w:val="00F66E74"/>
    <w:rsid w:val="00F671A3"/>
    <w:rsid w:val="00F67327"/>
    <w:rsid w:val="00F67529"/>
    <w:rsid w:val="00F675C6"/>
    <w:rsid w:val="00F67943"/>
    <w:rsid w:val="00F67C0A"/>
    <w:rsid w:val="00F70D2F"/>
    <w:rsid w:val="00F71428"/>
    <w:rsid w:val="00F71B17"/>
    <w:rsid w:val="00F71E69"/>
    <w:rsid w:val="00F71FCD"/>
    <w:rsid w:val="00F7200D"/>
    <w:rsid w:val="00F72107"/>
    <w:rsid w:val="00F7213E"/>
    <w:rsid w:val="00F7225F"/>
    <w:rsid w:val="00F72318"/>
    <w:rsid w:val="00F72400"/>
    <w:rsid w:val="00F72465"/>
    <w:rsid w:val="00F725B4"/>
    <w:rsid w:val="00F72622"/>
    <w:rsid w:val="00F72B63"/>
    <w:rsid w:val="00F72F6B"/>
    <w:rsid w:val="00F72F82"/>
    <w:rsid w:val="00F7320B"/>
    <w:rsid w:val="00F7322C"/>
    <w:rsid w:val="00F73CD4"/>
    <w:rsid w:val="00F74309"/>
    <w:rsid w:val="00F74518"/>
    <w:rsid w:val="00F74739"/>
    <w:rsid w:val="00F7473E"/>
    <w:rsid w:val="00F74785"/>
    <w:rsid w:val="00F74C4B"/>
    <w:rsid w:val="00F74DF5"/>
    <w:rsid w:val="00F74FAB"/>
    <w:rsid w:val="00F750E9"/>
    <w:rsid w:val="00F751AF"/>
    <w:rsid w:val="00F75273"/>
    <w:rsid w:val="00F754C9"/>
    <w:rsid w:val="00F758AF"/>
    <w:rsid w:val="00F75C38"/>
    <w:rsid w:val="00F76279"/>
    <w:rsid w:val="00F7627F"/>
    <w:rsid w:val="00F76A13"/>
    <w:rsid w:val="00F76E09"/>
    <w:rsid w:val="00F77445"/>
    <w:rsid w:val="00F775FC"/>
    <w:rsid w:val="00F77949"/>
    <w:rsid w:val="00F779B6"/>
    <w:rsid w:val="00F77C39"/>
    <w:rsid w:val="00F77EB6"/>
    <w:rsid w:val="00F77FB6"/>
    <w:rsid w:val="00F8009A"/>
    <w:rsid w:val="00F8096A"/>
    <w:rsid w:val="00F80AEA"/>
    <w:rsid w:val="00F80B98"/>
    <w:rsid w:val="00F80C9E"/>
    <w:rsid w:val="00F80DE2"/>
    <w:rsid w:val="00F80FD4"/>
    <w:rsid w:val="00F814AC"/>
    <w:rsid w:val="00F819DD"/>
    <w:rsid w:val="00F81A64"/>
    <w:rsid w:val="00F81F41"/>
    <w:rsid w:val="00F82218"/>
    <w:rsid w:val="00F824A9"/>
    <w:rsid w:val="00F8295B"/>
    <w:rsid w:val="00F82BE3"/>
    <w:rsid w:val="00F82D76"/>
    <w:rsid w:val="00F831A7"/>
    <w:rsid w:val="00F83764"/>
    <w:rsid w:val="00F83786"/>
    <w:rsid w:val="00F83BF3"/>
    <w:rsid w:val="00F83CE4"/>
    <w:rsid w:val="00F83D98"/>
    <w:rsid w:val="00F84700"/>
    <w:rsid w:val="00F8476C"/>
    <w:rsid w:val="00F847D5"/>
    <w:rsid w:val="00F848DC"/>
    <w:rsid w:val="00F852FF"/>
    <w:rsid w:val="00F85504"/>
    <w:rsid w:val="00F85A05"/>
    <w:rsid w:val="00F85C94"/>
    <w:rsid w:val="00F86B8A"/>
    <w:rsid w:val="00F86ED3"/>
    <w:rsid w:val="00F8709A"/>
    <w:rsid w:val="00F8733C"/>
    <w:rsid w:val="00F87972"/>
    <w:rsid w:val="00F87B29"/>
    <w:rsid w:val="00F87B91"/>
    <w:rsid w:val="00F87DF2"/>
    <w:rsid w:val="00F902EC"/>
    <w:rsid w:val="00F90405"/>
    <w:rsid w:val="00F90925"/>
    <w:rsid w:val="00F90A7D"/>
    <w:rsid w:val="00F90AAE"/>
    <w:rsid w:val="00F90BBB"/>
    <w:rsid w:val="00F90BF3"/>
    <w:rsid w:val="00F9137C"/>
    <w:rsid w:val="00F9141B"/>
    <w:rsid w:val="00F91423"/>
    <w:rsid w:val="00F91461"/>
    <w:rsid w:val="00F91B3E"/>
    <w:rsid w:val="00F91F77"/>
    <w:rsid w:val="00F91F8B"/>
    <w:rsid w:val="00F922C5"/>
    <w:rsid w:val="00F9276F"/>
    <w:rsid w:val="00F92BD8"/>
    <w:rsid w:val="00F93455"/>
    <w:rsid w:val="00F9369C"/>
    <w:rsid w:val="00F93944"/>
    <w:rsid w:val="00F939F4"/>
    <w:rsid w:val="00F93D58"/>
    <w:rsid w:val="00F93E7D"/>
    <w:rsid w:val="00F93FA5"/>
    <w:rsid w:val="00F944B9"/>
    <w:rsid w:val="00F94541"/>
    <w:rsid w:val="00F94B82"/>
    <w:rsid w:val="00F94F4C"/>
    <w:rsid w:val="00F95108"/>
    <w:rsid w:val="00F951B2"/>
    <w:rsid w:val="00F9547B"/>
    <w:rsid w:val="00F95677"/>
    <w:rsid w:val="00F956F1"/>
    <w:rsid w:val="00F95DE7"/>
    <w:rsid w:val="00F95EFD"/>
    <w:rsid w:val="00F960CB"/>
    <w:rsid w:val="00F962FE"/>
    <w:rsid w:val="00F963D3"/>
    <w:rsid w:val="00F9658C"/>
    <w:rsid w:val="00F966A0"/>
    <w:rsid w:val="00F96825"/>
    <w:rsid w:val="00F96B27"/>
    <w:rsid w:val="00F96F87"/>
    <w:rsid w:val="00F9744D"/>
    <w:rsid w:val="00F974B7"/>
    <w:rsid w:val="00F97758"/>
    <w:rsid w:val="00F9795B"/>
    <w:rsid w:val="00F979B3"/>
    <w:rsid w:val="00F97E01"/>
    <w:rsid w:val="00FA01B6"/>
    <w:rsid w:val="00FA01F6"/>
    <w:rsid w:val="00FA0282"/>
    <w:rsid w:val="00FA02EF"/>
    <w:rsid w:val="00FA0B15"/>
    <w:rsid w:val="00FA128E"/>
    <w:rsid w:val="00FA1941"/>
    <w:rsid w:val="00FA19AA"/>
    <w:rsid w:val="00FA1AB0"/>
    <w:rsid w:val="00FA1C18"/>
    <w:rsid w:val="00FA1EE0"/>
    <w:rsid w:val="00FA1F63"/>
    <w:rsid w:val="00FA20BA"/>
    <w:rsid w:val="00FA2257"/>
    <w:rsid w:val="00FA2268"/>
    <w:rsid w:val="00FA2350"/>
    <w:rsid w:val="00FA2CFC"/>
    <w:rsid w:val="00FA30B3"/>
    <w:rsid w:val="00FA3108"/>
    <w:rsid w:val="00FA32A0"/>
    <w:rsid w:val="00FA337F"/>
    <w:rsid w:val="00FA3942"/>
    <w:rsid w:val="00FA3E60"/>
    <w:rsid w:val="00FA4074"/>
    <w:rsid w:val="00FA41C6"/>
    <w:rsid w:val="00FA435E"/>
    <w:rsid w:val="00FA478E"/>
    <w:rsid w:val="00FA4A3F"/>
    <w:rsid w:val="00FA4C09"/>
    <w:rsid w:val="00FA4FCF"/>
    <w:rsid w:val="00FA51C0"/>
    <w:rsid w:val="00FA53F1"/>
    <w:rsid w:val="00FA54B6"/>
    <w:rsid w:val="00FA54CA"/>
    <w:rsid w:val="00FA58F9"/>
    <w:rsid w:val="00FA5B00"/>
    <w:rsid w:val="00FA5CE9"/>
    <w:rsid w:val="00FA5CF4"/>
    <w:rsid w:val="00FA5D90"/>
    <w:rsid w:val="00FA6158"/>
    <w:rsid w:val="00FA6204"/>
    <w:rsid w:val="00FA64FE"/>
    <w:rsid w:val="00FA66B8"/>
    <w:rsid w:val="00FA684D"/>
    <w:rsid w:val="00FA6CA3"/>
    <w:rsid w:val="00FA6CDD"/>
    <w:rsid w:val="00FA7134"/>
    <w:rsid w:val="00FA7324"/>
    <w:rsid w:val="00FA745E"/>
    <w:rsid w:val="00FA7557"/>
    <w:rsid w:val="00FA76B6"/>
    <w:rsid w:val="00FA7D0D"/>
    <w:rsid w:val="00FA7D99"/>
    <w:rsid w:val="00FA7E51"/>
    <w:rsid w:val="00FA7F48"/>
    <w:rsid w:val="00FB03EA"/>
    <w:rsid w:val="00FB05F6"/>
    <w:rsid w:val="00FB082B"/>
    <w:rsid w:val="00FB1485"/>
    <w:rsid w:val="00FB14EE"/>
    <w:rsid w:val="00FB152A"/>
    <w:rsid w:val="00FB15B8"/>
    <w:rsid w:val="00FB16D0"/>
    <w:rsid w:val="00FB1843"/>
    <w:rsid w:val="00FB18C0"/>
    <w:rsid w:val="00FB1969"/>
    <w:rsid w:val="00FB1BD7"/>
    <w:rsid w:val="00FB1BE9"/>
    <w:rsid w:val="00FB1DF5"/>
    <w:rsid w:val="00FB1F0C"/>
    <w:rsid w:val="00FB1F48"/>
    <w:rsid w:val="00FB21F4"/>
    <w:rsid w:val="00FB232B"/>
    <w:rsid w:val="00FB2609"/>
    <w:rsid w:val="00FB2BAF"/>
    <w:rsid w:val="00FB2FD8"/>
    <w:rsid w:val="00FB323B"/>
    <w:rsid w:val="00FB32CB"/>
    <w:rsid w:val="00FB36AF"/>
    <w:rsid w:val="00FB3DD5"/>
    <w:rsid w:val="00FB3F52"/>
    <w:rsid w:val="00FB42BC"/>
    <w:rsid w:val="00FB4311"/>
    <w:rsid w:val="00FB464E"/>
    <w:rsid w:val="00FB468C"/>
    <w:rsid w:val="00FB46E4"/>
    <w:rsid w:val="00FB4A6D"/>
    <w:rsid w:val="00FB54E2"/>
    <w:rsid w:val="00FB5D5C"/>
    <w:rsid w:val="00FB5E35"/>
    <w:rsid w:val="00FB5E60"/>
    <w:rsid w:val="00FB60A5"/>
    <w:rsid w:val="00FB76A1"/>
    <w:rsid w:val="00FB7BD9"/>
    <w:rsid w:val="00FB7D6A"/>
    <w:rsid w:val="00FB7E04"/>
    <w:rsid w:val="00FC034A"/>
    <w:rsid w:val="00FC051D"/>
    <w:rsid w:val="00FC0B64"/>
    <w:rsid w:val="00FC0E06"/>
    <w:rsid w:val="00FC109A"/>
    <w:rsid w:val="00FC1165"/>
    <w:rsid w:val="00FC12D1"/>
    <w:rsid w:val="00FC1961"/>
    <w:rsid w:val="00FC1D9B"/>
    <w:rsid w:val="00FC2323"/>
    <w:rsid w:val="00FC24D9"/>
    <w:rsid w:val="00FC256E"/>
    <w:rsid w:val="00FC2605"/>
    <w:rsid w:val="00FC29C6"/>
    <w:rsid w:val="00FC2B81"/>
    <w:rsid w:val="00FC2C15"/>
    <w:rsid w:val="00FC2D92"/>
    <w:rsid w:val="00FC3098"/>
    <w:rsid w:val="00FC38DA"/>
    <w:rsid w:val="00FC3BD5"/>
    <w:rsid w:val="00FC3DBE"/>
    <w:rsid w:val="00FC4143"/>
    <w:rsid w:val="00FC447E"/>
    <w:rsid w:val="00FC45C4"/>
    <w:rsid w:val="00FC483E"/>
    <w:rsid w:val="00FC498A"/>
    <w:rsid w:val="00FC4ABE"/>
    <w:rsid w:val="00FC4AFF"/>
    <w:rsid w:val="00FC4D27"/>
    <w:rsid w:val="00FC505E"/>
    <w:rsid w:val="00FC50BA"/>
    <w:rsid w:val="00FC5C00"/>
    <w:rsid w:val="00FC64FB"/>
    <w:rsid w:val="00FC6577"/>
    <w:rsid w:val="00FC6802"/>
    <w:rsid w:val="00FC6C08"/>
    <w:rsid w:val="00FC6DF9"/>
    <w:rsid w:val="00FC709F"/>
    <w:rsid w:val="00FC72EF"/>
    <w:rsid w:val="00FC73E2"/>
    <w:rsid w:val="00FC73F2"/>
    <w:rsid w:val="00FC7595"/>
    <w:rsid w:val="00FC7D06"/>
    <w:rsid w:val="00FD003F"/>
    <w:rsid w:val="00FD01AB"/>
    <w:rsid w:val="00FD078C"/>
    <w:rsid w:val="00FD090B"/>
    <w:rsid w:val="00FD0A9A"/>
    <w:rsid w:val="00FD0B70"/>
    <w:rsid w:val="00FD0F54"/>
    <w:rsid w:val="00FD1447"/>
    <w:rsid w:val="00FD1594"/>
    <w:rsid w:val="00FD166C"/>
    <w:rsid w:val="00FD1816"/>
    <w:rsid w:val="00FD1B77"/>
    <w:rsid w:val="00FD1CBD"/>
    <w:rsid w:val="00FD1D58"/>
    <w:rsid w:val="00FD1F4F"/>
    <w:rsid w:val="00FD21D4"/>
    <w:rsid w:val="00FD21E6"/>
    <w:rsid w:val="00FD2238"/>
    <w:rsid w:val="00FD24F7"/>
    <w:rsid w:val="00FD267B"/>
    <w:rsid w:val="00FD292F"/>
    <w:rsid w:val="00FD2990"/>
    <w:rsid w:val="00FD29B8"/>
    <w:rsid w:val="00FD2AD7"/>
    <w:rsid w:val="00FD2ADA"/>
    <w:rsid w:val="00FD2E46"/>
    <w:rsid w:val="00FD318B"/>
    <w:rsid w:val="00FD3305"/>
    <w:rsid w:val="00FD3382"/>
    <w:rsid w:val="00FD355C"/>
    <w:rsid w:val="00FD391E"/>
    <w:rsid w:val="00FD3980"/>
    <w:rsid w:val="00FD3B97"/>
    <w:rsid w:val="00FD458B"/>
    <w:rsid w:val="00FD461A"/>
    <w:rsid w:val="00FD463A"/>
    <w:rsid w:val="00FD4783"/>
    <w:rsid w:val="00FD4E56"/>
    <w:rsid w:val="00FD503E"/>
    <w:rsid w:val="00FD506A"/>
    <w:rsid w:val="00FD52AB"/>
    <w:rsid w:val="00FD5B30"/>
    <w:rsid w:val="00FD6044"/>
    <w:rsid w:val="00FD6198"/>
    <w:rsid w:val="00FD6793"/>
    <w:rsid w:val="00FD693C"/>
    <w:rsid w:val="00FD6A07"/>
    <w:rsid w:val="00FD6DA0"/>
    <w:rsid w:val="00FD6F0B"/>
    <w:rsid w:val="00FD7291"/>
    <w:rsid w:val="00FD7A41"/>
    <w:rsid w:val="00FD7D1C"/>
    <w:rsid w:val="00FD7E0E"/>
    <w:rsid w:val="00FD7FD6"/>
    <w:rsid w:val="00FE0454"/>
    <w:rsid w:val="00FE04D6"/>
    <w:rsid w:val="00FE05AF"/>
    <w:rsid w:val="00FE0696"/>
    <w:rsid w:val="00FE0B42"/>
    <w:rsid w:val="00FE0BD2"/>
    <w:rsid w:val="00FE0EAC"/>
    <w:rsid w:val="00FE0FF7"/>
    <w:rsid w:val="00FE132F"/>
    <w:rsid w:val="00FE13E4"/>
    <w:rsid w:val="00FE191B"/>
    <w:rsid w:val="00FE1A33"/>
    <w:rsid w:val="00FE1BEE"/>
    <w:rsid w:val="00FE1D70"/>
    <w:rsid w:val="00FE1E15"/>
    <w:rsid w:val="00FE2703"/>
    <w:rsid w:val="00FE2AD6"/>
    <w:rsid w:val="00FE37EB"/>
    <w:rsid w:val="00FE3A37"/>
    <w:rsid w:val="00FE3A67"/>
    <w:rsid w:val="00FE3AE9"/>
    <w:rsid w:val="00FE3BB1"/>
    <w:rsid w:val="00FE3C0B"/>
    <w:rsid w:val="00FE3CBF"/>
    <w:rsid w:val="00FE3CD4"/>
    <w:rsid w:val="00FE3D67"/>
    <w:rsid w:val="00FE3E15"/>
    <w:rsid w:val="00FE4565"/>
    <w:rsid w:val="00FE4669"/>
    <w:rsid w:val="00FE4758"/>
    <w:rsid w:val="00FE4786"/>
    <w:rsid w:val="00FE4798"/>
    <w:rsid w:val="00FE4B8D"/>
    <w:rsid w:val="00FE4CCF"/>
    <w:rsid w:val="00FE5172"/>
    <w:rsid w:val="00FE6136"/>
    <w:rsid w:val="00FE629B"/>
    <w:rsid w:val="00FE637E"/>
    <w:rsid w:val="00FE693E"/>
    <w:rsid w:val="00FE6AAC"/>
    <w:rsid w:val="00FE6E97"/>
    <w:rsid w:val="00FE7566"/>
    <w:rsid w:val="00FE768B"/>
    <w:rsid w:val="00FE7B4B"/>
    <w:rsid w:val="00FE7BBB"/>
    <w:rsid w:val="00FE7DEA"/>
    <w:rsid w:val="00FF0044"/>
    <w:rsid w:val="00FF013A"/>
    <w:rsid w:val="00FF0147"/>
    <w:rsid w:val="00FF03F2"/>
    <w:rsid w:val="00FF070A"/>
    <w:rsid w:val="00FF0993"/>
    <w:rsid w:val="00FF15A0"/>
    <w:rsid w:val="00FF1614"/>
    <w:rsid w:val="00FF190C"/>
    <w:rsid w:val="00FF19BE"/>
    <w:rsid w:val="00FF1A23"/>
    <w:rsid w:val="00FF204A"/>
    <w:rsid w:val="00FF2D24"/>
    <w:rsid w:val="00FF2E7E"/>
    <w:rsid w:val="00FF3061"/>
    <w:rsid w:val="00FF31F6"/>
    <w:rsid w:val="00FF3223"/>
    <w:rsid w:val="00FF3342"/>
    <w:rsid w:val="00FF3C37"/>
    <w:rsid w:val="00FF3E8C"/>
    <w:rsid w:val="00FF3FEC"/>
    <w:rsid w:val="00FF4225"/>
    <w:rsid w:val="00FF436E"/>
    <w:rsid w:val="00FF43AD"/>
    <w:rsid w:val="00FF468B"/>
    <w:rsid w:val="00FF49F6"/>
    <w:rsid w:val="00FF4D96"/>
    <w:rsid w:val="00FF5402"/>
    <w:rsid w:val="00FF54BE"/>
    <w:rsid w:val="00FF5669"/>
    <w:rsid w:val="00FF57E5"/>
    <w:rsid w:val="00FF5C9C"/>
    <w:rsid w:val="00FF63AD"/>
    <w:rsid w:val="00FF6607"/>
    <w:rsid w:val="00FF6986"/>
    <w:rsid w:val="00FF6AB8"/>
    <w:rsid w:val="00FF70E8"/>
    <w:rsid w:val="00FF70FD"/>
    <w:rsid w:val="00FF74DB"/>
    <w:rsid w:val="00FF7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AF3D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
        <w:bCs/>
        <w:sz w:val="24"/>
        <w:szCs w:val="24"/>
        <w:u w:val="single"/>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78"/>
    <w:rPr>
      <w:rFonts w:eastAsiaTheme="minorHAnsi"/>
      <w:b w:val="0"/>
      <w:sz w:val="22"/>
      <w:szCs w:val="22"/>
      <w:u w:val="none"/>
      <w:lang w:val="en-CA"/>
    </w:rPr>
  </w:style>
  <w:style w:type="paragraph" w:styleId="Heading1">
    <w:name w:val="heading 1"/>
    <w:basedOn w:val="Normal"/>
    <w:next w:val="Normal"/>
    <w:link w:val="Heading1Char"/>
    <w:uiPriority w:val="9"/>
    <w:qFormat/>
    <w:rsid w:val="009940F6"/>
    <w:pPr>
      <w:keepNext/>
      <w:keepLines/>
      <w:numPr>
        <w:numId w:val="1"/>
      </w:numPr>
      <w:tabs>
        <w:tab w:val="left" w:pos="5130"/>
      </w:tabs>
      <w:spacing w:before="360" w:after="120"/>
      <w:outlineLvl w:val="0"/>
    </w:pPr>
    <w:rPr>
      <w:rFonts w:eastAsiaTheme="majorEastAsia" w:cstheme="majorBidi"/>
      <w:b/>
      <w:bCs w:val="0"/>
      <w:sz w:val="24"/>
      <w:szCs w:val="24"/>
      <w:lang w:val="en-US"/>
    </w:rPr>
  </w:style>
  <w:style w:type="paragraph" w:styleId="Heading2">
    <w:name w:val="heading 2"/>
    <w:basedOn w:val="Normal"/>
    <w:next w:val="Normal"/>
    <w:link w:val="Heading2Char"/>
    <w:autoRedefine/>
    <w:uiPriority w:val="9"/>
    <w:unhideWhenUsed/>
    <w:qFormat/>
    <w:rsid w:val="007E7254"/>
    <w:pPr>
      <w:keepNext/>
      <w:keepLines/>
      <w:numPr>
        <w:numId w:val="28"/>
      </w:numPr>
      <w:spacing w:before="320" w:after="240"/>
      <w:outlineLvl w:val="1"/>
    </w:pPr>
    <w:rPr>
      <w:rFonts w:eastAsiaTheme="majorEastAsia" w:cstheme="majorBidi"/>
      <w:b/>
      <w:bCs w:val="0"/>
      <w:i/>
      <w:sz w:val="24"/>
      <w:szCs w:val="26"/>
      <w:lang w:val="en-US"/>
    </w:rPr>
  </w:style>
  <w:style w:type="paragraph" w:styleId="Heading3">
    <w:name w:val="heading 3"/>
    <w:basedOn w:val="Normal"/>
    <w:next w:val="Normal"/>
    <w:link w:val="Heading3Char"/>
    <w:uiPriority w:val="9"/>
    <w:unhideWhenUsed/>
    <w:qFormat/>
    <w:rsid w:val="00354FD5"/>
    <w:pPr>
      <w:keepNext/>
      <w:keepLines/>
      <w:numPr>
        <w:numId w:val="8"/>
      </w:numPr>
      <w:spacing w:before="320" w:after="240"/>
      <w:outlineLvl w:val="2"/>
    </w:pPr>
    <w:rPr>
      <w:rFonts w:eastAsiaTheme="majorEastAsia" w:cstheme="majorBidi"/>
      <w:b/>
      <w:bCs w:val="0"/>
      <w:sz w:val="24"/>
    </w:rPr>
  </w:style>
  <w:style w:type="paragraph" w:styleId="Heading4">
    <w:name w:val="heading 4"/>
    <w:basedOn w:val="Normal"/>
    <w:next w:val="Normal"/>
    <w:link w:val="Heading4Char"/>
    <w:uiPriority w:val="9"/>
    <w:unhideWhenUsed/>
    <w:qFormat/>
    <w:rsid w:val="009E3CC8"/>
    <w:pPr>
      <w:keepNext/>
      <w:keepLines/>
      <w:numPr>
        <w:numId w:val="22"/>
      </w:numPr>
      <w:spacing w:before="200" w:after="120" w:line="360" w:lineRule="auto"/>
      <w:outlineLvl w:val="3"/>
    </w:pPr>
    <w:rPr>
      <w:rFonts w:eastAsiaTheme="majorEastAsia" w:cstheme="majorBidi"/>
      <w:b/>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0F6"/>
    <w:rPr>
      <w:rFonts w:eastAsiaTheme="majorEastAsia" w:cstheme="majorBidi"/>
      <w:bCs w:val="0"/>
      <w:u w:val="none"/>
    </w:rPr>
  </w:style>
  <w:style w:type="character" w:customStyle="1" w:styleId="Heading2Char">
    <w:name w:val="Heading 2 Char"/>
    <w:basedOn w:val="DefaultParagraphFont"/>
    <w:link w:val="Heading2"/>
    <w:uiPriority w:val="9"/>
    <w:rsid w:val="007E7254"/>
    <w:rPr>
      <w:rFonts w:eastAsiaTheme="majorEastAsia" w:cstheme="majorBidi"/>
      <w:bCs w:val="0"/>
      <w:i/>
      <w:szCs w:val="26"/>
      <w:u w:val="none"/>
    </w:rPr>
  </w:style>
  <w:style w:type="paragraph" w:styleId="ListParagraph">
    <w:name w:val="List Paragraph"/>
    <w:basedOn w:val="Normal"/>
    <w:uiPriority w:val="34"/>
    <w:qFormat/>
    <w:rsid w:val="00271778"/>
    <w:pPr>
      <w:ind w:left="720"/>
      <w:contextualSpacing/>
    </w:pPr>
  </w:style>
  <w:style w:type="character" w:customStyle="1" w:styleId="Heading3Char">
    <w:name w:val="Heading 3 Char"/>
    <w:basedOn w:val="DefaultParagraphFont"/>
    <w:link w:val="Heading3"/>
    <w:uiPriority w:val="9"/>
    <w:rsid w:val="00354FD5"/>
    <w:rPr>
      <w:rFonts w:eastAsiaTheme="majorEastAsia" w:cstheme="majorBidi"/>
      <w:bCs w:val="0"/>
      <w:szCs w:val="22"/>
      <w:u w:val="none"/>
      <w:lang w:val="en-CA"/>
    </w:rPr>
  </w:style>
  <w:style w:type="paragraph" w:styleId="NoSpacing">
    <w:name w:val="No Spacing"/>
    <w:link w:val="NoSpacingChar"/>
    <w:uiPriority w:val="1"/>
    <w:qFormat/>
    <w:rsid w:val="00B129B9"/>
    <w:rPr>
      <w:rFonts w:eastAsiaTheme="minorHAnsi"/>
      <w:b w:val="0"/>
      <w:sz w:val="22"/>
      <w:szCs w:val="22"/>
      <w:u w:val="none"/>
      <w:lang w:val="en-CA"/>
    </w:rPr>
  </w:style>
  <w:style w:type="character" w:styleId="Hyperlink">
    <w:name w:val="Hyperlink"/>
    <w:basedOn w:val="DefaultParagraphFont"/>
    <w:uiPriority w:val="99"/>
    <w:unhideWhenUsed/>
    <w:rsid w:val="007F5384"/>
    <w:rPr>
      <w:color w:val="7030A0" w:themeColor="hyperlink"/>
      <w:u w:val="single"/>
    </w:rPr>
  </w:style>
  <w:style w:type="character" w:customStyle="1" w:styleId="Heading4Char">
    <w:name w:val="Heading 4 Char"/>
    <w:basedOn w:val="DefaultParagraphFont"/>
    <w:link w:val="Heading4"/>
    <w:uiPriority w:val="9"/>
    <w:rsid w:val="009E3CC8"/>
    <w:rPr>
      <w:rFonts w:eastAsiaTheme="majorEastAsia" w:cstheme="majorBidi"/>
      <w:bCs w:val="0"/>
      <w:i/>
      <w:iCs/>
      <w:sz w:val="22"/>
      <w:szCs w:val="22"/>
      <w:u w:val="none"/>
      <w:lang w:val="en-CA"/>
    </w:rPr>
  </w:style>
  <w:style w:type="paragraph" w:styleId="Header">
    <w:name w:val="header"/>
    <w:basedOn w:val="Normal"/>
    <w:link w:val="HeaderChar"/>
    <w:uiPriority w:val="99"/>
    <w:unhideWhenUsed/>
    <w:rsid w:val="00F24982"/>
    <w:pPr>
      <w:tabs>
        <w:tab w:val="center" w:pos="4320"/>
        <w:tab w:val="right" w:pos="8640"/>
      </w:tabs>
    </w:pPr>
  </w:style>
  <w:style w:type="character" w:customStyle="1" w:styleId="HeaderChar">
    <w:name w:val="Header Char"/>
    <w:basedOn w:val="DefaultParagraphFont"/>
    <w:link w:val="Header"/>
    <w:uiPriority w:val="99"/>
    <w:rsid w:val="00F24982"/>
    <w:rPr>
      <w:rFonts w:eastAsiaTheme="minorHAnsi"/>
      <w:b w:val="0"/>
      <w:sz w:val="22"/>
      <w:szCs w:val="22"/>
      <w:u w:val="none"/>
      <w:lang w:val="en-CA"/>
    </w:rPr>
  </w:style>
  <w:style w:type="paragraph" w:styleId="Footer">
    <w:name w:val="footer"/>
    <w:basedOn w:val="Normal"/>
    <w:link w:val="FooterChar"/>
    <w:uiPriority w:val="99"/>
    <w:unhideWhenUsed/>
    <w:rsid w:val="00F24982"/>
    <w:pPr>
      <w:tabs>
        <w:tab w:val="center" w:pos="4320"/>
        <w:tab w:val="right" w:pos="8640"/>
      </w:tabs>
    </w:pPr>
  </w:style>
  <w:style w:type="character" w:customStyle="1" w:styleId="FooterChar">
    <w:name w:val="Footer Char"/>
    <w:basedOn w:val="DefaultParagraphFont"/>
    <w:link w:val="Footer"/>
    <w:uiPriority w:val="99"/>
    <w:rsid w:val="00F24982"/>
    <w:rPr>
      <w:rFonts w:eastAsiaTheme="minorHAnsi"/>
      <w:b w:val="0"/>
      <w:sz w:val="22"/>
      <w:szCs w:val="22"/>
      <w:u w:val="none"/>
      <w:lang w:val="en-CA"/>
    </w:rPr>
  </w:style>
  <w:style w:type="character" w:styleId="PageNumber">
    <w:name w:val="page number"/>
    <w:basedOn w:val="DefaultParagraphFont"/>
    <w:uiPriority w:val="99"/>
    <w:semiHidden/>
    <w:unhideWhenUsed/>
    <w:rsid w:val="002B06FB"/>
  </w:style>
  <w:style w:type="character" w:styleId="FollowedHyperlink">
    <w:name w:val="FollowedHyperlink"/>
    <w:basedOn w:val="DefaultParagraphFont"/>
    <w:uiPriority w:val="99"/>
    <w:semiHidden/>
    <w:unhideWhenUsed/>
    <w:rsid w:val="001B3D51"/>
    <w:rPr>
      <w:color w:val="00B0F0" w:themeColor="followedHyperlink"/>
      <w:u w:val="single"/>
    </w:rPr>
  </w:style>
  <w:style w:type="paragraph" w:styleId="BalloonText">
    <w:name w:val="Balloon Text"/>
    <w:basedOn w:val="Normal"/>
    <w:link w:val="BalloonTextChar"/>
    <w:uiPriority w:val="99"/>
    <w:semiHidden/>
    <w:unhideWhenUsed/>
    <w:rsid w:val="008412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293"/>
    <w:rPr>
      <w:rFonts w:ascii="Lucida Grande" w:eastAsiaTheme="minorHAnsi" w:hAnsi="Lucida Grande" w:cs="Lucida Grande"/>
      <w:b w:val="0"/>
      <w:sz w:val="18"/>
      <w:szCs w:val="18"/>
      <w:u w:val="none"/>
      <w:lang w:val="en-CA"/>
    </w:rPr>
  </w:style>
  <w:style w:type="paragraph" w:styleId="TOCHeading">
    <w:name w:val="TOC Heading"/>
    <w:basedOn w:val="Heading1"/>
    <w:next w:val="Normal"/>
    <w:uiPriority w:val="39"/>
    <w:unhideWhenUsed/>
    <w:qFormat/>
    <w:rsid w:val="00B4643E"/>
    <w:pPr>
      <w:numPr>
        <w:numId w:val="0"/>
      </w:numPr>
      <w:spacing w:line="276" w:lineRule="auto"/>
      <w:outlineLvl w:val="9"/>
    </w:pPr>
    <w:rPr>
      <w:rFonts w:asciiTheme="majorHAnsi" w:hAnsiTheme="majorHAnsi"/>
      <w:bCs/>
      <w:color w:val="215C77" w:themeColor="accent1" w:themeShade="BF"/>
      <w:sz w:val="28"/>
      <w:szCs w:val="28"/>
      <w:lang w:eastAsia="en-US"/>
    </w:rPr>
  </w:style>
  <w:style w:type="paragraph" w:styleId="TOC1">
    <w:name w:val="toc 1"/>
    <w:basedOn w:val="Normal"/>
    <w:next w:val="Normal"/>
    <w:autoRedefine/>
    <w:uiPriority w:val="39"/>
    <w:unhideWhenUsed/>
    <w:rsid w:val="00B4643E"/>
    <w:pPr>
      <w:spacing w:before="120"/>
    </w:pPr>
    <w:rPr>
      <w:rFonts w:asciiTheme="minorHAnsi" w:hAnsiTheme="minorHAnsi"/>
      <w:b/>
      <w:sz w:val="24"/>
      <w:szCs w:val="24"/>
    </w:rPr>
  </w:style>
  <w:style w:type="paragraph" w:styleId="TOC2">
    <w:name w:val="toc 2"/>
    <w:basedOn w:val="Normal"/>
    <w:next w:val="Normal"/>
    <w:autoRedefine/>
    <w:uiPriority w:val="39"/>
    <w:unhideWhenUsed/>
    <w:rsid w:val="00B4643E"/>
    <w:pPr>
      <w:ind w:left="220"/>
    </w:pPr>
    <w:rPr>
      <w:rFonts w:asciiTheme="minorHAnsi" w:hAnsiTheme="minorHAnsi"/>
      <w:b/>
    </w:rPr>
  </w:style>
  <w:style w:type="paragraph" w:styleId="TOC3">
    <w:name w:val="toc 3"/>
    <w:basedOn w:val="Normal"/>
    <w:next w:val="Normal"/>
    <w:autoRedefine/>
    <w:uiPriority w:val="39"/>
    <w:unhideWhenUsed/>
    <w:rsid w:val="00B4643E"/>
    <w:pPr>
      <w:ind w:left="440"/>
    </w:pPr>
    <w:rPr>
      <w:rFonts w:asciiTheme="minorHAnsi" w:hAnsiTheme="minorHAnsi"/>
    </w:rPr>
  </w:style>
  <w:style w:type="paragraph" w:styleId="TOC4">
    <w:name w:val="toc 4"/>
    <w:basedOn w:val="Normal"/>
    <w:next w:val="Normal"/>
    <w:autoRedefine/>
    <w:uiPriority w:val="39"/>
    <w:semiHidden/>
    <w:unhideWhenUsed/>
    <w:rsid w:val="00B4643E"/>
    <w:pPr>
      <w:ind w:left="660"/>
    </w:pPr>
    <w:rPr>
      <w:rFonts w:asciiTheme="minorHAnsi" w:hAnsiTheme="minorHAnsi"/>
      <w:sz w:val="20"/>
      <w:szCs w:val="20"/>
    </w:rPr>
  </w:style>
  <w:style w:type="paragraph" w:styleId="TOC5">
    <w:name w:val="toc 5"/>
    <w:basedOn w:val="Normal"/>
    <w:next w:val="Normal"/>
    <w:autoRedefine/>
    <w:uiPriority w:val="39"/>
    <w:semiHidden/>
    <w:unhideWhenUsed/>
    <w:rsid w:val="00B4643E"/>
    <w:pPr>
      <w:ind w:left="880"/>
    </w:pPr>
    <w:rPr>
      <w:rFonts w:asciiTheme="minorHAnsi" w:hAnsiTheme="minorHAnsi"/>
      <w:sz w:val="20"/>
      <w:szCs w:val="20"/>
    </w:rPr>
  </w:style>
  <w:style w:type="paragraph" w:styleId="TOC6">
    <w:name w:val="toc 6"/>
    <w:basedOn w:val="Normal"/>
    <w:next w:val="Normal"/>
    <w:autoRedefine/>
    <w:uiPriority w:val="39"/>
    <w:semiHidden/>
    <w:unhideWhenUsed/>
    <w:rsid w:val="00B4643E"/>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B4643E"/>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B4643E"/>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B4643E"/>
    <w:pPr>
      <w:ind w:left="1760"/>
    </w:pPr>
    <w:rPr>
      <w:rFonts w:asciiTheme="minorHAnsi" w:hAnsiTheme="minorHAnsi"/>
      <w:sz w:val="20"/>
      <w:szCs w:val="20"/>
    </w:rPr>
  </w:style>
  <w:style w:type="paragraph" w:styleId="FootnoteText">
    <w:name w:val="footnote text"/>
    <w:basedOn w:val="Normal"/>
    <w:link w:val="FootnoteTextChar"/>
    <w:uiPriority w:val="99"/>
    <w:unhideWhenUsed/>
    <w:rsid w:val="001B3718"/>
    <w:rPr>
      <w:sz w:val="24"/>
      <w:szCs w:val="24"/>
    </w:rPr>
  </w:style>
  <w:style w:type="character" w:customStyle="1" w:styleId="FootnoteTextChar">
    <w:name w:val="Footnote Text Char"/>
    <w:basedOn w:val="DefaultParagraphFont"/>
    <w:link w:val="FootnoteText"/>
    <w:uiPriority w:val="99"/>
    <w:rsid w:val="001B3718"/>
    <w:rPr>
      <w:rFonts w:eastAsiaTheme="minorHAnsi"/>
      <w:b w:val="0"/>
      <w:u w:val="none"/>
      <w:lang w:val="en-CA"/>
    </w:rPr>
  </w:style>
  <w:style w:type="character" w:styleId="FootnoteReference">
    <w:name w:val="footnote reference"/>
    <w:basedOn w:val="DefaultParagraphFont"/>
    <w:uiPriority w:val="99"/>
    <w:unhideWhenUsed/>
    <w:rsid w:val="001B3718"/>
    <w:rPr>
      <w:vertAlign w:val="superscript"/>
    </w:rPr>
  </w:style>
  <w:style w:type="paragraph" w:styleId="EndnoteText">
    <w:name w:val="endnote text"/>
    <w:basedOn w:val="Normal"/>
    <w:link w:val="EndnoteTextChar"/>
    <w:uiPriority w:val="99"/>
    <w:unhideWhenUsed/>
    <w:rsid w:val="00BF5D9C"/>
    <w:rPr>
      <w:sz w:val="24"/>
      <w:szCs w:val="24"/>
    </w:rPr>
  </w:style>
  <w:style w:type="character" w:customStyle="1" w:styleId="EndnoteTextChar">
    <w:name w:val="Endnote Text Char"/>
    <w:basedOn w:val="DefaultParagraphFont"/>
    <w:link w:val="EndnoteText"/>
    <w:uiPriority w:val="99"/>
    <w:rsid w:val="00BF5D9C"/>
    <w:rPr>
      <w:rFonts w:eastAsiaTheme="minorHAnsi"/>
      <w:b w:val="0"/>
      <w:u w:val="none"/>
      <w:lang w:val="en-CA"/>
    </w:rPr>
  </w:style>
  <w:style w:type="character" w:styleId="EndnoteReference">
    <w:name w:val="endnote reference"/>
    <w:basedOn w:val="DefaultParagraphFont"/>
    <w:uiPriority w:val="99"/>
    <w:unhideWhenUsed/>
    <w:rsid w:val="00BF5D9C"/>
    <w:rPr>
      <w:vertAlign w:val="superscript"/>
    </w:rPr>
  </w:style>
  <w:style w:type="table" w:styleId="TableGrid">
    <w:name w:val="Table Grid"/>
    <w:basedOn w:val="TableNormal"/>
    <w:uiPriority w:val="59"/>
    <w:rsid w:val="00B915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0D0C1C"/>
    <w:rPr>
      <w:rFonts w:eastAsiaTheme="minorHAnsi"/>
      <w:b w:val="0"/>
      <w:sz w:val="22"/>
      <w:szCs w:val="22"/>
      <w:u w:val="none"/>
      <w:lang w:val="en-CA"/>
    </w:rPr>
  </w:style>
  <w:style w:type="table" w:customStyle="1" w:styleId="ListTable2">
    <w:name w:val="List Table 2"/>
    <w:basedOn w:val="TableNormal"/>
    <w:uiPriority w:val="47"/>
    <w:rsid w:val="00C93D5A"/>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4">
    <w:name w:val="Plain Table 4"/>
    <w:basedOn w:val="TableNormal"/>
    <w:uiPriority w:val="44"/>
    <w:rsid w:val="00C93D5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FF1A2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
        <w:bCs/>
        <w:sz w:val="24"/>
        <w:szCs w:val="24"/>
        <w:u w:val="single"/>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78"/>
    <w:rPr>
      <w:rFonts w:eastAsiaTheme="minorHAnsi"/>
      <w:b w:val="0"/>
      <w:sz w:val="22"/>
      <w:szCs w:val="22"/>
      <w:u w:val="none"/>
      <w:lang w:val="en-CA"/>
    </w:rPr>
  </w:style>
  <w:style w:type="paragraph" w:styleId="Heading1">
    <w:name w:val="heading 1"/>
    <w:basedOn w:val="Normal"/>
    <w:next w:val="Normal"/>
    <w:link w:val="Heading1Char"/>
    <w:uiPriority w:val="9"/>
    <w:qFormat/>
    <w:rsid w:val="009940F6"/>
    <w:pPr>
      <w:keepNext/>
      <w:keepLines/>
      <w:numPr>
        <w:numId w:val="1"/>
      </w:numPr>
      <w:tabs>
        <w:tab w:val="left" w:pos="5130"/>
      </w:tabs>
      <w:spacing w:before="360" w:after="120"/>
      <w:outlineLvl w:val="0"/>
    </w:pPr>
    <w:rPr>
      <w:rFonts w:eastAsiaTheme="majorEastAsia" w:cstheme="majorBidi"/>
      <w:b/>
      <w:bCs w:val="0"/>
      <w:sz w:val="24"/>
      <w:szCs w:val="24"/>
      <w:lang w:val="en-US"/>
    </w:rPr>
  </w:style>
  <w:style w:type="paragraph" w:styleId="Heading2">
    <w:name w:val="heading 2"/>
    <w:basedOn w:val="Normal"/>
    <w:next w:val="Normal"/>
    <w:link w:val="Heading2Char"/>
    <w:autoRedefine/>
    <w:uiPriority w:val="9"/>
    <w:unhideWhenUsed/>
    <w:qFormat/>
    <w:rsid w:val="007E7254"/>
    <w:pPr>
      <w:keepNext/>
      <w:keepLines/>
      <w:numPr>
        <w:numId w:val="28"/>
      </w:numPr>
      <w:spacing w:before="320" w:after="240"/>
      <w:outlineLvl w:val="1"/>
    </w:pPr>
    <w:rPr>
      <w:rFonts w:eastAsiaTheme="majorEastAsia" w:cstheme="majorBidi"/>
      <w:b/>
      <w:bCs w:val="0"/>
      <w:i/>
      <w:sz w:val="24"/>
      <w:szCs w:val="26"/>
      <w:lang w:val="en-US"/>
    </w:rPr>
  </w:style>
  <w:style w:type="paragraph" w:styleId="Heading3">
    <w:name w:val="heading 3"/>
    <w:basedOn w:val="Normal"/>
    <w:next w:val="Normal"/>
    <w:link w:val="Heading3Char"/>
    <w:uiPriority w:val="9"/>
    <w:unhideWhenUsed/>
    <w:qFormat/>
    <w:rsid w:val="00354FD5"/>
    <w:pPr>
      <w:keepNext/>
      <w:keepLines/>
      <w:numPr>
        <w:numId w:val="8"/>
      </w:numPr>
      <w:spacing w:before="320" w:after="240"/>
      <w:outlineLvl w:val="2"/>
    </w:pPr>
    <w:rPr>
      <w:rFonts w:eastAsiaTheme="majorEastAsia" w:cstheme="majorBidi"/>
      <w:b/>
      <w:bCs w:val="0"/>
      <w:sz w:val="24"/>
    </w:rPr>
  </w:style>
  <w:style w:type="paragraph" w:styleId="Heading4">
    <w:name w:val="heading 4"/>
    <w:basedOn w:val="Normal"/>
    <w:next w:val="Normal"/>
    <w:link w:val="Heading4Char"/>
    <w:uiPriority w:val="9"/>
    <w:unhideWhenUsed/>
    <w:qFormat/>
    <w:rsid w:val="009E3CC8"/>
    <w:pPr>
      <w:keepNext/>
      <w:keepLines/>
      <w:numPr>
        <w:numId w:val="22"/>
      </w:numPr>
      <w:spacing w:before="200" w:after="120" w:line="360" w:lineRule="auto"/>
      <w:outlineLvl w:val="3"/>
    </w:pPr>
    <w:rPr>
      <w:rFonts w:eastAsiaTheme="majorEastAsia" w:cstheme="majorBidi"/>
      <w:b/>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0F6"/>
    <w:rPr>
      <w:rFonts w:eastAsiaTheme="majorEastAsia" w:cstheme="majorBidi"/>
      <w:bCs w:val="0"/>
      <w:u w:val="none"/>
    </w:rPr>
  </w:style>
  <w:style w:type="character" w:customStyle="1" w:styleId="Heading2Char">
    <w:name w:val="Heading 2 Char"/>
    <w:basedOn w:val="DefaultParagraphFont"/>
    <w:link w:val="Heading2"/>
    <w:uiPriority w:val="9"/>
    <w:rsid w:val="007E7254"/>
    <w:rPr>
      <w:rFonts w:eastAsiaTheme="majorEastAsia" w:cstheme="majorBidi"/>
      <w:bCs w:val="0"/>
      <w:i/>
      <w:szCs w:val="26"/>
      <w:u w:val="none"/>
    </w:rPr>
  </w:style>
  <w:style w:type="paragraph" w:styleId="ListParagraph">
    <w:name w:val="List Paragraph"/>
    <w:basedOn w:val="Normal"/>
    <w:uiPriority w:val="34"/>
    <w:qFormat/>
    <w:rsid w:val="00271778"/>
    <w:pPr>
      <w:ind w:left="720"/>
      <w:contextualSpacing/>
    </w:pPr>
  </w:style>
  <w:style w:type="character" w:customStyle="1" w:styleId="Heading3Char">
    <w:name w:val="Heading 3 Char"/>
    <w:basedOn w:val="DefaultParagraphFont"/>
    <w:link w:val="Heading3"/>
    <w:uiPriority w:val="9"/>
    <w:rsid w:val="00354FD5"/>
    <w:rPr>
      <w:rFonts w:eastAsiaTheme="majorEastAsia" w:cstheme="majorBidi"/>
      <w:bCs w:val="0"/>
      <w:szCs w:val="22"/>
      <w:u w:val="none"/>
      <w:lang w:val="en-CA"/>
    </w:rPr>
  </w:style>
  <w:style w:type="paragraph" w:styleId="NoSpacing">
    <w:name w:val="No Spacing"/>
    <w:link w:val="NoSpacingChar"/>
    <w:uiPriority w:val="1"/>
    <w:qFormat/>
    <w:rsid w:val="00B129B9"/>
    <w:rPr>
      <w:rFonts w:eastAsiaTheme="minorHAnsi"/>
      <w:b w:val="0"/>
      <w:sz w:val="22"/>
      <w:szCs w:val="22"/>
      <w:u w:val="none"/>
      <w:lang w:val="en-CA"/>
    </w:rPr>
  </w:style>
  <w:style w:type="character" w:styleId="Hyperlink">
    <w:name w:val="Hyperlink"/>
    <w:basedOn w:val="DefaultParagraphFont"/>
    <w:uiPriority w:val="99"/>
    <w:unhideWhenUsed/>
    <w:rsid w:val="007F5384"/>
    <w:rPr>
      <w:color w:val="7030A0" w:themeColor="hyperlink"/>
      <w:u w:val="single"/>
    </w:rPr>
  </w:style>
  <w:style w:type="character" w:customStyle="1" w:styleId="Heading4Char">
    <w:name w:val="Heading 4 Char"/>
    <w:basedOn w:val="DefaultParagraphFont"/>
    <w:link w:val="Heading4"/>
    <w:uiPriority w:val="9"/>
    <w:rsid w:val="009E3CC8"/>
    <w:rPr>
      <w:rFonts w:eastAsiaTheme="majorEastAsia" w:cstheme="majorBidi"/>
      <w:bCs w:val="0"/>
      <w:i/>
      <w:iCs/>
      <w:sz w:val="22"/>
      <w:szCs w:val="22"/>
      <w:u w:val="none"/>
      <w:lang w:val="en-CA"/>
    </w:rPr>
  </w:style>
  <w:style w:type="paragraph" w:styleId="Header">
    <w:name w:val="header"/>
    <w:basedOn w:val="Normal"/>
    <w:link w:val="HeaderChar"/>
    <w:uiPriority w:val="99"/>
    <w:unhideWhenUsed/>
    <w:rsid w:val="00F24982"/>
    <w:pPr>
      <w:tabs>
        <w:tab w:val="center" w:pos="4320"/>
        <w:tab w:val="right" w:pos="8640"/>
      </w:tabs>
    </w:pPr>
  </w:style>
  <w:style w:type="character" w:customStyle="1" w:styleId="HeaderChar">
    <w:name w:val="Header Char"/>
    <w:basedOn w:val="DefaultParagraphFont"/>
    <w:link w:val="Header"/>
    <w:uiPriority w:val="99"/>
    <w:rsid w:val="00F24982"/>
    <w:rPr>
      <w:rFonts w:eastAsiaTheme="minorHAnsi"/>
      <w:b w:val="0"/>
      <w:sz w:val="22"/>
      <w:szCs w:val="22"/>
      <w:u w:val="none"/>
      <w:lang w:val="en-CA"/>
    </w:rPr>
  </w:style>
  <w:style w:type="paragraph" w:styleId="Footer">
    <w:name w:val="footer"/>
    <w:basedOn w:val="Normal"/>
    <w:link w:val="FooterChar"/>
    <w:uiPriority w:val="99"/>
    <w:unhideWhenUsed/>
    <w:rsid w:val="00F24982"/>
    <w:pPr>
      <w:tabs>
        <w:tab w:val="center" w:pos="4320"/>
        <w:tab w:val="right" w:pos="8640"/>
      </w:tabs>
    </w:pPr>
  </w:style>
  <w:style w:type="character" w:customStyle="1" w:styleId="FooterChar">
    <w:name w:val="Footer Char"/>
    <w:basedOn w:val="DefaultParagraphFont"/>
    <w:link w:val="Footer"/>
    <w:uiPriority w:val="99"/>
    <w:rsid w:val="00F24982"/>
    <w:rPr>
      <w:rFonts w:eastAsiaTheme="minorHAnsi"/>
      <w:b w:val="0"/>
      <w:sz w:val="22"/>
      <w:szCs w:val="22"/>
      <w:u w:val="none"/>
      <w:lang w:val="en-CA"/>
    </w:rPr>
  </w:style>
  <w:style w:type="character" w:styleId="PageNumber">
    <w:name w:val="page number"/>
    <w:basedOn w:val="DefaultParagraphFont"/>
    <w:uiPriority w:val="99"/>
    <w:semiHidden/>
    <w:unhideWhenUsed/>
    <w:rsid w:val="002B06FB"/>
  </w:style>
  <w:style w:type="character" w:styleId="FollowedHyperlink">
    <w:name w:val="FollowedHyperlink"/>
    <w:basedOn w:val="DefaultParagraphFont"/>
    <w:uiPriority w:val="99"/>
    <w:semiHidden/>
    <w:unhideWhenUsed/>
    <w:rsid w:val="001B3D51"/>
    <w:rPr>
      <w:color w:val="00B0F0" w:themeColor="followedHyperlink"/>
      <w:u w:val="single"/>
    </w:rPr>
  </w:style>
  <w:style w:type="paragraph" w:styleId="BalloonText">
    <w:name w:val="Balloon Text"/>
    <w:basedOn w:val="Normal"/>
    <w:link w:val="BalloonTextChar"/>
    <w:uiPriority w:val="99"/>
    <w:semiHidden/>
    <w:unhideWhenUsed/>
    <w:rsid w:val="008412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293"/>
    <w:rPr>
      <w:rFonts w:ascii="Lucida Grande" w:eastAsiaTheme="minorHAnsi" w:hAnsi="Lucida Grande" w:cs="Lucida Grande"/>
      <w:b w:val="0"/>
      <w:sz w:val="18"/>
      <w:szCs w:val="18"/>
      <w:u w:val="none"/>
      <w:lang w:val="en-CA"/>
    </w:rPr>
  </w:style>
  <w:style w:type="paragraph" w:styleId="TOCHeading">
    <w:name w:val="TOC Heading"/>
    <w:basedOn w:val="Heading1"/>
    <w:next w:val="Normal"/>
    <w:uiPriority w:val="39"/>
    <w:unhideWhenUsed/>
    <w:qFormat/>
    <w:rsid w:val="00B4643E"/>
    <w:pPr>
      <w:numPr>
        <w:numId w:val="0"/>
      </w:numPr>
      <w:spacing w:line="276" w:lineRule="auto"/>
      <w:outlineLvl w:val="9"/>
    </w:pPr>
    <w:rPr>
      <w:rFonts w:asciiTheme="majorHAnsi" w:hAnsiTheme="majorHAnsi"/>
      <w:bCs/>
      <w:color w:val="215C77" w:themeColor="accent1" w:themeShade="BF"/>
      <w:sz w:val="28"/>
      <w:szCs w:val="28"/>
      <w:lang w:eastAsia="en-US"/>
    </w:rPr>
  </w:style>
  <w:style w:type="paragraph" w:styleId="TOC1">
    <w:name w:val="toc 1"/>
    <w:basedOn w:val="Normal"/>
    <w:next w:val="Normal"/>
    <w:autoRedefine/>
    <w:uiPriority w:val="39"/>
    <w:unhideWhenUsed/>
    <w:rsid w:val="00B4643E"/>
    <w:pPr>
      <w:spacing w:before="120"/>
    </w:pPr>
    <w:rPr>
      <w:rFonts w:asciiTheme="minorHAnsi" w:hAnsiTheme="minorHAnsi"/>
      <w:b/>
      <w:sz w:val="24"/>
      <w:szCs w:val="24"/>
    </w:rPr>
  </w:style>
  <w:style w:type="paragraph" w:styleId="TOC2">
    <w:name w:val="toc 2"/>
    <w:basedOn w:val="Normal"/>
    <w:next w:val="Normal"/>
    <w:autoRedefine/>
    <w:uiPriority w:val="39"/>
    <w:unhideWhenUsed/>
    <w:rsid w:val="00B4643E"/>
    <w:pPr>
      <w:ind w:left="220"/>
    </w:pPr>
    <w:rPr>
      <w:rFonts w:asciiTheme="minorHAnsi" w:hAnsiTheme="minorHAnsi"/>
      <w:b/>
    </w:rPr>
  </w:style>
  <w:style w:type="paragraph" w:styleId="TOC3">
    <w:name w:val="toc 3"/>
    <w:basedOn w:val="Normal"/>
    <w:next w:val="Normal"/>
    <w:autoRedefine/>
    <w:uiPriority w:val="39"/>
    <w:unhideWhenUsed/>
    <w:rsid w:val="00B4643E"/>
    <w:pPr>
      <w:ind w:left="440"/>
    </w:pPr>
    <w:rPr>
      <w:rFonts w:asciiTheme="minorHAnsi" w:hAnsiTheme="minorHAnsi"/>
    </w:rPr>
  </w:style>
  <w:style w:type="paragraph" w:styleId="TOC4">
    <w:name w:val="toc 4"/>
    <w:basedOn w:val="Normal"/>
    <w:next w:val="Normal"/>
    <w:autoRedefine/>
    <w:uiPriority w:val="39"/>
    <w:semiHidden/>
    <w:unhideWhenUsed/>
    <w:rsid w:val="00B4643E"/>
    <w:pPr>
      <w:ind w:left="660"/>
    </w:pPr>
    <w:rPr>
      <w:rFonts w:asciiTheme="minorHAnsi" w:hAnsiTheme="minorHAnsi"/>
      <w:sz w:val="20"/>
      <w:szCs w:val="20"/>
    </w:rPr>
  </w:style>
  <w:style w:type="paragraph" w:styleId="TOC5">
    <w:name w:val="toc 5"/>
    <w:basedOn w:val="Normal"/>
    <w:next w:val="Normal"/>
    <w:autoRedefine/>
    <w:uiPriority w:val="39"/>
    <w:semiHidden/>
    <w:unhideWhenUsed/>
    <w:rsid w:val="00B4643E"/>
    <w:pPr>
      <w:ind w:left="880"/>
    </w:pPr>
    <w:rPr>
      <w:rFonts w:asciiTheme="minorHAnsi" w:hAnsiTheme="minorHAnsi"/>
      <w:sz w:val="20"/>
      <w:szCs w:val="20"/>
    </w:rPr>
  </w:style>
  <w:style w:type="paragraph" w:styleId="TOC6">
    <w:name w:val="toc 6"/>
    <w:basedOn w:val="Normal"/>
    <w:next w:val="Normal"/>
    <w:autoRedefine/>
    <w:uiPriority w:val="39"/>
    <w:semiHidden/>
    <w:unhideWhenUsed/>
    <w:rsid w:val="00B4643E"/>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B4643E"/>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B4643E"/>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B4643E"/>
    <w:pPr>
      <w:ind w:left="1760"/>
    </w:pPr>
    <w:rPr>
      <w:rFonts w:asciiTheme="minorHAnsi" w:hAnsiTheme="minorHAnsi"/>
      <w:sz w:val="20"/>
      <w:szCs w:val="20"/>
    </w:rPr>
  </w:style>
  <w:style w:type="paragraph" w:styleId="FootnoteText">
    <w:name w:val="footnote text"/>
    <w:basedOn w:val="Normal"/>
    <w:link w:val="FootnoteTextChar"/>
    <w:uiPriority w:val="99"/>
    <w:unhideWhenUsed/>
    <w:rsid w:val="001B3718"/>
    <w:rPr>
      <w:sz w:val="24"/>
      <w:szCs w:val="24"/>
    </w:rPr>
  </w:style>
  <w:style w:type="character" w:customStyle="1" w:styleId="FootnoteTextChar">
    <w:name w:val="Footnote Text Char"/>
    <w:basedOn w:val="DefaultParagraphFont"/>
    <w:link w:val="FootnoteText"/>
    <w:uiPriority w:val="99"/>
    <w:rsid w:val="001B3718"/>
    <w:rPr>
      <w:rFonts w:eastAsiaTheme="minorHAnsi"/>
      <w:b w:val="0"/>
      <w:u w:val="none"/>
      <w:lang w:val="en-CA"/>
    </w:rPr>
  </w:style>
  <w:style w:type="character" w:styleId="FootnoteReference">
    <w:name w:val="footnote reference"/>
    <w:basedOn w:val="DefaultParagraphFont"/>
    <w:uiPriority w:val="99"/>
    <w:unhideWhenUsed/>
    <w:rsid w:val="001B3718"/>
    <w:rPr>
      <w:vertAlign w:val="superscript"/>
    </w:rPr>
  </w:style>
  <w:style w:type="paragraph" w:styleId="EndnoteText">
    <w:name w:val="endnote text"/>
    <w:basedOn w:val="Normal"/>
    <w:link w:val="EndnoteTextChar"/>
    <w:uiPriority w:val="99"/>
    <w:unhideWhenUsed/>
    <w:rsid w:val="00BF5D9C"/>
    <w:rPr>
      <w:sz w:val="24"/>
      <w:szCs w:val="24"/>
    </w:rPr>
  </w:style>
  <w:style w:type="character" w:customStyle="1" w:styleId="EndnoteTextChar">
    <w:name w:val="Endnote Text Char"/>
    <w:basedOn w:val="DefaultParagraphFont"/>
    <w:link w:val="EndnoteText"/>
    <w:uiPriority w:val="99"/>
    <w:rsid w:val="00BF5D9C"/>
    <w:rPr>
      <w:rFonts w:eastAsiaTheme="minorHAnsi"/>
      <w:b w:val="0"/>
      <w:u w:val="none"/>
      <w:lang w:val="en-CA"/>
    </w:rPr>
  </w:style>
  <w:style w:type="character" w:styleId="EndnoteReference">
    <w:name w:val="endnote reference"/>
    <w:basedOn w:val="DefaultParagraphFont"/>
    <w:uiPriority w:val="99"/>
    <w:unhideWhenUsed/>
    <w:rsid w:val="00BF5D9C"/>
    <w:rPr>
      <w:vertAlign w:val="superscript"/>
    </w:rPr>
  </w:style>
  <w:style w:type="table" w:styleId="TableGrid">
    <w:name w:val="Table Grid"/>
    <w:basedOn w:val="TableNormal"/>
    <w:uiPriority w:val="59"/>
    <w:rsid w:val="00B915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0D0C1C"/>
    <w:rPr>
      <w:rFonts w:eastAsiaTheme="minorHAnsi"/>
      <w:b w:val="0"/>
      <w:sz w:val="22"/>
      <w:szCs w:val="22"/>
      <w:u w:val="none"/>
      <w:lang w:val="en-CA"/>
    </w:rPr>
  </w:style>
  <w:style w:type="table" w:customStyle="1" w:styleId="ListTable2">
    <w:name w:val="List Table 2"/>
    <w:basedOn w:val="TableNormal"/>
    <w:uiPriority w:val="47"/>
    <w:rsid w:val="00C93D5A"/>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4">
    <w:name w:val="Plain Table 4"/>
    <w:basedOn w:val="TableNormal"/>
    <w:uiPriority w:val="44"/>
    <w:rsid w:val="00C93D5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FF1A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442">
      <w:bodyDiv w:val="1"/>
      <w:marLeft w:val="0"/>
      <w:marRight w:val="0"/>
      <w:marTop w:val="0"/>
      <w:marBottom w:val="0"/>
      <w:divBdr>
        <w:top w:val="none" w:sz="0" w:space="0" w:color="auto"/>
        <w:left w:val="none" w:sz="0" w:space="0" w:color="auto"/>
        <w:bottom w:val="none" w:sz="0" w:space="0" w:color="auto"/>
        <w:right w:val="none" w:sz="0" w:space="0" w:color="auto"/>
      </w:divBdr>
    </w:div>
    <w:div w:id="316746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36">
          <w:marLeft w:val="0"/>
          <w:marRight w:val="0"/>
          <w:marTop w:val="0"/>
          <w:marBottom w:val="0"/>
          <w:divBdr>
            <w:top w:val="none" w:sz="0" w:space="0" w:color="auto"/>
            <w:left w:val="none" w:sz="0" w:space="0" w:color="auto"/>
            <w:bottom w:val="none" w:sz="0" w:space="0" w:color="auto"/>
            <w:right w:val="none" w:sz="0" w:space="0" w:color="auto"/>
          </w:divBdr>
          <w:divsChild>
            <w:div w:id="1812550307">
              <w:marLeft w:val="0"/>
              <w:marRight w:val="0"/>
              <w:marTop w:val="0"/>
              <w:marBottom w:val="0"/>
              <w:divBdr>
                <w:top w:val="none" w:sz="0" w:space="0" w:color="auto"/>
                <w:left w:val="none" w:sz="0" w:space="0" w:color="auto"/>
                <w:bottom w:val="none" w:sz="0" w:space="0" w:color="auto"/>
                <w:right w:val="none" w:sz="0" w:space="0" w:color="auto"/>
              </w:divBdr>
              <w:divsChild>
                <w:div w:id="1435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2082">
      <w:bodyDiv w:val="1"/>
      <w:marLeft w:val="0"/>
      <w:marRight w:val="0"/>
      <w:marTop w:val="0"/>
      <w:marBottom w:val="0"/>
      <w:divBdr>
        <w:top w:val="none" w:sz="0" w:space="0" w:color="auto"/>
        <w:left w:val="none" w:sz="0" w:space="0" w:color="auto"/>
        <w:bottom w:val="none" w:sz="0" w:space="0" w:color="auto"/>
        <w:right w:val="none" w:sz="0" w:space="0" w:color="auto"/>
      </w:divBdr>
    </w:div>
    <w:div w:id="58287344">
      <w:bodyDiv w:val="1"/>
      <w:marLeft w:val="0"/>
      <w:marRight w:val="0"/>
      <w:marTop w:val="0"/>
      <w:marBottom w:val="0"/>
      <w:divBdr>
        <w:top w:val="none" w:sz="0" w:space="0" w:color="auto"/>
        <w:left w:val="none" w:sz="0" w:space="0" w:color="auto"/>
        <w:bottom w:val="none" w:sz="0" w:space="0" w:color="auto"/>
        <w:right w:val="none" w:sz="0" w:space="0" w:color="auto"/>
      </w:divBdr>
    </w:div>
    <w:div w:id="60174520">
      <w:bodyDiv w:val="1"/>
      <w:marLeft w:val="0"/>
      <w:marRight w:val="0"/>
      <w:marTop w:val="0"/>
      <w:marBottom w:val="0"/>
      <w:divBdr>
        <w:top w:val="none" w:sz="0" w:space="0" w:color="auto"/>
        <w:left w:val="none" w:sz="0" w:space="0" w:color="auto"/>
        <w:bottom w:val="none" w:sz="0" w:space="0" w:color="auto"/>
        <w:right w:val="none" w:sz="0" w:space="0" w:color="auto"/>
      </w:divBdr>
    </w:div>
    <w:div w:id="61224449">
      <w:bodyDiv w:val="1"/>
      <w:marLeft w:val="0"/>
      <w:marRight w:val="0"/>
      <w:marTop w:val="0"/>
      <w:marBottom w:val="0"/>
      <w:divBdr>
        <w:top w:val="none" w:sz="0" w:space="0" w:color="auto"/>
        <w:left w:val="none" w:sz="0" w:space="0" w:color="auto"/>
        <w:bottom w:val="none" w:sz="0" w:space="0" w:color="auto"/>
        <w:right w:val="none" w:sz="0" w:space="0" w:color="auto"/>
      </w:divBdr>
    </w:div>
    <w:div w:id="73670220">
      <w:bodyDiv w:val="1"/>
      <w:marLeft w:val="0"/>
      <w:marRight w:val="0"/>
      <w:marTop w:val="0"/>
      <w:marBottom w:val="0"/>
      <w:divBdr>
        <w:top w:val="none" w:sz="0" w:space="0" w:color="auto"/>
        <w:left w:val="none" w:sz="0" w:space="0" w:color="auto"/>
        <w:bottom w:val="none" w:sz="0" w:space="0" w:color="auto"/>
        <w:right w:val="none" w:sz="0" w:space="0" w:color="auto"/>
      </w:divBdr>
    </w:div>
    <w:div w:id="76945190">
      <w:bodyDiv w:val="1"/>
      <w:marLeft w:val="0"/>
      <w:marRight w:val="0"/>
      <w:marTop w:val="0"/>
      <w:marBottom w:val="0"/>
      <w:divBdr>
        <w:top w:val="none" w:sz="0" w:space="0" w:color="auto"/>
        <w:left w:val="none" w:sz="0" w:space="0" w:color="auto"/>
        <w:bottom w:val="none" w:sz="0" w:space="0" w:color="auto"/>
        <w:right w:val="none" w:sz="0" w:space="0" w:color="auto"/>
      </w:divBdr>
    </w:div>
    <w:div w:id="98256591">
      <w:bodyDiv w:val="1"/>
      <w:marLeft w:val="0"/>
      <w:marRight w:val="0"/>
      <w:marTop w:val="0"/>
      <w:marBottom w:val="0"/>
      <w:divBdr>
        <w:top w:val="none" w:sz="0" w:space="0" w:color="auto"/>
        <w:left w:val="none" w:sz="0" w:space="0" w:color="auto"/>
        <w:bottom w:val="none" w:sz="0" w:space="0" w:color="auto"/>
        <w:right w:val="none" w:sz="0" w:space="0" w:color="auto"/>
      </w:divBdr>
    </w:div>
    <w:div w:id="114638404">
      <w:bodyDiv w:val="1"/>
      <w:marLeft w:val="0"/>
      <w:marRight w:val="0"/>
      <w:marTop w:val="0"/>
      <w:marBottom w:val="0"/>
      <w:divBdr>
        <w:top w:val="none" w:sz="0" w:space="0" w:color="auto"/>
        <w:left w:val="none" w:sz="0" w:space="0" w:color="auto"/>
        <w:bottom w:val="none" w:sz="0" w:space="0" w:color="auto"/>
        <w:right w:val="none" w:sz="0" w:space="0" w:color="auto"/>
      </w:divBdr>
    </w:div>
    <w:div w:id="116946673">
      <w:bodyDiv w:val="1"/>
      <w:marLeft w:val="0"/>
      <w:marRight w:val="0"/>
      <w:marTop w:val="0"/>
      <w:marBottom w:val="0"/>
      <w:divBdr>
        <w:top w:val="none" w:sz="0" w:space="0" w:color="auto"/>
        <w:left w:val="none" w:sz="0" w:space="0" w:color="auto"/>
        <w:bottom w:val="none" w:sz="0" w:space="0" w:color="auto"/>
        <w:right w:val="none" w:sz="0" w:space="0" w:color="auto"/>
      </w:divBdr>
    </w:div>
    <w:div w:id="127942685">
      <w:bodyDiv w:val="1"/>
      <w:marLeft w:val="0"/>
      <w:marRight w:val="0"/>
      <w:marTop w:val="0"/>
      <w:marBottom w:val="0"/>
      <w:divBdr>
        <w:top w:val="none" w:sz="0" w:space="0" w:color="auto"/>
        <w:left w:val="none" w:sz="0" w:space="0" w:color="auto"/>
        <w:bottom w:val="none" w:sz="0" w:space="0" w:color="auto"/>
        <w:right w:val="none" w:sz="0" w:space="0" w:color="auto"/>
      </w:divBdr>
    </w:div>
    <w:div w:id="132600903">
      <w:bodyDiv w:val="1"/>
      <w:marLeft w:val="0"/>
      <w:marRight w:val="0"/>
      <w:marTop w:val="0"/>
      <w:marBottom w:val="0"/>
      <w:divBdr>
        <w:top w:val="none" w:sz="0" w:space="0" w:color="auto"/>
        <w:left w:val="none" w:sz="0" w:space="0" w:color="auto"/>
        <w:bottom w:val="none" w:sz="0" w:space="0" w:color="auto"/>
        <w:right w:val="none" w:sz="0" w:space="0" w:color="auto"/>
      </w:divBdr>
    </w:div>
    <w:div w:id="134643199">
      <w:bodyDiv w:val="1"/>
      <w:marLeft w:val="0"/>
      <w:marRight w:val="0"/>
      <w:marTop w:val="0"/>
      <w:marBottom w:val="0"/>
      <w:divBdr>
        <w:top w:val="none" w:sz="0" w:space="0" w:color="auto"/>
        <w:left w:val="none" w:sz="0" w:space="0" w:color="auto"/>
        <w:bottom w:val="none" w:sz="0" w:space="0" w:color="auto"/>
        <w:right w:val="none" w:sz="0" w:space="0" w:color="auto"/>
      </w:divBdr>
    </w:div>
    <w:div w:id="141628723">
      <w:bodyDiv w:val="1"/>
      <w:marLeft w:val="0"/>
      <w:marRight w:val="0"/>
      <w:marTop w:val="0"/>
      <w:marBottom w:val="0"/>
      <w:divBdr>
        <w:top w:val="none" w:sz="0" w:space="0" w:color="auto"/>
        <w:left w:val="none" w:sz="0" w:space="0" w:color="auto"/>
        <w:bottom w:val="none" w:sz="0" w:space="0" w:color="auto"/>
        <w:right w:val="none" w:sz="0" w:space="0" w:color="auto"/>
      </w:divBdr>
    </w:div>
    <w:div w:id="147135279">
      <w:bodyDiv w:val="1"/>
      <w:marLeft w:val="0"/>
      <w:marRight w:val="0"/>
      <w:marTop w:val="0"/>
      <w:marBottom w:val="0"/>
      <w:divBdr>
        <w:top w:val="none" w:sz="0" w:space="0" w:color="auto"/>
        <w:left w:val="none" w:sz="0" w:space="0" w:color="auto"/>
        <w:bottom w:val="none" w:sz="0" w:space="0" w:color="auto"/>
        <w:right w:val="none" w:sz="0" w:space="0" w:color="auto"/>
      </w:divBdr>
    </w:div>
    <w:div w:id="158353686">
      <w:bodyDiv w:val="1"/>
      <w:marLeft w:val="0"/>
      <w:marRight w:val="0"/>
      <w:marTop w:val="0"/>
      <w:marBottom w:val="0"/>
      <w:divBdr>
        <w:top w:val="none" w:sz="0" w:space="0" w:color="auto"/>
        <w:left w:val="none" w:sz="0" w:space="0" w:color="auto"/>
        <w:bottom w:val="none" w:sz="0" w:space="0" w:color="auto"/>
        <w:right w:val="none" w:sz="0" w:space="0" w:color="auto"/>
      </w:divBdr>
    </w:div>
    <w:div w:id="161702588">
      <w:bodyDiv w:val="1"/>
      <w:marLeft w:val="0"/>
      <w:marRight w:val="0"/>
      <w:marTop w:val="0"/>
      <w:marBottom w:val="0"/>
      <w:divBdr>
        <w:top w:val="none" w:sz="0" w:space="0" w:color="auto"/>
        <w:left w:val="none" w:sz="0" w:space="0" w:color="auto"/>
        <w:bottom w:val="none" w:sz="0" w:space="0" w:color="auto"/>
        <w:right w:val="none" w:sz="0" w:space="0" w:color="auto"/>
      </w:divBdr>
    </w:div>
    <w:div w:id="175772774">
      <w:bodyDiv w:val="1"/>
      <w:marLeft w:val="0"/>
      <w:marRight w:val="0"/>
      <w:marTop w:val="0"/>
      <w:marBottom w:val="0"/>
      <w:divBdr>
        <w:top w:val="none" w:sz="0" w:space="0" w:color="auto"/>
        <w:left w:val="none" w:sz="0" w:space="0" w:color="auto"/>
        <w:bottom w:val="none" w:sz="0" w:space="0" w:color="auto"/>
        <w:right w:val="none" w:sz="0" w:space="0" w:color="auto"/>
      </w:divBdr>
    </w:div>
    <w:div w:id="183059105">
      <w:bodyDiv w:val="1"/>
      <w:marLeft w:val="0"/>
      <w:marRight w:val="0"/>
      <w:marTop w:val="0"/>
      <w:marBottom w:val="0"/>
      <w:divBdr>
        <w:top w:val="none" w:sz="0" w:space="0" w:color="auto"/>
        <w:left w:val="none" w:sz="0" w:space="0" w:color="auto"/>
        <w:bottom w:val="none" w:sz="0" w:space="0" w:color="auto"/>
        <w:right w:val="none" w:sz="0" w:space="0" w:color="auto"/>
      </w:divBdr>
    </w:div>
    <w:div w:id="184632617">
      <w:bodyDiv w:val="1"/>
      <w:marLeft w:val="0"/>
      <w:marRight w:val="0"/>
      <w:marTop w:val="0"/>
      <w:marBottom w:val="0"/>
      <w:divBdr>
        <w:top w:val="none" w:sz="0" w:space="0" w:color="auto"/>
        <w:left w:val="none" w:sz="0" w:space="0" w:color="auto"/>
        <w:bottom w:val="none" w:sz="0" w:space="0" w:color="auto"/>
        <w:right w:val="none" w:sz="0" w:space="0" w:color="auto"/>
      </w:divBdr>
      <w:divsChild>
        <w:div w:id="1145657524">
          <w:marLeft w:val="0"/>
          <w:marRight w:val="0"/>
          <w:marTop w:val="0"/>
          <w:marBottom w:val="0"/>
          <w:divBdr>
            <w:top w:val="none" w:sz="0" w:space="0" w:color="auto"/>
            <w:left w:val="none" w:sz="0" w:space="0" w:color="auto"/>
            <w:bottom w:val="none" w:sz="0" w:space="0" w:color="auto"/>
            <w:right w:val="none" w:sz="0" w:space="0" w:color="auto"/>
          </w:divBdr>
          <w:divsChild>
            <w:div w:id="1134909131">
              <w:marLeft w:val="0"/>
              <w:marRight w:val="0"/>
              <w:marTop w:val="0"/>
              <w:marBottom w:val="0"/>
              <w:divBdr>
                <w:top w:val="none" w:sz="0" w:space="0" w:color="auto"/>
                <w:left w:val="none" w:sz="0" w:space="0" w:color="auto"/>
                <w:bottom w:val="none" w:sz="0" w:space="0" w:color="auto"/>
                <w:right w:val="none" w:sz="0" w:space="0" w:color="auto"/>
              </w:divBdr>
              <w:divsChild>
                <w:div w:id="12946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6520">
      <w:bodyDiv w:val="1"/>
      <w:marLeft w:val="0"/>
      <w:marRight w:val="0"/>
      <w:marTop w:val="0"/>
      <w:marBottom w:val="0"/>
      <w:divBdr>
        <w:top w:val="none" w:sz="0" w:space="0" w:color="auto"/>
        <w:left w:val="none" w:sz="0" w:space="0" w:color="auto"/>
        <w:bottom w:val="none" w:sz="0" w:space="0" w:color="auto"/>
        <w:right w:val="none" w:sz="0" w:space="0" w:color="auto"/>
      </w:divBdr>
    </w:div>
    <w:div w:id="191693323">
      <w:bodyDiv w:val="1"/>
      <w:marLeft w:val="0"/>
      <w:marRight w:val="0"/>
      <w:marTop w:val="0"/>
      <w:marBottom w:val="0"/>
      <w:divBdr>
        <w:top w:val="none" w:sz="0" w:space="0" w:color="auto"/>
        <w:left w:val="none" w:sz="0" w:space="0" w:color="auto"/>
        <w:bottom w:val="none" w:sz="0" w:space="0" w:color="auto"/>
        <w:right w:val="none" w:sz="0" w:space="0" w:color="auto"/>
      </w:divBdr>
    </w:div>
    <w:div w:id="199978029">
      <w:bodyDiv w:val="1"/>
      <w:marLeft w:val="0"/>
      <w:marRight w:val="0"/>
      <w:marTop w:val="0"/>
      <w:marBottom w:val="0"/>
      <w:divBdr>
        <w:top w:val="none" w:sz="0" w:space="0" w:color="auto"/>
        <w:left w:val="none" w:sz="0" w:space="0" w:color="auto"/>
        <w:bottom w:val="none" w:sz="0" w:space="0" w:color="auto"/>
        <w:right w:val="none" w:sz="0" w:space="0" w:color="auto"/>
      </w:divBdr>
      <w:divsChild>
        <w:div w:id="417096294">
          <w:marLeft w:val="0"/>
          <w:marRight w:val="0"/>
          <w:marTop w:val="0"/>
          <w:marBottom w:val="0"/>
          <w:divBdr>
            <w:top w:val="none" w:sz="0" w:space="0" w:color="auto"/>
            <w:left w:val="none" w:sz="0" w:space="0" w:color="auto"/>
            <w:bottom w:val="none" w:sz="0" w:space="0" w:color="auto"/>
            <w:right w:val="none" w:sz="0" w:space="0" w:color="auto"/>
          </w:divBdr>
          <w:divsChild>
            <w:div w:id="1248803338">
              <w:marLeft w:val="0"/>
              <w:marRight w:val="0"/>
              <w:marTop w:val="0"/>
              <w:marBottom w:val="0"/>
              <w:divBdr>
                <w:top w:val="none" w:sz="0" w:space="0" w:color="auto"/>
                <w:left w:val="none" w:sz="0" w:space="0" w:color="auto"/>
                <w:bottom w:val="none" w:sz="0" w:space="0" w:color="auto"/>
                <w:right w:val="none" w:sz="0" w:space="0" w:color="auto"/>
              </w:divBdr>
              <w:divsChild>
                <w:div w:id="286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9034">
      <w:bodyDiv w:val="1"/>
      <w:marLeft w:val="0"/>
      <w:marRight w:val="0"/>
      <w:marTop w:val="0"/>
      <w:marBottom w:val="0"/>
      <w:divBdr>
        <w:top w:val="none" w:sz="0" w:space="0" w:color="auto"/>
        <w:left w:val="none" w:sz="0" w:space="0" w:color="auto"/>
        <w:bottom w:val="none" w:sz="0" w:space="0" w:color="auto"/>
        <w:right w:val="none" w:sz="0" w:space="0" w:color="auto"/>
      </w:divBdr>
    </w:div>
    <w:div w:id="212812489">
      <w:bodyDiv w:val="1"/>
      <w:marLeft w:val="0"/>
      <w:marRight w:val="0"/>
      <w:marTop w:val="0"/>
      <w:marBottom w:val="0"/>
      <w:divBdr>
        <w:top w:val="none" w:sz="0" w:space="0" w:color="auto"/>
        <w:left w:val="none" w:sz="0" w:space="0" w:color="auto"/>
        <w:bottom w:val="none" w:sz="0" w:space="0" w:color="auto"/>
        <w:right w:val="none" w:sz="0" w:space="0" w:color="auto"/>
      </w:divBdr>
    </w:div>
    <w:div w:id="222370405">
      <w:bodyDiv w:val="1"/>
      <w:marLeft w:val="0"/>
      <w:marRight w:val="0"/>
      <w:marTop w:val="0"/>
      <w:marBottom w:val="0"/>
      <w:divBdr>
        <w:top w:val="none" w:sz="0" w:space="0" w:color="auto"/>
        <w:left w:val="none" w:sz="0" w:space="0" w:color="auto"/>
        <w:bottom w:val="none" w:sz="0" w:space="0" w:color="auto"/>
        <w:right w:val="none" w:sz="0" w:space="0" w:color="auto"/>
      </w:divBdr>
    </w:div>
    <w:div w:id="254362708">
      <w:bodyDiv w:val="1"/>
      <w:marLeft w:val="0"/>
      <w:marRight w:val="0"/>
      <w:marTop w:val="0"/>
      <w:marBottom w:val="0"/>
      <w:divBdr>
        <w:top w:val="none" w:sz="0" w:space="0" w:color="auto"/>
        <w:left w:val="none" w:sz="0" w:space="0" w:color="auto"/>
        <w:bottom w:val="none" w:sz="0" w:space="0" w:color="auto"/>
        <w:right w:val="none" w:sz="0" w:space="0" w:color="auto"/>
      </w:divBdr>
    </w:div>
    <w:div w:id="310411041">
      <w:bodyDiv w:val="1"/>
      <w:marLeft w:val="0"/>
      <w:marRight w:val="0"/>
      <w:marTop w:val="0"/>
      <w:marBottom w:val="0"/>
      <w:divBdr>
        <w:top w:val="none" w:sz="0" w:space="0" w:color="auto"/>
        <w:left w:val="none" w:sz="0" w:space="0" w:color="auto"/>
        <w:bottom w:val="none" w:sz="0" w:space="0" w:color="auto"/>
        <w:right w:val="none" w:sz="0" w:space="0" w:color="auto"/>
      </w:divBdr>
    </w:div>
    <w:div w:id="312102772">
      <w:bodyDiv w:val="1"/>
      <w:marLeft w:val="0"/>
      <w:marRight w:val="0"/>
      <w:marTop w:val="0"/>
      <w:marBottom w:val="0"/>
      <w:divBdr>
        <w:top w:val="none" w:sz="0" w:space="0" w:color="auto"/>
        <w:left w:val="none" w:sz="0" w:space="0" w:color="auto"/>
        <w:bottom w:val="none" w:sz="0" w:space="0" w:color="auto"/>
        <w:right w:val="none" w:sz="0" w:space="0" w:color="auto"/>
      </w:divBdr>
    </w:div>
    <w:div w:id="312955691">
      <w:bodyDiv w:val="1"/>
      <w:marLeft w:val="0"/>
      <w:marRight w:val="0"/>
      <w:marTop w:val="0"/>
      <w:marBottom w:val="0"/>
      <w:divBdr>
        <w:top w:val="none" w:sz="0" w:space="0" w:color="auto"/>
        <w:left w:val="none" w:sz="0" w:space="0" w:color="auto"/>
        <w:bottom w:val="none" w:sz="0" w:space="0" w:color="auto"/>
        <w:right w:val="none" w:sz="0" w:space="0" w:color="auto"/>
      </w:divBdr>
    </w:div>
    <w:div w:id="331379485">
      <w:bodyDiv w:val="1"/>
      <w:marLeft w:val="0"/>
      <w:marRight w:val="0"/>
      <w:marTop w:val="0"/>
      <w:marBottom w:val="0"/>
      <w:divBdr>
        <w:top w:val="none" w:sz="0" w:space="0" w:color="auto"/>
        <w:left w:val="none" w:sz="0" w:space="0" w:color="auto"/>
        <w:bottom w:val="none" w:sz="0" w:space="0" w:color="auto"/>
        <w:right w:val="none" w:sz="0" w:space="0" w:color="auto"/>
      </w:divBdr>
    </w:div>
    <w:div w:id="363865085">
      <w:bodyDiv w:val="1"/>
      <w:marLeft w:val="0"/>
      <w:marRight w:val="0"/>
      <w:marTop w:val="0"/>
      <w:marBottom w:val="0"/>
      <w:divBdr>
        <w:top w:val="none" w:sz="0" w:space="0" w:color="auto"/>
        <w:left w:val="none" w:sz="0" w:space="0" w:color="auto"/>
        <w:bottom w:val="none" w:sz="0" w:space="0" w:color="auto"/>
        <w:right w:val="none" w:sz="0" w:space="0" w:color="auto"/>
      </w:divBdr>
    </w:div>
    <w:div w:id="364719913">
      <w:bodyDiv w:val="1"/>
      <w:marLeft w:val="0"/>
      <w:marRight w:val="0"/>
      <w:marTop w:val="0"/>
      <w:marBottom w:val="0"/>
      <w:divBdr>
        <w:top w:val="none" w:sz="0" w:space="0" w:color="auto"/>
        <w:left w:val="none" w:sz="0" w:space="0" w:color="auto"/>
        <w:bottom w:val="none" w:sz="0" w:space="0" w:color="auto"/>
        <w:right w:val="none" w:sz="0" w:space="0" w:color="auto"/>
      </w:divBdr>
    </w:div>
    <w:div w:id="365759106">
      <w:bodyDiv w:val="1"/>
      <w:marLeft w:val="0"/>
      <w:marRight w:val="0"/>
      <w:marTop w:val="0"/>
      <w:marBottom w:val="0"/>
      <w:divBdr>
        <w:top w:val="none" w:sz="0" w:space="0" w:color="auto"/>
        <w:left w:val="none" w:sz="0" w:space="0" w:color="auto"/>
        <w:bottom w:val="none" w:sz="0" w:space="0" w:color="auto"/>
        <w:right w:val="none" w:sz="0" w:space="0" w:color="auto"/>
      </w:divBdr>
    </w:div>
    <w:div w:id="370229402">
      <w:bodyDiv w:val="1"/>
      <w:marLeft w:val="0"/>
      <w:marRight w:val="0"/>
      <w:marTop w:val="0"/>
      <w:marBottom w:val="0"/>
      <w:divBdr>
        <w:top w:val="none" w:sz="0" w:space="0" w:color="auto"/>
        <w:left w:val="none" w:sz="0" w:space="0" w:color="auto"/>
        <w:bottom w:val="none" w:sz="0" w:space="0" w:color="auto"/>
        <w:right w:val="none" w:sz="0" w:space="0" w:color="auto"/>
      </w:divBdr>
    </w:div>
    <w:div w:id="396974459">
      <w:bodyDiv w:val="1"/>
      <w:marLeft w:val="0"/>
      <w:marRight w:val="0"/>
      <w:marTop w:val="0"/>
      <w:marBottom w:val="0"/>
      <w:divBdr>
        <w:top w:val="none" w:sz="0" w:space="0" w:color="auto"/>
        <w:left w:val="none" w:sz="0" w:space="0" w:color="auto"/>
        <w:bottom w:val="none" w:sz="0" w:space="0" w:color="auto"/>
        <w:right w:val="none" w:sz="0" w:space="0" w:color="auto"/>
      </w:divBdr>
    </w:div>
    <w:div w:id="402070632">
      <w:bodyDiv w:val="1"/>
      <w:marLeft w:val="0"/>
      <w:marRight w:val="0"/>
      <w:marTop w:val="0"/>
      <w:marBottom w:val="0"/>
      <w:divBdr>
        <w:top w:val="none" w:sz="0" w:space="0" w:color="auto"/>
        <w:left w:val="none" w:sz="0" w:space="0" w:color="auto"/>
        <w:bottom w:val="none" w:sz="0" w:space="0" w:color="auto"/>
        <w:right w:val="none" w:sz="0" w:space="0" w:color="auto"/>
      </w:divBdr>
    </w:div>
    <w:div w:id="414671633">
      <w:bodyDiv w:val="1"/>
      <w:marLeft w:val="0"/>
      <w:marRight w:val="0"/>
      <w:marTop w:val="0"/>
      <w:marBottom w:val="0"/>
      <w:divBdr>
        <w:top w:val="none" w:sz="0" w:space="0" w:color="auto"/>
        <w:left w:val="none" w:sz="0" w:space="0" w:color="auto"/>
        <w:bottom w:val="none" w:sz="0" w:space="0" w:color="auto"/>
        <w:right w:val="none" w:sz="0" w:space="0" w:color="auto"/>
      </w:divBdr>
    </w:div>
    <w:div w:id="421994081">
      <w:bodyDiv w:val="1"/>
      <w:marLeft w:val="0"/>
      <w:marRight w:val="0"/>
      <w:marTop w:val="0"/>
      <w:marBottom w:val="0"/>
      <w:divBdr>
        <w:top w:val="none" w:sz="0" w:space="0" w:color="auto"/>
        <w:left w:val="none" w:sz="0" w:space="0" w:color="auto"/>
        <w:bottom w:val="none" w:sz="0" w:space="0" w:color="auto"/>
        <w:right w:val="none" w:sz="0" w:space="0" w:color="auto"/>
      </w:divBdr>
    </w:div>
    <w:div w:id="422529468">
      <w:bodyDiv w:val="1"/>
      <w:marLeft w:val="0"/>
      <w:marRight w:val="0"/>
      <w:marTop w:val="0"/>
      <w:marBottom w:val="0"/>
      <w:divBdr>
        <w:top w:val="none" w:sz="0" w:space="0" w:color="auto"/>
        <w:left w:val="none" w:sz="0" w:space="0" w:color="auto"/>
        <w:bottom w:val="none" w:sz="0" w:space="0" w:color="auto"/>
        <w:right w:val="none" w:sz="0" w:space="0" w:color="auto"/>
      </w:divBdr>
    </w:div>
    <w:div w:id="451291691">
      <w:bodyDiv w:val="1"/>
      <w:marLeft w:val="0"/>
      <w:marRight w:val="0"/>
      <w:marTop w:val="0"/>
      <w:marBottom w:val="0"/>
      <w:divBdr>
        <w:top w:val="none" w:sz="0" w:space="0" w:color="auto"/>
        <w:left w:val="none" w:sz="0" w:space="0" w:color="auto"/>
        <w:bottom w:val="none" w:sz="0" w:space="0" w:color="auto"/>
        <w:right w:val="none" w:sz="0" w:space="0" w:color="auto"/>
      </w:divBdr>
    </w:div>
    <w:div w:id="457795075">
      <w:bodyDiv w:val="1"/>
      <w:marLeft w:val="0"/>
      <w:marRight w:val="0"/>
      <w:marTop w:val="0"/>
      <w:marBottom w:val="0"/>
      <w:divBdr>
        <w:top w:val="none" w:sz="0" w:space="0" w:color="auto"/>
        <w:left w:val="none" w:sz="0" w:space="0" w:color="auto"/>
        <w:bottom w:val="none" w:sz="0" w:space="0" w:color="auto"/>
        <w:right w:val="none" w:sz="0" w:space="0" w:color="auto"/>
      </w:divBdr>
    </w:div>
    <w:div w:id="461308232">
      <w:bodyDiv w:val="1"/>
      <w:marLeft w:val="0"/>
      <w:marRight w:val="0"/>
      <w:marTop w:val="0"/>
      <w:marBottom w:val="0"/>
      <w:divBdr>
        <w:top w:val="none" w:sz="0" w:space="0" w:color="auto"/>
        <w:left w:val="none" w:sz="0" w:space="0" w:color="auto"/>
        <w:bottom w:val="none" w:sz="0" w:space="0" w:color="auto"/>
        <w:right w:val="none" w:sz="0" w:space="0" w:color="auto"/>
      </w:divBdr>
    </w:div>
    <w:div w:id="495071497">
      <w:bodyDiv w:val="1"/>
      <w:marLeft w:val="0"/>
      <w:marRight w:val="0"/>
      <w:marTop w:val="0"/>
      <w:marBottom w:val="0"/>
      <w:divBdr>
        <w:top w:val="none" w:sz="0" w:space="0" w:color="auto"/>
        <w:left w:val="none" w:sz="0" w:space="0" w:color="auto"/>
        <w:bottom w:val="none" w:sz="0" w:space="0" w:color="auto"/>
        <w:right w:val="none" w:sz="0" w:space="0" w:color="auto"/>
      </w:divBdr>
    </w:div>
    <w:div w:id="497890425">
      <w:bodyDiv w:val="1"/>
      <w:marLeft w:val="0"/>
      <w:marRight w:val="0"/>
      <w:marTop w:val="0"/>
      <w:marBottom w:val="0"/>
      <w:divBdr>
        <w:top w:val="none" w:sz="0" w:space="0" w:color="auto"/>
        <w:left w:val="none" w:sz="0" w:space="0" w:color="auto"/>
        <w:bottom w:val="none" w:sz="0" w:space="0" w:color="auto"/>
        <w:right w:val="none" w:sz="0" w:space="0" w:color="auto"/>
      </w:divBdr>
    </w:div>
    <w:div w:id="511146484">
      <w:bodyDiv w:val="1"/>
      <w:marLeft w:val="0"/>
      <w:marRight w:val="0"/>
      <w:marTop w:val="0"/>
      <w:marBottom w:val="0"/>
      <w:divBdr>
        <w:top w:val="none" w:sz="0" w:space="0" w:color="auto"/>
        <w:left w:val="none" w:sz="0" w:space="0" w:color="auto"/>
        <w:bottom w:val="none" w:sz="0" w:space="0" w:color="auto"/>
        <w:right w:val="none" w:sz="0" w:space="0" w:color="auto"/>
      </w:divBdr>
    </w:div>
    <w:div w:id="527448501">
      <w:bodyDiv w:val="1"/>
      <w:marLeft w:val="0"/>
      <w:marRight w:val="0"/>
      <w:marTop w:val="0"/>
      <w:marBottom w:val="0"/>
      <w:divBdr>
        <w:top w:val="none" w:sz="0" w:space="0" w:color="auto"/>
        <w:left w:val="none" w:sz="0" w:space="0" w:color="auto"/>
        <w:bottom w:val="none" w:sz="0" w:space="0" w:color="auto"/>
        <w:right w:val="none" w:sz="0" w:space="0" w:color="auto"/>
      </w:divBdr>
    </w:div>
    <w:div w:id="527917114">
      <w:bodyDiv w:val="1"/>
      <w:marLeft w:val="0"/>
      <w:marRight w:val="0"/>
      <w:marTop w:val="0"/>
      <w:marBottom w:val="0"/>
      <w:divBdr>
        <w:top w:val="none" w:sz="0" w:space="0" w:color="auto"/>
        <w:left w:val="none" w:sz="0" w:space="0" w:color="auto"/>
        <w:bottom w:val="none" w:sz="0" w:space="0" w:color="auto"/>
        <w:right w:val="none" w:sz="0" w:space="0" w:color="auto"/>
      </w:divBdr>
    </w:div>
    <w:div w:id="546836389">
      <w:bodyDiv w:val="1"/>
      <w:marLeft w:val="0"/>
      <w:marRight w:val="0"/>
      <w:marTop w:val="0"/>
      <w:marBottom w:val="0"/>
      <w:divBdr>
        <w:top w:val="none" w:sz="0" w:space="0" w:color="auto"/>
        <w:left w:val="none" w:sz="0" w:space="0" w:color="auto"/>
        <w:bottom w:val="none" w:sz="0" w:space="0" w:color="auto"/>
        <w:right w:val="none" w:sz="0" w:space="0" w:color="auto"/>
      </w:divBdr>
    </w:div>
    <w:div w:id="547953991">
      <w:bodyDiv w:val="1"/>
      <w:marLeft w:val="0"/>
      <w:marRight w:val="0"/>
      <w:marTop w:val="0"/>
      <w:marBottom w:val="0"/>
      <w:divBdr>
        <w:top w:val="none" w:sz="0" w:space="0" w:color="auto"/>
        <w:left w:val="none" w:sz="0" w:space="0" w:color="auto"/>
        <w:bottom w:val="none" w:sz="0" w:space="0" w:color="auto"/>
        <w:right w:val="none" w:sz="0" w:space="0" w:color="auto"/>
      </w:divBdr>
    </w:div>
    <w:div w:id="549002590">
      <w:bodyDiv w:val="1"/>
      <w:marLeft w:val="0"/>
      <w:marRight w:val="0"/>
      <w:marTop w:val="0"/>
      <w:marBottom w:val="0"/>
      <w:divBdr>
        <w:top w:val="none" w:sz="0" w:space="0" w:color="auto"/>
        <w:left w:val="none" w:sz="0" w:space="0" w:color="auto"/>
        <w:bottom w:val="none" w:sz="0" w:space="0" w:color="auto"/>
        <w:right w:val="none" w:sz="0" w:space="0" w:color="auto"/>
      </w:divBdr>
    </w:div>
    <w:div w:id="563180648">
      <w:bodyDiv w:val="1"/>
      <w:marLeft w:val="0"/>
      <w:marRight w:val="0"/>
      <w:marTop w:val="0"/>
      <w:marBottom w:val="0"/>
      <w:divBdr>
        <w:top w:val="none" w:sz="0" w:space="0" w:color="auto"/>
        <w:left w:val="none" w:sz="0" w:space="0" w:color="auto"/>
        <w:bottom w:val="none" w:sz="0" w:space="0" w:color="auto"/>
        <w:right w:val="none" w:sz="0" w:space="0" w:color="auto"/>
      </w:divBdr>
    </w:div>
    <w:div w:id="567888691">
      <w:bodyDiv w:val="1"/>
      <w:marLeft w:val="0"/>
      <w:marRight w:val="0"/>
      <w:marTop w:val="0"/>
      <w:marBottom w:val="0"/>
      <w:divBdr>
        <w:top w:val="none" w:sz="0" w:space="0" w:color="auto"/>
        <w:left w:val="none" w:sz="0" w:space="0" w:color="auto"/>
        <w:bottom w:val="none" w:sz="0" w:space="0" w:color="auto"/>
        <w:right w:val="none" w:sz="0" w:space="0" w:color="auto"/>
      </w:divBdr>
    </w:div>
    <w:div w:id="568350860">
      <w:bodyDiv w:val="1"/>
      <w:marLeft w:val="0"/>
      <w:marRight w:val="0"/>
      <w:marTop w:val="0"/>
      <w:marBottom w:val="0"/>
      <w:divBdr>
        <w:top w:val="none" w:sz="0" w:space="0" w:color="auto"/>
        <w:left w:val="none" w:sz="0" w:space="0" w:color="auto"/>
        <w:bottom w:val="none" w:sz="0" w:space="0" w:color="auto"/>
        <w:right w:val="none" w:sz="0" w:space="0" w:color="auto"/>
      </w:divBdr>
    </w:div>
    <w:div w:id="573243675">
      <w:bodyDiv w:val="1"/>
      <w:marLeft w:val="0"/>
      <w:marRight w:val="0"/>
      <w:marTop w:val="0"/>
      <w:marBottom w:val="0"/>
      <w:divBdr>
        <w:top w:val="none" w:sz="0" w:space="0" w:color="auto"/>
        <w:left w:val="none" w:sz="0" w:space="0" w:color="auto"/>
        <w:bottom w:val="none" w:sz="0" w:space="0" w:color="auto"/>
        <w:right w:val="none" w:sz="0" w:space="0" w:color="auto"/>
      </w:divBdr>
    </w:div>
    <w:div w:id="581840956">
      <w:bodyDiv w:val="1"/>
      <w:marLeft w:val="0"/>
      <w:marRight w:val="0"/>
      <w:marTop w:val="0"/>
      <w:marBottom w:val="0"/>
      <w:divBdr>
        <w:top w:val="none" w:sz="0" w:space="0" w:color="auto"/>
        <w:left w:val="none" w:sz="0" w:space="0" w:color="auto"/>
        <w:bottom w:val="none" w:sz="0" w:space="0" w:color="auto"/>
        <w:right w:val="none" w:sz="0" w:space="0" w:color="auto"/>
      </w:divBdr>
    </w:div>
    <w:div w:id="584655846">
      <w:bodyDiv w:val="1"/>
      <w:marLeft w:val="0"/>
      <w:marRight w:val="0"/>
      <w:marTop w:val="0"/>
      <w:marBottom w:val="0"/>
      <w:divBdr>
        <w:top w:val="none" w:sz="0" w:space="0" w:color="auto"/>
        <w:left w:val="none" w:sz="0" w:space="0" w:color="auto"/>
        <w:bottom w:val="none" w:sz="0" w:space="0" w:color="auto"/>
        <w:right w:val="none" w:sz="0" w:space="0" w:color="auto"/>
      </w:divBdr>
    </w:div>
    <w:div w:id="592393170">
      <w:bodyDiv w:val="1"/>
      <w:marLeft w:val="0"/>
      <w:marRight w:val="0"/>
      <w:marTop w:val="0"/>
      <w:marBottom w:val="0"/>
      <w:divBdr>
        <w:top w:val="none" w:sz="0" w:space="0" w:color="auto"/>
        <w:left w:val="none" w:sz="0" w:space="0" w:color="auto"/>
        <w:bottom w:val="none" w:sz="0" w:space="0" w:color="auto"/>
        <w:right w:val="none" w:sz="0" w:space="0" w:color="auto"/>
      </w:divBdr>
    </w:div>
    <w:div w:id="601957395">
      <w:bodyDiv w:val="1"/>
      <w:marLeft w:val="0"/>
      <w:marRight w:val="0"/>
      <w:marTop w:val="0"/>
      <w:marBottom w:val="0"/>
      <w:divBdr>
        <w:top w:val="none" w:sz="0" w:space="0" w:color="auto"/>
        <w:left w:val="none" w:sz="0" w:space="0" w:color="auto"/>
        <w:bottom w:val="none" w:sz="0" w:space="0" w:color="auto"/>
        <w:right w:val="none" w:sz="0" w:space="0" w:color="auto"/>
      </w:divBdr>
    </w:div>
    <w:div w:id="607782556">
      <w:bodyDiv w:val="1"/>
      <w:marLeft w:val="0"/>
      <w:marRight w:val="0"/>
      <w:marTop w:val="0"/>
      <w:marBottom w:val="0"/>
      <w:divBdr>
        <w:top w:val="none" w:sz="0" w:space="0" w:color="auto"/>
        <w:left w:val="none" w:sz="0" w:space="0" w:color="auto"/>
        <w:bottom w:val="none" w:sz="0" w:space="0" w:color="auto"/>
        <w:right w:val="none" w:sz="0" w:space="0" w:color="auto"/>
      </w:divBdr>
    </w:div>
    <w:div w:id="613946815">
      <w:bodyDiv w:val="1"/>
      <w:marLeft w:val="0"/>
      <w:marRight w:val="0"/>
      <w:marTop w:val="0"/>
      <w:marBottom w:val="0"/>
      <w:divBdr>
        <w:top w:val="none" w:sz="0" w:space="0" w:color="auto"/>
        <w:left w:val="none" w:sz="0" w:space="0" w:color="auto"/>
        <w:bottom w:val="none" w:sz="0" w:space="0" w:color="auto"/>
        <w:right w:val="none" w:sz="0" w:space="0" w:color="auto"/>
      </w:divBdr>
    </w:div>
    <w:div w:id="626278037">
      <w:bodyDiv w:val="1"/>
      <w:marLeft w:val="0"/>
      <w:marRight w:val="0"/>
      <w:marTop w:val="0"/>
      <w:marBottom w:val="0"/>
      <w:divBdr>
        <w:top w:val="none" w:sz="0" w:space="0" w:color="auto"/>
        <w:left w:val="none" w:sz="0" w:space="0" w:color="auto"/>
        <w:bottom w:val="none" w:sz="0" w:space="0" w:color="auto"/>
        <w:right w:val="none" w:sz="0" w:space="0" w:color="auto"/>
      </w:divBdr>
    </w:div>
    <w:div w:id="628634628">
      <w:bodyDiv w:val="1"/>
      <w:marLeft w:val="0"/>
      <w:marRight w:val="0"/>
      <w:marTop w:val="0"/>
      <w:marBottom w:val="0"/>
      <w:divBdr>
        <w:top w:val="none" w:sz="0" w:space="0" w:color="auto"/>
        <w:left w:val="none" w:sz="0" w:space="0" w:color="auto"/>
        <w:bottom w:val="none" w:sz="0" w:space="0" w:color="auto"/>
        <w:right w:val="none" w:sz="0" w:space="0" w:color="auto"/>
      </w:divBdr>
    </w:div>
    <w:div w:id="657340802">
      <w:bodyDiv w:val="1"/>
      <w:marLeft w:val="0"/>
      <w:marRight w:val="0"/>
      <w:marTop w:val="0"/>
      <w:marBottom w:val="0"/>
      <w:divBdr>
        <w:top w:val="none" w:sz="0" w:space="0" w:color="auto"/>
        <w:left w:val="none" w:sz="0" w:space="0" w:color="auto"/>
        <w:bottom w:val="none" w:sz="0" w:space="0" w:color="auto"/>
        <w:right w:val="none" w:sz="0" w:space="0" w:color="auto"/>
      </w:divBdr>
    </w:div>
    <w:div w:id="662005005">
      <w:bodyDiv w:val="1"/>
      <w:marLeft w:val="0"/>
      <w:marRight w:val="0"/>
      <w:marTop w:val="0"/>
      <w:marBottom w:val="0"/>
      <w:divBdr>
        <w:top w:val="none" w:sz="0" w:space="0" w:color="auto"/>
        <w:left w:val="none" w:sz="0" w:space="0" w:color="auto"/>
        <w:bottom w:val="none" w:sz="0" w:space="0" w:color="auto"/>
        <w:right w:val="none" w:sz="0" w:space="0" w:color="auto"/>
      </w:divBdr>
    </w:div>
    <w:div w:id="680205456">
      <w:bodyDiv w:val="1"/>
      <w:marLeft w:val="0"/>
      <w:marRight w:val="0"/>
      <w:marTop w:val="0"/>
      <w:marBottom w:val="0"/>
      <w:divBdr>
        <w:top w:val="none" w:sz="0" w:space="0" w:color="auto"/>
        <w:left w:val="none" w:sz="0" w:space="0" w:color="auto"/>
        <w:bottom w:val="none" w:sz="0" w:space="0" w:color="auto"/>
        <w:right w:val="none" w:sz="0" w:space="0" w:color="auto"/>
      </w:divBdr>
    </w:div>
    <w:div w:id="689993872">
      <w:bodyDiv w:val="1"/>
      <w:marLeft w:val="0"/>
      <w:marRight w:val="0"/>
      <w:marTop w:val="0"/>
      <w:marBottom w:val="0"/>
      <w:divBdr>
        <w:top w:val="none" w:sz="0" w:space="0" w:color="auto"/>
        <w:left w:val="none" w:sz="0" w:space="0" w:color="auto"/>
        <w:bottom w:val="none" w:sz="0" w:space="0" w:color="auto"/>
        <w:right w:val="none" w:sz="0" w:space="0" w:color="auto"/>
      </w:divBdr>
    </w:div>
    <w:div w:id="690955588">
      <w:bodyDiv w:val="1"/>
      <w:marLeft w:val="0"/>
      <w:marRight w:val="0"/>
      <w:marTop w:val="0"/>
      <w:marBottom w:val="0"/>
      <w:divBdr>
        <w:top w:val="none" w:sz="0" w:space="0" w:color="auto"/>
        <w:left w:val="none" w:sz="0" w:space="0" w:color="auto"/>
        <w:bottom w:val="none" w:sz="0" w:space="0" w:color="auto"/>
        <w:right w:val="none" w:sz="0" w:space="0" w:color="auto"/>
      </w:divBdr>
    </w:div>
    <w:div w:id="722873910">
      <w:bodyDiv w:val="1"/>
      <w:marLeft w:val="0"/>
      <w:marRight w:val="0"/>
      <w:marTop w:val="0"/>
      <w:marBottom w:val="0"/>
      <w:divBdr>
        <w:top w:val="none" w:sz="0" w:space="0" w:color="auto"/>
        <w:left w:val="none" w:sz="0" w:space="0" w:color="auto"/>
        <w:bottom w:val="none" w:sz="0" w:space="0" w:color="auto"/>
        <w:right w:val="none" w:sz="0" w:space="0" w:color="auto"/>
      </w:divBdr>
    </w:div>
    <w:div w:id="722947101">
      <w:bodyDiv w:val="1"/>
      <w:marLeft w:val="0"/>
      <w:marRight w:val="0"/>
      <w:marTop w:val="0"/>
      <w:marBottom w:val="0"/>
      <w:divBdr>
        <w:top w:val="none" w:sz="0" w:space="0" w:color="auto"/>
        <w:left w:val="none" w:sz="0" w:space="0" w:color="auto"/>
        <w:bottom w:val="none" w:sz="0" w:space="0" w:color="auto"/>
        <w:right w:val="none" w:sz="0" w:space="0" w:color="auto"/>
      </w:divBdr>
    </w:div>
    <w:div w:id="732890325">
      <w:bodyDiv w:val="1"/>
      <w:marLeft w:val="0"/>
      <w:marRight w:val="0"/>
      <w:marTop w:val="0"/>
      <w:marBottom w:val="0"/>
      <w:divBdr>
        <w:top w:val="none" w:sz="0" w:space="0" w:color="auto"/>
        <w:left w:val="none" w:sz="0" w:space="0" w:color="auto"/>
        <w:bottom w:val="none" w:sz="0" w:space="0" w:color="auto"/>
        <w:right w:val="none" w:sz="0" w:space="0" w:color="auto"/>
      </w:divBdr>
    </w:div>
    <w:div w:id="737750394">
      <w:bodyDiv w:val="1"/>
      <w:marLeft w:val="0"/>
      <w:marRight w:val="0"/>
      <w:marTop w:val="0"/>
      <w:marBottom w:val="0"/>
      <w:divBdr>
        <w:top w:val="none" w:sz="0" w:space="0" w:color="auto"/>
        <w:left w:val="none" w:sz="0" w:space="0" w:color="auto"/>
        <w:bottom w:val="none" w:sz="0" w:space="0" w:color="auto"/>
        <w:right w:val="none" w:sz="0" w:space="0" w:color="auto"/>
      </w:divBdr>
    </w:div>
    <w:div w:id="743375627">
      <w:bodyDiv w:val="1"/>
      <w:marLeft w:val="0"/>
      <w:marRight w:val="0"/>
      <w:marTop w:val="0"/>
      <w:marBottom w:val="0"/>
      <w:divBdr>
        <w:top w:val="none" w:sz="0" w:space="0" w:color="auto"/>
        <w:left w:val="none" w:sz="0" w:space="0" w:color="auto"/>
        <w:bottom w:val="none" w:sz="0" w:space="0" w:color="auto"/>
        <w:right w:val="none" w:sz="0" w:space="0" w:color="auto"/>
      </w:divBdr>
    </w:div>
    <w:div w:id="744690452">
      <w:bodyDiv w:val="1"/>
      <w:marLeft w:val="0"/>
      <w:marRight w:val="0"/>
      <w:marTop w:val="0"/>
      <w:marBottom w:val="0"/>
      <w:divBdr>
        <w:top w:val="none" w:sz="0" w:space="0" w:color="auto"/>
        <w:left w:val="none" w:sz="0" w:space="0" w:color="auto"/>
        <w:bottom w:val="none" w:sz="0" w:space="0" w:color="auto"/>
        <w:right w:val="none" w:sz="0" w:space="0" w:color="auto"/>
      </w:divBdr>
    </w:div>
    <w:div w:id="751585028">
      <w:bodyDiv w:val="1"/>
      <w:marLeft w:val="0"/>
      <w:marRight w:val="0"/>
      <w:marTop w:val="0"/>
      <w:marBottom w:val="0"/>
      <w:divBdr>
        <w:top w:val="none" w:sz="0" w:space="0" w:color="auto"/>
        <w:left w:val="none" w:sz="0" w:space="0" w:color="auto"/>
        <w:bottom w:val="none" w:sz="0" w:space="0" w:color="auto"/>
        <w:right w:val="none" w:sz="0" w:space="0" w:color="auto"/>
      </w:divBdr>
    </w:div>
    <w:div w:id="760419967">
      <w:bodyDiv w:val="1"/>
      <w:marLeft w:val="0"/>
      <w:marRight w:val="0"/>
      <w:marTop w:val="0"/>
      <w:marBottom w:val="0"/>
      <w:divBdr>
        <w:top w:val="none" w:sz="0" w:space="0" w:color="auto"/>
        <w:left w:val="none" w:sz="0" w:space="0" w:color="auto"/>
        <w:bottom w:val="none" w:sz="0" w:space="0" w:color="auto"/>
        <w:right w:val="none" w:sz="0" w:space="0" w:color="auto"/>
      </w:divBdr>
    </w:div>
    <w:div w:id="769935880">
      <w:bodyDiv w:val="1"/>
      <w:marLeft w:val="0"/>
      <w:marRight w:val="0"/>
      <w:marTop w:val="0"/>
      <w:marBottom w:val="0"/>
      <w:divBdr>
        <w:top w:val="none" w:sz="0" w:space="0" w:color="auto"/>
        <w:left w:val="none" w:sz="0" w:space="0" w:color="auto"/>
        <w:bottom w:val="none" w:sz="0" w:space="0" w:color="auto"/>
        <w:right w:val="none" w:sz="0" w:space="0" w:color="auto"/>
      </w:divBdr>
    </w:div>
    <w:div w:id="782386980">
      <w:bodyDiv w:val="1"/>
      <w:marLeft w:val="0"/>
      <w:marRight w:val="0"/>
      <w:marTop w:val="0"/>
      <w:marBottom w:val="0"/>
      <w:divBdr>
        <w:top w:val="none" w:sz="0" w:space="0" w:color="auto"/>
        <w:left w:val="none" w:sz="0" w:space="0" w:color="auto"/>
        <w:bottom w:val="none" w:sz="0" w:space="0" w:color="auto"/>
        <w:right w:val="none" w:sz="0" w:space="0" w:color="auto"/>
      </w:divBdr>
    </w:div>
    <w:div w:id="785541804">
      <w:bodyDiv w:val="1"/>
      <w:marLeft w:val="0"/>
      <w:marRight w:val="0"/>
      <w:marTop w:val="0"/>
      <w:marBottom w:val="0"/>
      <w:divBdr>
        <w:top w:val="none" w:sz="0" w:space="0" w:color="auto"/>
        <w:left w:val="none" w:sz="0" w:space="0" w:color="auto"/>
        <w:bottom w:val="none" w:sz="0" w:space="0" w:color="auto"/>
        <w:right w:val="none" w:sz="0" w:space="0" w:color="auto"/>
      </w:divBdr>
    </w:div>
    <w:div w:id="789513010">
      <w:bodyDiv w:val="1"/>
      <w:marLeft w:val="0"/>
      <w:marRight w:val="0"/>
      <w:marTop w:val="0"/>
      <w:marBottom w:val="0"/>
      <w:divBdr>
        <w:top w:val="none" w:sz="0" w:space="0" w:color="auto"/>
        <w:left w:val="none" w:sz="0" w:space="0" w:color="auto"/>
        <w:bottom w:val="none" w:sz="0" w:space="0" w:color="auto"/>
        <w:right w:val="none" w:sz="0" w:space="0" w:color="auto"/>
      </w:divBdr>
    </w:div>
    <w:div w:id="795561299">
      <w:bodyDiv w:val="1"/>
      <w:marLeft w:val="0"/>
      <w:marRight w:val="0"/>
      <w:marTop w:val="0"/>
      <w:marBottom w:val="0"/>
      <w:divBdr>
        <w:top w:val="none" w:sz="0" w:space="0" w:color="auto"/>
        <w:left w:val="none" w:sz="0" w:space="0" w:color="auto"/>
        <w:bottom w:val="none" w:sz="0" w:space="0" w:color="auto"/>
        <w:right w:val="none" w:sz="0" w:space="0" w:color="auto"/>
      </w:divBdr>
    </w:div>
    <w:div w:id="813717067">
      <w:bodyDiv w:val="1"/>
      <w:marLeft w:val="0"/>
      <w:marRight w:val="0"/>
      <w:marTop w:val="0"/>
      <w:marBottom w:val="0"/>
      <w:divBdr>
        <w:top w:val="none" w:sz="0" w:space="0" w:color="auto"/>
        <w:left w:val="none" w:sz="0" w:space="0" w:color="auto"/>
        <w:bottom w:val="none" w:sz="0" w:space="0" w:color="auto"/>
        <w:right w:val="none" w:sz="0" w:space="0" w:color="auto"/>
      </w:divBdr>
    </w:div>
    <w:div w:id="821502015">
      <w:bodyDiv w:val="1"/>
      <w:marLeft w:val="0"/>
      <w:marRight w:val="0"/>
      <w:marTop w:val="0"/>
      <w:marBottom w:val="0"/>
      <w:divBdr>
        <w:top w:val="none" w:sz="0" w:space="0" w:color="auto"/>
        <w:left w:val="none" w:sz="0" w:space="0" w:color="auto"/>
        <w:bottom w:val="none" w:sz="0" w:space="0" w:color="auto"/>
        <w:right w:val="none" w:sz="0" w:space="0" w:color="auto"/>
      </w:divBdr>
    </w:div>
    <w:div w:id="827599208">
      <w:bodyDiv w:val="1"/>
      <w:marLeft w:val="0"/>
      <w:marRight w:val="0"/>
      <w:marTop w:val="0"/>
      <w:marBottom w:val="0"/>
      <w:divBdr>
        <w:top w:val="none" w:sz="0" w:space="0" w:color="auto"/>
        <w:left w:val="none" w:sz="0" w:space="0" w:color="auto"/>
        <w:bottom w:val="none" w:sz="0" w:space="0" w:color="auto"/>
        <w:right w:val="none" w:sz="0" w:space="0" w:color="auto"/>
      </w:divBdr>
    </w:div>
    <w:div w:id="847523286">
      <w:bodyDiv w:val="1"/>
      <w:marLeft w:val="0"/>
      <w:marRight w:val="0"/>
      <w:marTop w:val="0"/>
      <w:marBottom w:val="0"/>
      <w:divBdr>
        <w:top w:val="none" w:sz="0" w:space="0" w:color="auto"/>
        <w:left w:val="none" w:sz="0" w:space="0" w:color="auto"/>
        <w:bottom w:val="none" w:sz="0" w:space="0" w:color="auto"/>
        <w:right w:val="none" w:sz="0" w:space="0" w:color="auto"/>
      </w:divBdr>
    </w:div>
    <w:div w:id="855507023">
      <w:bodyDiv w:val="1"/>
      <w:marLeft w:val="0"/>
      <w:marRight w:val="0"/>
      <w:marTop w:val="0"/>
      <w:marBottom w:val="0"/>
      <w:divBdr>
        <w:top w:val="none" w:sz="0" w:space="0" w:color="auto"/>
        <w:left w:val="none" w:sz="0" w:space="0" w:color="auto"/>
        <w:bottom w:val="none" w:sz="0" w:space="0" w:color="auto"/>
        <w:right w:val="none" w:sz="0" w:space="0" w:color="auto"/>
      </w:divBdr>
    </w:div>
    <w:div w:id="860779163">
      <w:bodyDiv w:val="1"/>
      <w:marLeft w:val="0"/>
      <w:marRight w:val="0"/>
      <w:marTop w:val="0"/>
      <w:marBottom w:val="0"/>
      <w:divBdr>
        <w:top w:val="none" w:sz="0" w:space="0" w:color="auto"/>
        <w:left w:val="none" w:sz="0" w:space="0" w:color="auto"/>
        <w:bottom w:val="none" w:sz="0" w:space="0" w:color="auto"/>
        <w:right w:val="none" w:sz="0" w:space="0" w:color="auto"/>
      </w:divBdr>
    </w:div>
    <w:div w:id="875194651">
      <w:bodyDiv w:val="1"/>
      <w:marLeft w:val="0"/>
      <w:marRight w:val="0"/>
      <w:marTop w:val="0"/>
      <w:marBottom w:val="0"/>
      <w:divBdr>
        <w:top w:val="none" w:sz="0" w:space="0" w:color="auto"/>
        <w:left w:val="none" w:sz="0" w:space="0" w:color="auto"/>
        <w:bottom w:val="none" w:sz="0" w:space="0" w:color="auto"/>
        <w:right w:val="none" w:sz="0" w:space="0" w:color="auto"/>
      </w:divBdr>
    </w:div>
    <w:div w:id="883370248">
      <w:bodyDiv w:val="1"/>
      <w:marLeft w:val="0"/>
      <w:marRight w:val="0"/>
      <w:marTop w:val="0"/>
      <w:marBottom w:val="0"/>
      <w:divBdr>
        <w:top w:val="none" w:sz="0" w:space="0" w:color="auto"/>
        <w:left w:val="none" w:sz="0" w:space="0" w:color="auto"/>
        <w:bottom w:val="none" w:sz="0" w:space="0" w:color="auto"/>
        <w:right w:val="none" w:sz="0" w:space="0" w:color="auto"/>
      </w:divBdr>
    </w:div>
    <w:div w:id="897476825">
      <w:bodyDiv w:val="1"/>
      <w:marLeft w:val="0"/>
      <w:marRight w:val="0"/>
      <w:marTop w:val="0"/>
      <w:marBottom w:val="0"/>
      <w:divBdr>
        <w:top w:val="none" w:sz="0" w:space="0" w:color="auto"/>
        <w:left w:val="none" w:sz="0" w:space="0" w:color="auto"/>
        <w:bottom w:val="none" w:sz="0" w:space="0" w:color="auto"/>
        <w:right w:val="none" w:sz="0" w:space="0" w:color="auto"/>
      </w:divBdr>
    </w:div>
    <w:div w:id="906456340">
      <w:bodyDiv w:val="1"/>
      <w:marLeft w:val="0"/>
      <w:marRight w:val="0"/>
      <w:marTop w:val="0"/>
      <w:marBottom w:val="0"/>
      <w:divBdr>
        <w:top w:val="none" w:sz="0" w:space="0" w:color="auto"/>
        <w:left w:val="none" w:sz="0" w:space="0" w:color="auto"/>
        <w:bottom w:val="none" w:sz="0" w:space="0" w:color="auto"/>
        <w:right w:val="none" w:sz="0" w:space="0" w:color="auto"/>
      </w:divBdr>
    </w:div>
    <w:div w:id="925071037">
      <w:bodyDiv w:val="1"/>
      <w:marLeft w:val="0"/>
      <w:marRight w:val="0"/>
      <w:marTop w:val="0"/>
      <w:marBottom w:val="0"/>
      <w:divBdr>
        <w:top w:val="none" w:sz="0" w:space="0" w:color="auto"/>
        <w:left w:val="none" w:sz="0" w:space="0" w:color="auto"/>
        <w:bottom w:val="none" w:sz="0" w:space="0" w:color="auto"/>
        <w:right w:val="none" w:sz="0" w:space="0" w:color="auto"/>
      </w:divBdr>
    </w:div>
    <w:div w:id="933250630">
      <w:bodyDiv w:val="1"/>
      <w:marLeft w:val="0"/>
      <w:marRight w:val="0"/>
      <w:marTop w:val="0"/>
      <w:marBottom w:val="0"/>
      <w:divBdr>
        <w:top w:val="none" w:sz="0" w:space="0" w:color="auto"/>
        <w:left w:val="none" w:sz="0" w:space="0" w:color="auto"/>
        <w:bottom w:val="none" w:sz="0" w:space="0" w:color="auto"/>
        <w:right w:val="none" w:sz="0" w:space="0" w:color="auto"/>
      </w:divBdr>
    </w:div>
    <w:div w:id="952130155">
      <w:bodyDiv w:val="1"/>
      <w:marLeft w:val="0"/>
      <w:marRight w:val="0"/>
      <w:marTop w:val="0"/>
      <w:marBottom w:val="0"/>
      <w:divBdr>
        <w:top w:val="none" w:sz="0" w:space="0" w:color="auto"/>
        <w:left w:val="none" w:sz="0" w:space="0" w:color="auto"/>
        <w:bottom w:val="none" w:sz="0" w:space="0" w:color="auto"/>
        <w:right w:val="none" w:sz="0" w:space="0" w:color="auto"/>
      </w:divBdr>
    </w:div>
    <w:div w:id="957182733">
      <w:bodyDiv w:val="1"/>
      <w:marLeft w:val="0"/>
      <w:marRight w:val="0"/>
      <w:marTop w:val="0"/>
      <w:marBottom w:val="0"/>
      <w:divBdr>
        <w:top w:val="none" w:sz="0" w:space="0" w:color="auto"/>
        <w:left w:val="none" w:sz="0" w:space="0" w:color="auto"/>
        <w:bottom w:val="none" w:sz="0" w:space="0" w:color="auto"/>
        <w:right w:val="none" w:sz="0" w:space="0" w:color="auto"/>
      </w:divBdr>
    </w:div>
    <w:div w:id="961545153">
      <w:bodyDiv w:val="1"/>
      <w:marLeft w:val="0"/>
      <w:marRight w:val="0"/>
      <w:marTop w:val="0"/>
      <w:marBottom w:val="0"/>
      <w:divBdr>
        <w:top w:val="none" w:sz="0" w:space="0" w:color="auto"/>
        <w:left w:val="none" w:sz="0" w:space="0" w:color="auto"/>
        <w:bottom w:val="none" w:sz="0" w:space="0" w:color="auto"/>
        <w:right w:val="none" w:sz="0" w:space="0" w:color="auto"/>
      </w:divBdr>
    </w:div>
    <w:div w:id="977346036">
      <w:bodyDiv w:val="1"/>
      <w:marLeft w:val="0"/>
      <w:marRight w:val="0"/>
      <w:marTop w:val="0"/>
      <w:marBottom w:val="0"/>
      <w:divBdr>
        <w:top w:val="none" w:sz="0" w:space="0" w:color="auto"/>
        <w:left w:val="none" w:sz="0" w:space="0" w:color="auto"/>
        <w:bottom w:val="none" w:sz="0" w:space="0" w:color="auto"/>
        <w:right w:val="none" w:sz="0" w:space="0" w:color="auto"/>
      </w:divBdr>
    </w:div>
    <w:div w:id="984311101">
      <w:bodyDiv w:val="1"/>
      <w:marLeft w:val="0"/>
      <w:marRight w:val="0"/>
      <w:marTop w:val="0"/>
      <w:marBottom w:val="0"/>
      <w:divBdr>
        <w:top w:val="none" w:sz="0" w:space="0" w:color="auto"/>
        <w:left w:val="none" w:sz="0" w:space="0" w:color="auto"/>
        <w:bottom w:val="none" w:sz="0" w:space="0" w:color="auto"/>
        <w:right w:val="none" w:sz="0" w:space="0" w:color="auto"/>
      </w:divBdr>
    </w:div>
    <w:div w:id="999888157">
      <w:bodyDiv w:val="1"/>
      <w:marLeft w:val="0"/>
      <w:marRight w:val="0"/>
      <w:marTop w:val="0"/>
      <w:marBottom w:val="0"/>
      <w:divBdr>
        <w:top w:val="none" w:sz="0" w:space="0" w:color="auto"/>
        <w:left w:val="none" w:sz="0" w:space="0" w:color="auto"/>
        <w:bottom w:val="none" w:sz="0" w:space="0" w:color="auto"/>
        <w:right w:val="none" w:sz="0" w:space="0" w:color="auto"/>
      </w:divBdr>
    </w:div>
    <w:div w:id="1012493061">
      <w:bodyDiv w:val="1"/>
      <w:marLeft w:val="0"/>
      <w:marRight w:val="0"/>
      <w:marTop w:val="0"/>
      <w:marBottom w:val="0"/>
      <w:divBdr>
        <w:top w:val="none" w:sz="0" w:space="0" w:color="auto"/>
        <w:left w:val="none" w:sz="0" w:space="0" w:color="auto"/>
        <w:bottom w:val="none" w:sz="0" w:space="0" w:color="auto"/>
        <w:right w:val="none" w:sz="0" w:space="0" w:color="auto"/>
      </w:divBdr>
    </w:div>
    <w:div w:id="1013385439">
      <w:bodyDiv w:val="1"/>
      <w:marLeft w:val="0"/>
      <w:marRight w:val="0"/>
      <w:marTop w:val="0"/>
      <w:marBottom w:val="0"/>
      <w:divBdr>
        <w:top w:val="none" w:sz="0" w:space="0" w:color="auto"/>
        <w:left w:val="none" w:sz="0" w:space="0" w:color="auto"/>
        <w:bottom w:val="none" w:sz="0" w:space="0" w:color="auto"/>
        <w:right w:val="none" w:sz="0" w:space="0" w:color="auto"/>
      </w:divBdr>
    </w:div>
    <w:div w:id="1016614656">
      <w:bodyDiv w:val="1"/>
      <w:marLeft w:val="0"/>
      <w:marRight w:val="0"/>
      <w:marTop w:val="0"/>
      <w:marBottom w:val="0"/>
      <w:divBdr>
        <w:top w:val="none" w:sz="0" w:space="0" w:color="auto"/>
        <w:left w:val="none" w:sz="0" w:space="0" w:color="auto"/>
        <w:bottom w:val="none" w:sz="0" w:space="0" w:color="auto"/>
        <w:right w:val="none" w:sz="0" w:space="0" w:color="auto"/>
      </w:divBdr>
    </w:div>
    <w:div w:id="1021861208">
      <w:bodyDiv w:val="1"/>
      <w:marLeft w:val="0"/>
      <w:marRight w:val="0"/>
      <w:marTop w:val="0"/>
      <w:marBottom w:val="0"/>
      <w:divBdr>
        <w:top w:val="none" w:sz="0" w:space="0" w:color="auto"/>
        <w:left w:val="none" w:sz="0" w:space="0" w:color="auto"/>
        <w:bottom w:val="none" w:sz="0" w:space="0" w:color="auto"/>
        <w:right w:val="none" w:sz="0" w:space="0" w:color="auto"/>
      </w:divBdr>
    </w:div>
    <w:div w:id="1022709252">
      <w:bodyDiv w:val="1"/>
      <w:marLeft w:val="0"/>
      <w:marRight w:val="0"/>
      <w:marTop w:val="0"/>
      <w:marBottom w:val="0"/>
      <w:divBdr>
        <w:top w:val="none" w:sz="0" w:space="0" w:color="auto"/>
        <w:left w:val="none" w:sz="0" w:space="0" w:color="auto"/>
        <w:bottom w:val="none" w:sz="0" w:space="0" w:color="auto"/>
        <w:right w:val="none" w:sz="0" w:space="0" w:color="auto"/>
      </w:divBdr>
    </w:div>
    <w:div w:id="1028674944">
      <w:bodyDiv w:val="1"/>
      <w:marLeft w:val="0"/>
      <w:marRight w:val="0"/>
      <w:marTop w:val="0"/>
      <w:marBottom w:val="0"/>
      <w:divBdr>
        <w:top w:val="none" w:sz="0" w:space="0" w:color="auto"/>
        <w:left w:val="none" w:sz="0" w:space="0" w:color="auto"/>
        <w:bottom w:val="none" w:sz="0" w:space="0" w:color="auto"/>
        <w:right w:val="none" w:sz="0" w:space="0" w:color="auto"/>
      </w:divBdr>
    </w:div>
    <w:div w:id="1040400182">
      <w:bodyDiv w:val="1"/>
      <w:marLeft w:val="0"/>
      <w:marRight w:val="0"/>
      <w:marTop w:val="0"/>
      <w:marBottom w:val="0"/>
      <w:divBdr>
        <w:top w:val="none" w:sz="0" w:space="0" w:color="auto"/>
        <w:left w:val="none" w:sz="0" w:space="0" w:color="auto"/>
        <w:bottom w:val="none" w:sz="0" w:space="0" w:color="auto"/>
        <w:right w:val="none" w:sz="0" w:space="0" w:color="auto"/>
      </w:divBdr>
    </w:div>
    <w:div w:id="1077442233">
      <w:bodyDiv w:val="1"/>
      <w:marLeft w:val="0"/>
      <w:marRight w:val="0"/>
      <w:marTop w:val="0"/>
      <w:marBottom w:val="0"/>
      <w:divBdr>
        <w:top w:val="none" w:sz="0" w:space="0" w:color="auto"/>
        <w:left w:val="none" w:sz="0" w:space="0" w:color="auto"/>
        <w:bottom w:val="none" w:sz="0" w:space="0" w:color="auto"/>
        <w:right w:val="none" w:sz="0" w:space="0" w:color="auto"/>
      </w:divBdr>
    </w:div>
    <w:div w:id="1094473784">
      <w:bodyDiv w:val="1"/>
      <w:marLeft w:val="0"/>
      <w:marRight w:val="0"/>
      <w:marTop w:val="0"/>
      <w:marBottom w:val="0"/>
      <w:divBdr>
        <w:top w:val="none" w:sz="0" w:space="0" w:color="auto"/>
        <w:left w:val="none" w:sz="0" w:space="0" w:color="auto"/>
        <w:bottom w:val="none" w:sz="0" w:space="0" w:color="auto"/>
        <w:right w:val="none" w:sz="0" w:space="0" w:color="auto"/>
      </w:divBdr>
    </w:div>
    <w:div w:id="1098595904">
      <w:bodyDiv w:val="1"/>
      <w:marLeft w:val="0"/>
      <w:marRight w:val="0"/>
      <w:marTop w:val="0"/>
      <w:marBottom w:val="0"/>
      <w:divBdr>
        <w:top w:val="none" w:sz="0" w:space="0" w:color="auto"/>
        <w:left w:val="none" w:sz="0" w:space="0" w:color="auto"/>
        <w:bottom w:val="none" w:sz="0" w:space="0" w:color="auto"/>
        <w:right w:val="none" w:sz="0" w:space="0" w:color="auto"/>
      </w:divBdr>
    </w:div>
    <w:div w:id="1098908033">
      <w:bodyDiv w:val="1"/>
      <w:marLeft w:val="0"/>
      <w:marRight w:val="0"/>
      <w:marTop w:val="0"/>
      <w:marBottom w:val="0"/>
      <w:divBdr>
        <w:top w:val="none" w:sz="0" w:space="0" w:color="auto"/>
        <w:left w:val="none" w:sz="0" w:space="0" w:color="auto"/>
        <w:bottom w:val="none" w:sz="0" w:space="0" w:color="auto"/>
        <w:right w:val="none" w:sz="0" w:space="0" w:color="auto"/>
      </w:divBdr>
    </w:div>
    <w:div w:id="1100372202">
      <w:bodyDiv w:val="1"/>
      <w:marLeft w:val="0"/>
      <w:marRight w:val="0"/>
      <w:marTop w:val="0"/>
      <w:marBottom w:val="0"/>
      <w:divBdr>
        <w:top w:val="none" w:sz="0" w:space="0" w:color="auto"/>
        <w:left w:val="none" w:sz="0" w:space="0" w:color="auto"/>
        <w:bottom w:val="none" w:sz="0" w:space="0" w:color="auto"/>
        <w:right w:val="none" w:sz="0" w:space="0" w:color="auto"/>
      </w:divBdr>
    </w:div>
    <w:div w:id="1109279507">
      <w:bodyDiv w:val="1"/>
      <w:marLeft w:val="0"/>
      <w:marRight w:val="0"/>
      <w:marTop w:val="0"/>
      <w:marBottom w:val="0"/>
      <w:divBdr>
        <w:top w:val="none" w:sz="0" w:space="0" w:color="auto"/>
        <w:left w:val="none" w:sz="0" w:space="0" w:color="auto"/>
        <w:bottom w:val="none" w:sz="0" w:space="0" w:color="auto"/>
        <w:right w:val="none" w:sz="0" w:space="0" w:color="auto"/>
      </w:divBdr>
    </w:div>
    <w:div w:id="1115442574">
      <w:bodyDiv w:val="1"/>
      <w:marLeft w:val="0"/>
      <w:marRight w:val="0"/>
      <w:marTop w:val="0"/>
      <w:marBottom w:val="0"/>
      <w:divBdr>
        <w:top w:val="none" w:sz="0" w:space="0" w:color="auto"/>
        <w:left w:val="none" w:sz="0" w:space="0" w:color="auto"/>
        <w:bottom w:val="none" w:sz="0" w:space="0" w:color="auto"/>
        <w:right w:val="none" w:sz="0" w:space="0" w:color="auto"/>
      </w:divBdr>
    </w:div>
    <w:div w:id="1152255661">
      <w:bodyDiv w:val="1"/>
      <w:marLeft w:val="0"/>
      <w:marRight w:val="0"/>
      <w:marTop w:val="0"/>
      <w:marBottom w:val="0"/>
      <w:divBdr>
        <w:top w:val="none" w:sz="0" w:space="0" w:color="auto"/>
        <w:left w:val="none" w:sz="0" w:space="0" w:color="auto"/>
        <w:bottom w:val="none" w:sz="0" w:space="0" w:color="auto"/>
        <w:right w:val="none" w:sz="0" w:space="0" w:color="auto"/>
      </w:divBdr>
    </w:div>
    <w:div w:id="1153177924">
      <w:bodyDiv w:val="1"/>
      <w:marLeft w:val="0"/>
      <w:marRight w:val="0"/>
      <w:marTop w:val="0"/>
      <w:marBottom w:val="0"/>
      <w:divBdr>
        <w:top w:val="none" w:sz="0" w:space="0" w:color="auto"/>
        <w:left w:val="none" w:sz="0" w:space="0" w:color="auto"/>
        <w:bottom w:val="none" w:sz="0" w:space="0" w:color="auto"/>
        <w:right w:val="none" w:sz="0" w:space="0" w:color="auto"/>
      </w:divBdr>
    </w:div>
    <w:div w:id="1156725533">
      <w:bodyDiv w:val="1"/>
      <w:marLeft w:val="0"/>
      <w:marRight w:val="0"/>
      <w:marTop w:val="0"/>
      <w:marBottom w:val="0"/>
      <w:divBdr>
        <w:top w:val="none" w:sz="0" w:space="0" w:color="auto"/>
        <w:left w:val="none" w:sz="0" w:space="0" w:color="auto"/>
        <w:bottom w:val="none" w:sz="0" w:space="0" w:color="auto"/>
        <w:right w:val="none" w:sz="0" w:space="0" w:color="auto"/>
      </w:divBdr>
    </w:div>
    <w:div w:id="1168709394">
      <w:bodyDiv w:val="1"/>
      <w:marLeft w:val="0"/>
      <w:marRight w:val="0"/>
      <w:marTop w:val="0"/>
      <w:marBottom w:val="0"/>
      <w:divBdr>
        <w:top w:val="none" w:sz="0" w:space="0" w:color="auto"/>
        <w:left w:val="none" w:sz="0" w:space="0" w:color="auto"/>
        <w:bottom w:val="none" w:sz="0" w:space="0" w:color="auto"/>
        <w:right w:val="none" w:sz="0" w:space="0" w:color="auto"/>
      </w:divBdr>
    </w:div>
    <w:div w:id="1169905773">
      <w:bodyDiv w:val="1"/>
      <w:marLeft w:val="0"/>
      <w:marRight w:val="0"/>
      <w:marTop w:val="0"/>
      <w:marBottom w:val="0"/>
      <w:divBdr>
        <w:top w:val="none" w:sz="0" w:space="0" w:color="auto"/>
        <w:left w:val="none" w:sz="0" w:space="0" w:color="auto"/>
        <w:bottom w:val="none" w:sz="0" w:space="0" w:color="auto"/>
        <w:right w:val="none" w:sz="0" w:space="0" w:color="auto"/>
      </w:divBdr>
    </w:div>
    <w:div w:id="1173375103">
      <w:bodyDiv w:val="1"/>
      <w:marLeft w:val="0"/>
      <w:marRight w:val="0"/>
      <w:marTop w:val="0"/>
      <w:marBottom w:val="0"/>
      <w:divBdr>
        <w:top w:val="none" w:sz="0" w:space="0" w:color="auto"/>
        <w:left w:val="none" w:sz="0" w:space="0" w:color="auto"/>
        <w:bottom w:val="none" w:sz="0" w:space="0" w:color="auto"/>
        <w:right w:val="none" w:sz="0" w:space="0" w:color="auto"/>
      </w:divBdr>
      <w:divsChild>
        <w:div w:id="1730182038">
          <w:marLeft w:val="0"/>
          <w:marRight w:val="0"/>
          <w:marTop w:val="0"/>
          <w:marBottom w:val="0"/>
          <w:divBdr>
            <w:top w:val="none" w:sz="0" w:space="0" w:color="auto"/>
            <w:left w:val="none" w:sz="0" w:space="0" w:color="auto"/>
            <w:bottom w:val="none" w:sz="0" w:space="0" w:color="auto"/>
            <w:right w:val="none" w:sz="0" w:space="0" w:color="auto"/>
          </w:divBdr>
          <w:divsChild>
            <w:div w:id="2128042099">
              <w:marLeft w:val="0"/>
              <w:marRight w:val="0"/>
              <w:marTop w:val="0"/>
              <w:marBottom w:val="0"/>
              <w:divBdr>
                <w:top w:val="none" w:sz="0" w:space="0" w:color="auto"/>
                <w:left w:val="none" w:sz="0" w:space="0" w:color="auto"/>
                <w:bottom w:val="none" w:sz="0" w:space="0" w:color="auto"/>
                <w:right w:val="none" w:sz="0" w:space="0" w:color="auto"/>
              </w:divBdr>
              <w:divsChild>
                <w:div w:id="1466898473">
                  <w:marLeft w:val="0"/>
                  <w:marRight w:val="0"/>
                  <w:marTop w:val="0"/>
                  <w:marBottom w:val="0"/>
                  <w:divBdr>
                    <w:top w:val="none" w:sz="0" w:space="0" w:color="auto"/>
                    <w:left w:val="none" w:sz="0" w:space="0" w:color="auto"/>
                    <w:bottom w:val="none" w:sz="0" w:space="0" w:color="auto"/>
                    <w:right w:val="none" w:sz="0" w:space="0" w:color="auto"/>
                  </w:divBdr>
                  <w:divsChild>
                    <w:div w:id="10247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62507">
      <w:bodyDiv w:val="1"/>
      <w:marLeft w:val="0"/>
      <w:marRight w:val="0"/>
      <w:marTop w:val="0"/>
      <w:marBottom w:val="0"/>
      <w:divBdr>
        <w:top w:val="none" w:sz="0" w:space="0" w:color="auto"/>
        <w:left w:val="none" w:sz="0" w:space="0" w:color="auto"/>
        <w:bottom w:val="none" w:sz="0" w:space="0" w:color="auto"/>
        <w:right w:val="none" w:sz="0" w:space="0" w:color="auto"/>
      </w:divBdr>
    </w:div>
    <w:div w:id="1184444300">
      <w:bodyDiv w:val="1"/>
      <w:marLeft w:val="0"/>
      <w:marRight w:val="0"/>
      <w:marTop w:val="0"/>
      <w:marBottom w:val="0"/>
      <w:divBdr>
        <w:top w:val="none" w:sz="0" w:space="0" w:color="auto"/>
        <w:left w:val="none" w:sz="0" w:space="0" w:color="auto"/>
        <w:bottom w:val="none" w:sz="0" w:space="0" w:color="auto"/>
        <w:right w:val="none" w:sz="0" w:space="0" w:color="auto"/>
      </w:divBdr>
    </w:div>
    <w:div w:id="1189177424">
      <w:bodyDiv w:val="1"/>
      <w:marLeft w:val="0"/>
      <w:marRight w:val="0"/>
      <w:marTop w:val="0"/>
      <w:marBottom w:val="0"/>
      <w:divBdr>
        <w:top w:val="none" w:sz="0" w:space="0" w:color="auto"/>
        <w:left w:val="none" w:sz="0" w:space="0" w:color="auto"/>
        <w:bottom w:val="none" w:sz="0" w:space="0" w:color="auto"/>
        <w:right w:val="none" w:sz="0" w:space="0" w:color="auto"/>
      </w:divBdr>
    </w:div>
    <w:div w:id="1191918241">
      <w:bodyDiv w:val="1"/>
      <w:marLeft w:val="0"/>
      <w:marRight w:val="0"/>
      <w:marTop w:val="0"/>
      <w:marBottom w:val="0"/>
      <w:divBdr>
        <w:top w:val="none" w:sz="0" w:space="0" w:color="auto"/>
        <w:left w:val="none" w:sz="0" w:space="0" w:color="auto"/>
        <w:bottom w:val="none" w:sz="0" w:space="0" w:color="auto"/>
        <w:right w:val="none" w:sz="0" w:space="0" w:color="auto"/>
      </w:divBdr>
    </w:div>
    <w:div w:id="1192916988">
      <w:bodyDiv w:val="1"/>
      <w:marLeft w:val="0"/>
      <w:marRight w:val="0"/>
      <w:marTop w:val="0"/>
      <w:marBottom w:val="0"/>
      <w:divBdr>
        <w:top w:val="none" w:sz="0" w:space="0" w:color="auto"/>
        <w:left w:val="none" w:sz="0" w:space="0" w:color="auto"/>
        <w:bottom w:val="none" w:sz="0" w:space="0" w:color="auto"/>
        <w:right w:val="none" w:sz="0" w:space="0" w:color="auto"/>
      </w:divBdr>
    </w:div>
    <w:div w:id="1201013184">
      <w:bodyDiv w:val="1"/>
      <w:marLeft w:val="0"/>
      <w:marRight w:val="0"/>
      <w:marTop w:val="0"/>
      <w:marBottom w:val="0"/>
      <w:divBdr>
        <w:top w:val="none" w:sz="0" w:space="0" w:color="auto"/>
        <w:left w:val="none" w:sz="0" w:space="0" w:color="auto"/>
        <w:bottom w:val="none" w:sz="0" w:space="0" w:color="auto"/>
        <w:right w:val="none" w:sz="0" w:space="0" w:color="auto"/>
      </w:divBdr>
    </w:div>
    <w:div w:id="1206022630">
      <w:bodyDiv w:val="1"/>
      <w:marLeft w:val="0"/>
      <w:marRight w:val="0"/>
      <w:marTop w:val="0"/>
      <w:marBottom w:val="0"/>
      <w:divBdr>
        <w:top w:val="none" w:sz="0" w:space="0" w:color="auto"/>
        <w:left w:val="none" w:sz="0" w:space="0" w:color="auto"/>
        <w:bottom w:val="none" w:sz="0" w:space="0" w:color="auto"/>
        <w:right w:val="none" w:sz="0" w:space="0" w:color="auto"/>
      </w:divBdr>
    </w:div>
    <w:div w:id="1207907528">
      <w:bodyDiv w:val="1"/>
      <w:marLeft w:val="0"/>
      <w:marRight w:val="0"/>
      <w:marTop w:val="0"/>
      <w:marBottom w:val="0"/>
      <w:divBdr>
        <w:top w:val="none" w:sz="0" w:space="0" w:color="auto"/>
        <w:left w:val="none" w:sz="0" w:space="0" w:color="auto"/>
        <w:bottom w:val="none" w:sz="0" w:space="0" w:color="auto"/>
        <w:right w:val="none" w:sz="0" w:space="0" w:color="auto"/>
      </w:divBdr>
    </w:div>
    <w:div w:id="1226260789">
      <w:bodyDiv w:val="1"/>
      <w:marLeft w:val="0"/>
      <w:marRight w:val="0"/>
      <w:marTop w:val="0"/>
      <w:marBottom w:val="0"/>
      <w:divBdr>
        <w:top w:val="none" w:sz="0" w:space="0" w:color="auto"/>
        <w:left w:val="none" w:sz="0" w:space="0" w:color="auto"/>
        <w:bottom w:val="none" w:sz="0" w:space="0" w:color="auto"/>
        <w:right w:val="none" w:sz="0" w:space="0" w:color="auto"/>
      </w:divBdr>
    </w:div>
    <w:div w:id="1242711608">
      <w:bodyDiv w:val="1"/>
      <w:marLeft w:val="0"/>
      <w:marRight w:val="0"/>
      <w:marTop w:val="0"/>
      <w:marBottom w:val="0"/>
      <w:divBdr>
        <w:top w:val="none" w:sz="0" w:space="0" w:color="auto"/>
        <w:left w:val="none" w:sz="0" w:space="0" w:color="auto"/>
        <w:bottom w:val="none" w:sz="0" w:space="0" w:color="auto"/>
        <w:right w:val="none" w:sz="0" w:space="0" w:color="auto"/>
      </w:divBdr>
    </w:div>
    <w:div w:id="1257715043">
      <w:bodyDiv w:val="1"/>
      <w:marLeft w:val="0"/>
      <w:marRight w:val="0"/>
      <w:marTop w:val="0"/>
      <w:marBottom w:val="0"/>
      <w:divBdr>
        <w:top w:val="none" w:sz="0" w:space="0" w:color="auto"/>
        <w:left w:val="none" w:sz="0" w:space="0" w:color="auto"/>
        <w:bottom w:val="none" w:sz="0" w:space="0" w:color="auto"/>
        <w:right w:val="none" w:sz="0" w:space="0" w:color="auto"/>
      </w:divBdr>
      <w:divsChild>
        <w:div w:id="557740615">
          <w:marLeft w:val="0"/>
          <w:marRight w:val="0"/>
          <w:marTop w:val="0"/>
          <w:marBottom w:val="0"/>
          <w:divBdr>
            <w:top w:val="none" w:sz="0" w:space="0" w:color="auto"/>
            <w:left w:val="none" w:sz="0" w:space="0" w:color="auto"/>
            <w:bottom w:val="none" w:sz="0" w:space="0" w:color="auto"/>
            <w:right w:val="none" w:sz="0" w:space="0" w:color="auto"/>
          </w:divBdr>
          <w:divsChild>
            <w:div w:id="1246888290">
              <w:marLeft w:val="0"/>
              <w:marRight w:val="0"/>
              <w:marTop w:val="0"/>
              <w:marBottom w:val="0"/>
              <w:divBdr>
                <w:top w:val="none" w:sz="0" w:space="0" w:color="auto"/>
                <w:left w:val="none" w:sz="0" w:space="0" w:color="auto"/>
                <w:bottom w:val="none" w:sz="0" w:space="0" w:color="auto"/>
                <w:right w:val="none" w:sz="0" w:space="0" w:color="auto"/>
              </w:divBdr>
              <w:divsChild>
                <w:div w:id="8067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74019">
      <w:bodyDiv w:val="1"/>
      <w:marLeft w:val="0"/>
      <w:marRight w:val="0"/>
      <w:marTop w:val="0"/>
      <w:marBottom w:val="0"/>
      <w:divBdr>
        <w:top w:val="none" w:sz="0" w:space="0" w:color="auto"/>
        <w:left w:val="none" w:sz="0" w:space="0" w:color="auto"/>
        <w:bottom w:val="none" w:sz="0" w:space="0" w:color="auto"/>
        <w:right w:val="none" w:sz="0" w:space="0" w:color="auto"/>
      </w:divBdr>
    </w:div>
    <w:div w:id="1266114074">
      <w:bodyDiv w:val="1"/>
      <w:marLeft w:val="0"/>
      <w:marRight w:val="0"/>
      <w:marTop w:val="0"/>
      <w:marBottom w:val="0"/>
      <w:divBdr>
        <w:top w:val="none" w:sz="0" w:space="0" w:color="auto"/>
        <w:left w:val="none" w:sz="0" w:space="0" w:color="auto"/>
        <w:bottom w:val="none" w:sz="0" w:space="0" w:color="auto"/>
        <w:right w:val="none" w:sz="0" w:space="0" w:color="auto"/>
      </w:divBdr>
    </w:div>
    <w:div w:id="1284656075">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1396154">
      <w:bodyDiv w:val="1"/>
      <w:marLeft w:val="0"/>
      <w:marRight w:val="0"/>
      <w:marTop w:val="0"/>
      <w:marBottom w:val="0"/>
      <w:divBdr>
        <w:top w:val="none" w:sz="0" w:space="0" w:color="auto"/>
        <w:left w:val="none" w:sz="0" w:space="0" w:color="auto"/>
        <w:bottom w:val="none" w:sz="0" w:space="0" w:color="auto"/>
        <w:right w:val="none" w:sz="0" w:space="0" w:color="auto"/>
      </w:divBdr>
    </w:div>
    <w:div w:id="1292595549">
      <w:bodyDiv w:val="1"/>
      <w:marLeft w:val="0"/>
      <w:marRight w:val="0"/>
      <w:marTop w:val="0"/>
      <w:marBottom w:val="0"/>
      <w:divBdr>
        <w:top w:val="none" w:sz="0" w:space="0" w:color="auto"/>
        <w:left w:val="none" w:sz="0" w:space="0" w:color="auto"/>
        <w:bottom w:val="none" w:sz="0" w:space="0" w:color="auto"/>
        <w:right w:val="none" w:sz="0" w:space="0" w:color="auto"/>
      </w:divBdr>
    </w:div>
    <w:div w:id="1307472292">
      <w:bodyDiv w:val="1"/>
      <w:marLeft w:val="0"/>
      <w:marRight w:val="0"/>
      <w:marTop w:val="0"/>
      <w:marBottom w:val="0"/>
      <w:divBdr>
        <w:top w:val="none" w:sz="0" w:space="0" w:color="auto"/>
        <w:left w:val="none" w:sz="0" w:space="0" w:color="auto"/>
        <w:bottom w:val="none" w:sz="0" w:space="0" w:color="auto"/>
        <w:right w:val="none" w:sz="0" w:space="0" w:color="auto"/>
      </w:divBdr>
    </w:div>
    <w:div w:id="1311642419">
      <w:bodyDiv w:val="1"/>
      <w:marLeft w:val="0"/>
      <w:marRight w:val="0"/>
      <w:marTop w:val="0"/>
      <w:marBottom w:val="0"/>
      <w:divBdr>
        <w:top w:val="none" w:sz="0" w:space="0" w:color="auto"/>
        <w:left w:val="none" w:sz="0" w:space="0" w:color="auto"/>
        <w:bottom w:val="none" w:sz="0" w:space="0" w:color="auto"/>
        <w:right w:val="none" w:sz="0" w:space="0" w:color="auto"/>
      </w:divBdr>
    </w:div>
    <w:div w:id="1332178564">
      <w:bodyDiv w:val="1"/>
      <w:marLeft w:val="0"/>
      <w:marRight w:val="0"/>
      <w:marTop w:val="0"/>
      <w:marBottom w:val="0"/>
      <w:divBdr>
        <w:top w:val="none" w:sz="0" w:space="0" w:color="auto"/>
        <w:left w:val="none" w:sz="0" w:space="0" w:color="auto"/>
        <w:bottom w:val="none" w:sz="0" w:space="0" w:color="auto"/>
        <w:right w:val="none" w:sz="0" w:space="0" w:color="auto"/>
      </w:divBdr>
    </w:div>
    <w:div w:id="1339888440">
      <w:bodyDiv w:val="1"/>
      <w:marLeft w:val="0"/>
      <w:marRight w:val="0"/>
      <w:marTop w:val="0"/>
      <w:marBottom w:val="0"/>
      <w:divBdr>
        <w:top w:val="none" w:sz="0" w:space="0" w:color="auto"/>
        <w:left w:val="none" w:sz="0" w:space="0" w:color="auto"/>
        <w:bottom w:val="none" w:sz="0" w:space="0" w:color="auto"/>
        <w:right w:val="none" w:sz="0" w:space="0" w:color="auto"/>
      </w:divBdr>
    </w:div>
    <w:div w:id="1340889106">
      <w:bodyDiv w:val="1"/>
      <w:marLeft w:val="0"/>
      <w:marRight w:val="0"/>
      <w:marTop w:val="0"/>
      <w:marBottom w:val="0"/>
      <w:divBdr>
        <w:top w:val="none" w:sz="0" w:space="0" w:color="auto"/>
        <w:left w:val="none" w:sz="0" w:space="0" w:color="auto"/>
        <w:bottom w:val="none" w:sz="0" w:space="0" w:color="auto"/>
        <w:right w:val="none" w:sz="0" w:space="0" w:color="auto"/>
      </w:divBdr>
    </w:div>
    <w:div w:id="1384791977">
      <w:bodyDiv w:val="1"/>
      <w:marLeft w:val="0"/>
      <w:marRight w:val="0"/>
      <w:marTop w:val="0"/>
      <w:marBottom w:val="0"/>
      <w:divBdr>
        <w:top w:val="none" w:sz="0" w:space="0" w:color="auto"/>
        <w:left w:val="none" w:sz="0" w:space="0" w:color="auto"/>
        <w:bottom w:val="none" w:sz="0" w:space="0" w:color="auto"/>
        <w:right w:val="none" w:sz="0" w:space="0" w:color="auto"/>
      </w:divBdr>
    </w:div>
    <w:div w:id="1395659044">
      <w:bodyDiv w:val="1"/>
      <w:marLeft w:val="0"/>
      <w:marRight w:val="0"/>
      <w:marTop w:val="0"/>
      <w:marBottom w:val="0"/>
      <w:divBdr>
        <w:top w:val="none" w:sz="0" w:space="0" w:color="auto"/>
        <w:left w:val="none" w:sz="0" w:space="0" w:color="auto"/>
        <w:bottom w:val="none" w:sz="0" w:space="0" w:color="auto"/>
        <w:right w:val="none" w:sz="0" w:space="0" w:color="auto"/>
      </w:divBdr>
    </w:div>
    <w:div w:id="1430857174">
      <w:bodyDiv w:val="1"/>
      <w:marLeft w:val="0"/>
      <w:marRight w:val="0"/>
      <w:marTop w:val="0"/>
      <w:marBottom w:val="0"/>
      <w:divBdr>
        <w:top w:val="none" w:sz="0" w:space="0" w:color="auto"/>
        <w:left w:val="none" w:sz="0" w:space="0" w:color="auto"/>
        <w:bottom w:val="none" w:sz="0" w:space="0" w:color="auto"/>
        <w:right w:val="none" w:sz="0" w:space="0" w:color="auto"/>
      </w:divBdr>
    </w:div>
    <w:div w:id="1435318815">
      <w:bodyDiv w:val="1"/>
      <w:marLeft w:val="0"/>
      <w:marRight w:val="0"/>
      <w:marTop w:val="0"/>
      <w:marBottom w:val="0"/>
      <w:divBdr>
        <w:top w:val="none" w:sz="0" w:space="0" w:color="auto"/>
        <w:left w:val="none" w:sz="0" w:space="0" w:color="auto"/>
        <w:bottom w:val="none" w:sz="0" w:space="0" w:color="auto"/>
        <w:right w:val="none" w:sz="0" w:space="0" w:color="auto"/>
      </w:divBdr>
    </w:div>
    <w:div w:id="1437095602">
      <w:bodyDiv w:val="1"/>
      <w:marLeft w:val="0"/>
      <w:marRight w:val="0"/>
      <w:marTop w:val="0"/>
      <w:marBottom w:val="0"/>
      <w:divBdr>
        <w:top w:val="none" w:sz="0" w:space="0" w:color="auto"/>
        <w:left w:val="none" w:sz="0" w:space="0" w:color="auto"/>
        <w:bottom w:val="none" w:sz="0" w:space="0" w:color="auto"/>
        <w:right w:val="none" w:sz="0" w:space="0" w:color="auto"/>
      </w:divBdr>
    </w:div>
    <w:div w:id="1442610993">
      <w:bodyDiv w:val="1"/>
      <w:marLeft w:val="0"/>
      <w:marRight w:val="0"/>
      <w:marTop w:val="0"/>
      <w:marBottom w:val="0"/>
      <w:divBdr>
        <w:top w:val="none" w:sz="0" w:space="0" w:color="auto"/>
        <w:left w:val="none" w:sz="0" w:space="0" w:color="auto"/>
        <w:bottom w:val="none" w:sz="0" w:space="0" w:color="auto"/>
        <w:right w:val="none" w:sz="0" w:space="0" w:color="auto"/>
      </w:divBdr>
    </w:div>
    <w:div w:id="1445003671">
      <w:bodyDiv w:val="1"/>
      <w:marLeft w:val="0"/>
      <w:marRight w:val="0"/>
      <w:marTop w:val="0"/>
      <w:marBottom w:val="0"/>
      <w:divBdr>
        <w:top w:val="none" w:sz="0" w:space="0" w:color="auto"/>
        <w:left w:val="none" w:sz="0" w:space="0" w:color="auto"/>
        <w:bottom w:val="none" w:sz="0" w:space="0" w:color="auto"/>
        <w:right w:val="none" w:sz="0" w:space="0" w:color="auto"/>
      </w:divBdr>
    </w:div>
    <w:div w:id="1454862237">
      <w:bodyDiv w:val="1"/>
      <w:marLeft w:val="0"/>
      <w:marRight w:val="0"/>
      <w:marTop w:val="0"/>
      <w:marBottom w:val="0"/>
      <w:divBdr>
        <w:top w:val="none" w:sz="0" w:space="0" w:color="auto"/>
        <w:left w:val="none" w:sz="0" w:space="0" w:color="auto"/>
        <w:bottom w:val="none" w:sz="0" w:space="0" w:color="auto"/>
        <w:right w:val="none" w:sz="0" w:space="0" w:color="auto"/>
      </w:divBdr>
    </w:div>
    <w:div w:id="1458835222">
      <w:bodyDiv w:val="1"/>
      <w:marLeft w:val="0"/>
      <w:marRight w:val="0"/>
      <w:marTop w:val="0"/>
      <w:marBottom w:val="0"/>
      <w:divBdr>
        <w:top w:val="none" w:sz="0" w:space="0" w:color="auto"/>
        <w:left w:val="none" w:sz="0" w:space="0" w:color="auto"/>
        <w:bottom w:val="none" w:sz="0" w:space="0" w:color="auto"/>
        <w:right w:val="none" w:sz="0" w:space="0" w:color="auto"/>
      </w:divBdr>
    </w:div>
    <w:div w:id="1474568468">
      <w:bodyDiv w:val="1"/>
      <w:marLeft w:val="0"/>
      <w:marRight w:val="0"/>
      <w:marTop w:val="0"/>
      <w:marBottom w:val="0"/>
      <w:divBdr>
        <w:top w:val="none" w:sz="0" w:space="0" w:color="auto"/>
        <w:left w:val="none" w:sz="0" w:space="0" w:color="auto"/>
        <w:bottom w:val="none" w:sz="0" w:space="0" w:color="auto"/>
        <w:right w:val="none" w:sz="0" w:space="0" w:color="auto"/>
      </w:divBdr>
    </w:div>
    <w:div w:id="1487547521">
      <w:bodyDiv w:val="1"/>
      <w:marLeft w:val="0"/>
      <w:marRight w:val="0"/>
      <w:marTop w:val="0"/>
      <w:marBottom w:val="0"/>
      <w:divBdr>
        <w:top w:val="none" w:sz="0" w:space="0" w:color="auto"/>
        <w:left w:val="none" w:sz="0" w:space="0" w:color="auto"/>
        <w:bottom w:val="none" w:sz="0" w:space="0" w:color="auto"/>
        <w:right w:val="none" w:sz="0" w:space="0" w:color="auto"/>
      </w:divBdr>
      <w:divsChild>
        <w:div w:id="781001065">
          <w:marLeft w:val="0"/>
          <w:marRight w:val="0"/>
          <w:marTop w:val="0"/>
          <w:marBottom w:val="0"/>
          <w:divBdr>
            <w:top w:val="none" w:sz="0" w:space="0" w:color="auto"/>
            <w:left w:val="none" w:sz="0" w:space="0" w:color="auto"/>
            <w:bottom w:val="none" w:sz="0" w:space="0" w:color="auto"/>
            <w:right w:val="none" w:sz="0" w:space="0" w:color="auto"/>
          </w:divBdr>
          <w:divsChild>
            <w:div w:id="1998223273">
              <w:marLeft w:val="0"/>
              <w:marRight w:val="0"/>
              <w:marTop w:val="0"/>
              <w:marBottom w:val="0"/>
              <w:divBdr>
                <w:top w:val="none" w:sz="0" w:space="0" w:color="auto"/>
                <w:left w:val="none" w:sz="0" w:space="0" w:color="auto"/>
                <w:bottom w:val="none" w:sz="0" w:space="0" w:color="auto"/>
                <w:right w:val="none" w:sz="0" w:space="0" w:color="auto"/>
              </w:divBdr>
              <w:divsChild>
                <w:div w:id="2013992217">
                  <w:marLeft w:val="0"/>
                  <w:marRight w:val="0"/>
                  <w:marTop w:val="0"/>
                  <w:marBottom w:val="0"/>
                  <w:divBdr>
                    <w:top w:val="none" w:sz="0" w:space="0" w:color="auto"/>
                    <w:left w:val="none" w:sz="0" w:space="0" w:color="auto"/>
                    <w:bottom w:val="none" w:sz="0" w:space="0" w:color="auto"/>
                    <w:right w:val="none" w:sz="0" w:space="0" w:color="auto"/>
                  </w:divBdr>
                  <w:divsChild>
                    <w:div w:id="13794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9495">
      <w:bodyDiv w:val="1"/>
      <w:marLeft w:val="0"/>
      <w:marRight w:val="0"/>
      <w:marTop w:val="0"/>
      <w:marBottom w:val="0"/>
      <w:divBdr>
        <w:top w:val="none" w:sz="0" w:space="0" w:color="auto"/>
        <w:left w:val="none" w:sz="0" w:space="0" w:color="auto"/>
        <w:bottom w:val="none" w:sz="0" w:space="0" w:color="auto"/>
        <w:right w:val="none" w:sz="0" w:space="0" w:color="auto"/>
      </w:divBdr>
    </w:div>
    <w:div w:id="1498153586">
      <w:bodyDiv w:val="1"/>
      <w:marLeft w:val="0"/>
      <w:marRight w:val="0"/>
      <w:marTop w:val="0"/>
      <w:marBottom w:val="0"/>
      <w:divBdr>
        <w:top w:val="none" w:sz="0" w:space="0" w:color="auto"/>
        <w:left w:val="none" w:sz="0" w:space="0" w:color="auto"/>
        <w:bottom w:val="none" w:sz="0" w:space="0" w:color="auto"/>
        <w:right w:val="none" w:sz="0" w:space="0" w:color="auto"/>
      </w:divBdr>
    </w:div>
    <w:div w:id="1502085775">
      <w:bodyDiv w:val="1"/>
      <w:marLeft w:val="0"/>
      <w:marRight w:val="0"/>
      <w:marTop w:val="0"/>
      <w:marBottom w:val="0"/>
      <w:divBdr>
        <w:top w:val="none" w:sz="0" w:space="0" w:color="auto"/>
        <w:left w:val="none" w:sz="0" w:space="0" w:color="auto"/>
        <w:bottom w:val="none" w:sz="0" w:space="0" w:color="auto"/>
        <w:right w:val="none" w:sz="0" w:space="0" w:color="auto"/>
      </w:divBdr>
    </w:div>
    <w:div w:id="1535657957">
      <w:bodyDiv w:val="1"/>
      <w:marLeft w:val="0"/>
      <w:marRight w:val="0"/>
      <w:marTop w:val="0"/>
      <w:marBottom w:val="0"/>
      <w:divBdr>
        <w:top w:val="none" w:sz="0" w:space="0" w:color="auto"/>
        <w:left w:val="none" w:sz="0" w:space="0" w:color="auto"/>
        <w:bottom w:val="none" w:sz="0" w:space="0" w:color="auto"/>
        <w:right w:val="none" w:sz="0" w:space="0" w:color="auto"/>
      </w:divBdr>
    </w:div>
    <w:div w:id="1540168842">
      <w:bodyDiv w:val="1"/>
      <w:marLeft w:val="0"/>
      <w:marRight w:val="0"/>
      <w:marTop w:val="0"/>
      <w:marBottom w:val="0"/>
      <w:divBdr>
        <w:top w:val="none" w:sz="0" w:space="0" w:color="auto"/>
        <w:left w:val="none" w:sz="0" w:space="0" w:color="auto"/>
        <w:bottom w:val="none" w:sz="0" w:space="0" w:color="auto"/>
        <w:right w:val="none" w:sz="0" w:space="0" w:color="auto"/>
      </w:divBdr>
    </w:div>
    <w:div w:id="1550921238">
      <w:bodyDiv w:val="1"/>
      <w:marLeft w:val="0"/>
      <w:marRight w:val="0"/>
      <w:marTop w:val="0"/>
      <w:marBottom w:val="0"/>
      <w:divBdr>
        <w:top w:val="none" w:sz="0" w:space="0" w:color="auto"/>
        <w:left w:val="none" w:sz="0" w:space="0" w:color="auto"/>
        <w:bottom w:val="none" w:sz="0" w:space="0" w:color="auto"/>
        <w:right w:val="none" w:sz="0" w:space="0" w:color="auto"/>
      </w:divBdr>
    </w:div>
    <w:div w:id="1554390135">
      <w:bodyDiv w:val="1"/>
      <w:marLeft w:val="0"/>
      <w:marRight w:val="0"/>
      <w:marTop w:val="0"/>
      <w:marBottom w:val="0"/>
      <w:divBdr>
        <w:top w:val="none" w:sz="0" w:space="0" w:color="auto"/>
        <w:left w:val="none" w:sz="0" w:space="0" w:color="auto"/>
        <w:bottom w:val="none" w:sz="0" w:space="0" w:color="auto"/>
        <w:right w:val="none" w:sz="0" w:space="0" w:color="auto"/>
      </w:divBdr>
    </w:div>
    <w:div w:id="1574586840">
      <w:bodyDiv w:val="1"/>
      <w:marLeft w:val="0"/>
      <w:marRight w:val="0"/>
      <w:marTop w:val="0"/>
      <w:marBottom w:val="0"/>
      <w:divBdr>
        <w:top w:val="none" w:sz="0" w:space="0" w:color="auto"/>
        <w:left w:val="none" w:sz="0" w:space="0" w:color="auto"/>
        <w:bottom w:val="none" w:sz="0" w:space="0" w:color="auto"/>
        <w:right w:val="none" w:sz="0" w:space="0" w:color="auto"/>
      </w:divBdr>
    </w:div>
    <w:div w:id="1584727907">
      <w:bodyDiv w:val="1"/>
      <w:marLeft w:val="0"/>
      <w:marRight w:val="0"/>
      <w:marTop w:val="0"/>
      <w:marBottom w:val="0"/>
      <w:divBdr>
        <w:top w:val="none" w:sz="0" w:space="0" w:color="auto"/>
        <w:left w:val="none" w:sz="0" w:space="0" w:color="auto"/>
        <w:bottom w:val="none" w:sz="0" w:space="0" w:color="auto"/>
        <w:right w:val="none" w:sz="0" w:space="0" w:color="auto"/>
      </w:divBdr>
    </w:div>
    <w:div w:id="1602714659">
      <w:bodyDiv w:val="1"/>
      <w:marLeft w:val="0"/>
      <w:marRight w:val="0"/>
      <w:marTop w:val="0"/>
      <w:marBottom w:val="0"/>
      <w:divBdr>
        <w:top w:val="none" w:sz="0" w:space="0" w:color="auto"/>
        <w:left w:val="none" w:sz="0" w:space="0" w:color="auto"/>
        <w:bottom w:val="none" w:sz="0" w:space="0" w:color="auto"/>
        <w:right w:val="none" w:sz="0" w:space="0" w:color="auto"/>
      </w:divBdr>
    </w:div>
    <w:div w:id="1603296230">
      <w:bodyDiv w:val="1"/>
      <w:marLeft w:val="0"/>
      <w:marRight w:val="0"/>
      <w:marTop w:val="0"/>
      <w:marBottom w:val="0"/>
      <w:divBdr>
        <w:top w:val="none" w:sz="0" w:space="0" w:color="auto"/>
        <w:left w:val="none" w:sz="0" w:space="0" w:color="auto"/>
        <w:bottom w:val="none" w:sz="0" w:space="0" w:color="auto"/>
        <w:right w:val="none" w:sz="0" w:space="0" w:color="auto"/>
      </w:divBdr>
    </w:div>
    <w:div w:id="1648052614">
      <w:bodyDiv w:val="1"/>
      <w:marLeft w:val="0"/>
      <w:marRight w:val="0"/>
      <w:marTop w:val="0"/>
      <w:marBottom w:val="0"/>
      <w:divBdr>
        <w:top w:val="none" w:sz="0" w:space="0" w:color="auto"/>
        <w:left w:val="none" w:sz="0" w:space="0" w:color="auto"/>
        <w:bottom w:val="none" w:sz="0" w:space="0" w:color="auto"/>
        <w:right w:val="none" w:sz="0" w:space="0" w:color="auto"/>
      </w:divBdr>
      <w:divsChild>
        <w:div w:id="1981180424">
          <w:marLeft w:val="0"/>
          <w:marRight w:val="0"/>
          <w:marTop w:val="0"/>
          <w:marBottom w:val="0"/>
          <w:divBdr>
            <w:top w:val="none" w:sz="0" w:space="0" w:color="auto"/>
            <w:left w:val="none" w:sz="0" w:space="0" w:color="auto"/>
            <w:bottom w:val="none" w:sz="0" w:space="0" w:color="auto"/>
            <w:right w:val="none" w:sz="0" w:space="0" w:color="auto"/>
          </w:divBdr>
          <w:divsChild>
            <w:div w:id="1166752135">
              <w:marLeft w:val="0"/>
              <w:marRight w:val="0"/>
              <w:marTop w:val="0"/>
              <w:marBottom w:val="0"/>
              <w:divBdr>
                <w:top w:val="none" w:sz="0" w:space="0" w:color="auto"/>
                <w:left w:val="none" w:sz="0" w:space="0" w:color="auto"/>
                <w:bottom w:val="none" w:sz="0" w:space="0" w:color="auto"/>
                <w:right w:val="none" w:sz="0" w:space="0" w:color="auto"/>
              </w:divBdr>
              <w:divsChild>
                <w:div w:id="13758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49172">
      <w:bodyDiv w:val="1"/>
      <w:marLeft w:val="0"/>
      <w:marRight w:val="0"/>
      <w:marTop w:val="0"/>
      <w:marBottom w:val="0"/>
      <w:divBdr>
        <w:top w:val="none" w:sz="0" w:space="0" w:color="auto"/>
        <w:left w:val="none" w:sz="0" w:space="0" w:color="auto"/>
        <w:bottom w:val="none" w:sz="0" w:space="0" w:color="auto"/>
        <w:right w:val="none" w:sz="0" w:space="0" w:color="auto"/>
      </w:divBdr>
    </w:div>
    <w:div w:id="1666350283">
      <w:bodyDiv w:val="1"/>
      <w:marLeft w:val="0"/>
      <w:marRight w:val="0"/>
      <w:marTop w:val="0"/>
      <w:marBottom w:val="0"/>
      <w:divBdr>
        <w:top w:val="none" w:sz="0" w:space="0" w:color="auto"/>
        <w:left w:val="none" w:sz="0" w:space="0" w:color="auto"/>
        <w:bottom w:val="none" w:sz="0" w:space="0" w:color="auto"/>
        <w:right w:val="none" w:sz="0" w:space="0" w:color="auto"/>
      </w:divBdr>
    </w:div>
    <w:div w:id="1672560420">
      <w:bodyDiv w:val="1"/>
      <w:marLeft w:val="0"/>
      <w:marRight w:val="0"/>
      <w:marTop w:val="0"/>
      <w:marBottom w:val="0"/>
      <w:divBdr>
        <w:top w:val="none" w:sz="0" w:space="0" w:color="auto"/>
        <w:left w:val="none" w:sz="0" w:space="0" w:color="auto"/>
        <w:bottom w:val="none" w:sz="0" w:space="0" w:color="auto"/>
        <w:right w:val="none" w:sz="0" w:space="0" w:color="auto"/>
      </w:divBdr>
    </w:div>
    <w:div w:id="1689063441">
      <w:bodyDiv w:val="1"/>
      <w:marLeft w:val="0"/>
      <w:marRight w:val="0"/>
      <w:marTop w:val="0"/>
      <w:marBottom w:val="0"/>
      <w:divBdr>
        <w:top w:val="none" w:sz="0" w:space="0" w:color="auto"/>
        <w:left w:val="none" w:sz="0" w:space="0" w:color="auto"/>
        <w:bottom w:val="none" w:sz="0" w:space="0" w:color="auto"/>
        <w:right w:val="none" w:sz="0" w:space="0" w:color="auto"/>
      </w:divBdr>
    </w:div>
    <w:div w:id="1722630429">
      <w:bodyDiv w:val="1"/>
      <w:marLeft w:val="0"/>
      <w:marRight w:val="0"/>
      <w:marTop w:val="0"/>
      <w:marBottom w:val="0"/>
      <w:divBdr>
        <w:top w:val="none" w:sz="0" w:space="0" w:color="auto"/>
        <w:left w:val="none" w:sz="0" w:space="0" w:color="auto"/>
        <w:bottom w:val="none" w:sz="0" w:space="0" w:color="auto"/>
        <w:right w:val="none" w:sz="0" w:space="0" w:color="auto"/>
      </w:divBdr>
    </w:div>
    <w:div w:id="1749384210">
      <w:bodyDiv w:val="1"/>
      <w:marLeft w:val="0"/>
      <w:marRight w:val="0"/>
      <w:marTop w:val="0"/>
      <w:marBottom w:val="0"/>
      <w:divBdr>
        <w:top w:val="none" w:sz="0" w:space="0" w:color="auto"/>
        <w:left w:val="none" w:sz="0" w:space="0" w:color="auto"/>
        <w:bottom w:val="none" w:sz="0" w:space="0" w:color="auto"/>
        <w:right w:val="none" w:sz="0" w:space="0" w:color="auto"/>
      </w:divBdr>
    </w:div>
    <w:div w:id="1762139204">
      <w:bodyDiv w:val="1"/>
      <w:marLeft w:val="0"/>
      <w:marRight w:val="0"/>
      <w:marTop w:val="0"/>
      <w:marBottom w:val="0"/>
      <w:divBdr>
        <w:top w:val="none" w:sz="0" w:space="0" w:color="auto"/>
        <w:left w:val="none" w:sz="0" w:space="0" w:color="auto"/>
        <w:bottom w:val="none" w:sz="0" w:space="0" w:color="auto"/>
        <w:right w:val="none" w:sz="0" w:space="0" w:color="auto"/>
      </w:divBdr>
    </w:div>
    <w:div w:id="1766461236">
      <w:bodyDiv w:val="1"/>
      <w:marLeft w:val="0"/>
      <w:marRight w:val="0"/>
      <w:marTop w:val="0"/>
      <w:marBottom w:val="0"/>
      <w:divBdr>
        <w:top w:val="none" w:sz="0" w:space="0" w:color="auto"/>
        <w:left w:val="none" w:sz="0" w:space="0" w:color="auto"/>
        <w:bottom w:val="none" w:sz="0" w:space="0" w:color="auto"/>
        <w:right w:val="none" w:sz="0" w:space="0" w:color="auto"/>
      </w:divBdr>
    </w:div>
    <w:div w:id="1767074308">
      <w:bodyDiv w:val="1"/>
      <w:marLeft w:val="0"/>
      <w:marRight w:val="0"/>
      <w:marTop w:val="0"/>
      <w:marBottom w:val="0"/>
      <w:divBdr>
        <w:top w:val="none" w:sz="0" w:space="0" w:color="auto"/>
        <w:left w:val="none" w:sz="0" w:space="0" w:color="auto"/>
        <w:bottom w:val="none" w:sz="0" w:space="0" w:color="auto"/>
        <w:right w:val="none" w:sz="0" w:space="0" w:color="auto"/>
      </w:divBdr>
    </w:div>
    <w:div w:id="1782454325">
      <w:bodyDiv w:val="1"/>
      <w:marLeft w:val="0"/>
      <w:marRight w:val="0"/>
      <w:marTop w:val="0"/>
      <w:marBottom w:val="0"/>
      <w:divBdr>
        <w:top w:val="none" w:sz="0" w:space="0" w:color="auto"/>
        <w:left w:val="none" w:sz="0" w:space="0" w:color="auto"/>
        <w:bottom w:val="none" w:sz="0" w:space="0" w:color="auto"/>
        <w:right w:val="none" w:sz="0" w:space="0" w:color="auto"/>
      </w:divBdr>
    </w:div>
    <w:div w:id="1800491032">
      <w:bodyDiv w:val="1"/>
      <w:marLeft w:val="0"/>
      <w:marRight w:val="0"/>
      <w:marTop w:val="0"/>
      <w:marBottom w:val="0"/>
      <w:divBdr>
        <w:top w:val="none" w:sz="0" w:space="0" w:color="auto"/>
        <w:left w:val="none" w:sz="0" w:space="0" w:color="auto"/>
        <w:bottom w:val="none" w:sz="0" w:space="0" w:color="auto"/>
        <w:right w:val="none" w:sz="0" w:space="0" w:color="auto"/>
      </w:divBdr>
    </w:div>
    <w:div w:id="1831166301">
      <w:bodyDiv w:val="1"/>
      <w:marLeft w:val="0"/>
      <w:marRight w:val="0"/>
      <w:marTop w:val="0"/>
      <w:marBottom w:val="0"/>
      <w:divBdr>
        <w:top w:val="none" w:sz="0" w:space="0" w:color="auto"/>
        <w:left w:val="none" w:sz="0" w:space="0" w:color="auto"/>
        <w:bottom w:val="none" w:sz="0" w:space="0" w:color="auto"/>
        <w:right w:val="none" w:sz="0" w:space="0" w:color="auto"/>
      </w:divBdr>
    </w:div>
    <w:div w:id="1836188188">
      <w:bodyDiv w:val="1"/>
      <w:marLeft w:val="0"/>
      <w:marRight w:val="0"/>
      <w:marTop w:val="0"/>
      <w:marBottom w:val="0"/>
      <w:divBdr>
        <w:top w:val="none" w:sz="0" w:space="0" w:color="auto"/>
        <w:left w:val="none" w:sz="0" w:space="0" w:color="auto"/>
        <w:bottom w:val="none" w:sz="0" w:space="0" w:color="auto"/>
        <w:right w:val="none" w:sz="0" w:space="0" w:color="auto"/>
      </w:divBdr>
    </w:div>
    <w:div w:id="1842155718">
      <w:bodyDiv w:val="1"/>
      <w:marLeft w:val="0"/>
      <w:marRight w:val="0"/>
      <w:marTop w:val="0"/>
      <w:marBottom w:val="0"/>
      <w:divBdr>
        <w:top w:val="none" w:sz="0" w:space="0" w:color="auto"/>
        <w:left w:val="none" w:sz="0" w:space="0" w:color="auto"/>
        <w:bottom w:val="none" w:sz="0" w:space="0" w:color="auto"/>
        <w:right w:val="none" w:sz="0" w:space="0" w:color="auto"/>
      </w:divBdr>
    </w:div>
    <w:div w:id="1846627026">
      <w:bodyDiv w:val="1"/>
      <w:marLeft w:val="0"/>
      <w:marRight w:val="0"/>
      <w:marTop w:val="0"/>
      <w:marBottom w:val="0"/>
      <w:divBdr>
        <w:top w:val="none" w:sz="0" w:space="0" w:color="auto"/>
        <w:left w:val="none" w:sz="0" w:space="0" w:color="auto"/>
        <w:bottom w:val="none" w:sz="0" w:space="0" w:color="auto"/>
        <w:right w:val="none" w:sz="0" w:space="0" w:color="auto"/>
      </w:divBdr>
    </w:div>
    <w:div w:id="1881480749">
      <w:bodyDiv w:val="1"/>
      <w:marLeft w:val="0"/>
      <w:marRight w:val="0"/>
      <w:marTop w:val="0"/>
      <w:marBottom w:val="0"/>
      <w:divBdr>
        <w:top w:val="none" w:sz="0" w:space="0" w:color="auto"/>
        <w:left w:val="none" w:sz="0" w:space="0" w:color="auto"/>
        <w:bottom w:val="none" w:sz="0" w:space="0" w:color="auto"/>
        <w:right w:val="none" w:sz="0" w:space="0" w:color="auto"/>
      </w:divBdr>
    </w:div>
    <w:div w:id="1891769764">
      <w:bodyDiv w:val="1"/>
      <w:marLeft w:val="0"/>
      <w:marRight w:val="0"/>
      <w:marTop w:val="0"/>
      <w:marBottom w:val="0"/>
      <w:divBdr>
        <w:top w:val="none" w:sz="0" w:space="0" w:color="auto"/>
        <w:left w:val="none" w:sz="0" w:space="0" w:color="auto"/>
        <w:bottom w:val="none" w:sz="0" w:space="0" w:color="auto"/>
        <w:right w:val="none" w:sz="0" w:space="0" w:color="auto"/>
      </w:divBdr>
      <w:divsChild>
        <w:div w:id="1517186827">
          <w:marLeft w:val="0"/>
          <w:marRight w:val="0"/>
          <w:marTop w:val="0"/>
          <w:marBottom w:val="0"/>
          <w:divBdr>
            <w:top w:val="none" w:sz="0" w:space="0" w:color="auto"/>
            <w:left w:val="none" w:sz="0" w:space="0" w:color="auto"/>
            <w:bottom w:val="none" w:sz="0" w:space="0" w:color="auto"/>
            <w:right w:val="none" w:sz="0" w:space="0" w:color="auto"/>
          </w:divBdr>
        </w:div>
        <w:div w:id="727848364">
          <w:marLeft w:val="0"/>
          <w:marRight w:val="0"/>
          <w:marTop w:val="0"/>
          <w:marBottom w:val="0"/>
          <w:divBdr>
            <w:top w:val="none" w:sz="0" w:space="0" w:color="auto"/>
            <w:left w:val="none" w:sz="0" w:space="0" w:color="auto"/>
            <w:bottom w:val="none" w:sz="0" w:space="0" w:color="auto"/>
            <w:right w:val="none" w:sz="0" w:space="0" w:color="auto"/>
          </w:divBdr>
        </w:div>
      </w:divsChild>
    </w:div>
    <w:div w:id="1919553765">
      <w:bodyDiv w:val="1"/>
      <w:marLeft w:val="0"/>
      <w:marRight w:val="0"/>
      <w:marTop w:val="0"/>
      <w:marBottom w:val="0"/>
      <w:divBdr>
        <w:top w:val="none" w:sz="0" w:space="0" w:color="auto"/>
        <w:left w:val="none" w:sz="0" w:space="0" w:color="auto"/>
        <w:bottom w:val="none" w:sz="0" w:space="0" w:color="auto"/>
        <w:right w:val="none" w:sz="0" w:space="0" w:color="auto"/>
      </w:divBdr>
    </w:div>
    <w:div w:id="1923221479">
      <w:bodyDiv w:val="1"/>
      <w:marLeft w:val="0"/>
      <w:marRight w:val="0"/>
      <w:marTop w:val="0"/>
      <w:marBottom w:val="0"/>
      <w:divBdr>
        <w:top w:val="none" w:sz="0" w:space="0" w:color="auto"/>
        <w:left w:val="none" w:sz="0" w:space="0" w:color="auto"/>
        <w:bottom w:val="none" w:sz="0" w:space="0" w:color="auto"/>
        <w:right w:val="none" w:sz="0" w:space="0" w:color="auto"/>
      </w:divBdr>
    </w:div>
    <w:div w:id="1938752541">
      <w:bodyDiv w:val="1"/>
      <w:marLeft w:val="0"/>
      <w:marRight w:val="0"/>
      <w:marTop w:val="0"/>
      <w:marBottom w:val="0"/>
      <w:divBdr>
        <w:top w:val="none" w:sz="0" w:space="0" w:color="auto"/>
        <w:left w:val="none" w:sz="0" w:space="0" w:color="auto"/>
        <w:bottom w:val="none" w:sz="0" w:space="0" w:color="auto"/>
        <w:right w:val="none" w:sz="0" w:space="0" w:color="auto"/>
      </w:divBdr>
    </w:div>
    <w:div w:id="1943413059">
      <w:bodyDiv w:val="1"/>
      <w:marLeft w:val="0"/>
      <w:marRight w:val="0"/>
      <w:marTop w:val="0"/>
      <w:marBottom w:val="0"/>
      <w:divBdr>
        <w:top w:val="none" w:sz="0" w:space="0" w:color="auto"/>
        <w:left w:val="none" w:sz="0" w:space="0" w:color="auto"/>
        <w:bottom w:val="none" w:sz="0" w:space="0" w:color="auto"/>
        <w:right w:val="none" w:sz="0" w:space="0" w:color="auto"/>
      </w:divBdr>
    </w:div>
    <w:div w:id="1953701752">
      <w:bodyDiv w:val="1"/>
      <w:marLeft w:val="0"/>
      <w:marRight w:val="0"/>
      <w:marTop w:val="0"/>
      <w:marBottom w:val="0"/>
      <w:divBdr>
        <w:top w:val="none" w:sz="0" w:space="0" w:color="auto"/>
        <w:left w:val="none" w:sz="0" w:space="0" w:color="auto"/>
        <w:bottom w:val="none" w:sz="0" w:space="0" w:color="auto"/>
        <w:right w:val="none" w:sz="0" w:space="0" w:color="auto"/>
      </w:divBdr>
    </w:div>
    <w:div w:id="1964340886">
      <w:bodyDiv w:val="1"/>
      <w:marLeft w:val="0"/>
      <w:marRight w:val="0"/>
      <w:marTop w:val="0"/>
      <w:marBottom w:val="0"/>
      <w:divBdr>
        <w:top w:val="none" w:sz="0" w:space="0" w:color="auto"/>
        <w:left w:val="none" w:sz="0" w:space="0" w:color="auto"/>
        <w:bottom w:val="none" w:sz="0" w:space="0" w:color="auto"/>
        <w:right w:val="none" w:sz="0" w:space="0" w:color="auto"/>
      </w:divBdr>
    </w:div>
    <w:div w:id="1968966453">
      <w:bodyDiv w:val="1"/>
      <w:marLeft w:val="0"/>
      <w:marRight w:val="0"/>
      <w:marTop w:val="0"/>
      <w:marBottom w:val="0"/>
      <w:divBdr>
        <w:top w:val="none" w:sz="0" w:space="0" w:color="auto"/>
        <w:left w:val="none" w:sz="0" w:space="0" w:color="auto"/>
        <w:bottom w:val="none" w:sz="0" w:space="0" w:color="auto"/>
        <w:right w:val="none" w:sz="0" w:space="0" w:color="auto"/>
      </w:divBdr>
    </w:div>
    <w:div w:id="1970740339">
      <w:bodyDiv w:val="1"/>
      <w:marLeft w:val="0"/>
      <w:marRight w:val="0"/>
      <w:marTop w:val="0"/>
      <w:marBottom w:val="0"/>
      <w:divBdr>
        <w:top w:val="none" w:sz="0" w:space="0" w:color="auto"/>
        <w:left w:val="none" w:sz="0" w:space="0" w:color="auto"/>
        <w:bottom w:val="none" w:sz="0" w:space="0" w:color="auto"/>
        <w:right w:val="none" w:sz="0" w:space="0" w:color="auto"/>
      </w:divBdr>
      <w:divsChild>
        <w:div w:id="510490465">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421417445">
                  <w:marLeft w:val="0"/>
                  <w:marRight w:val="0"/>
                  <w:marTop w:val="0"/>
                  <w:marBottom w:val="0"/>
                  <w:divBdr>
                    <w:top w:val="none" w:sz="0" w:space="0" w:color="auto"/>
                    <w:left w:val="none" w:sz="0" w:space="0" w:color="auto"/>
                    <w:bottom w:val="none" w:sz="0" w:space="0" w:color="auto"/>
                    <w:right w:val="none" w:sz="0" w:space="0" w:color="auto"/>
                  </w:divBdr>
                  <w:divsChild>
                    <w:div w:id="1159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54239">
      <w:bodyDiv w:val="1"/>
      <w:marLeft w:val="0"/>
      <w:marRight w:val="0"/>
      <w:marTop w:val="0"/>
      <w:marBottom w:val="0"/>
      <w:divBdr>
        <w:top w:val="none" w:sz="0" w:space="0" w:color="auto"/>
        <w:left w:val="none" w:sz="0" w:space="0" w:color="auto"/>
        <w:bottom w:val="none" w:sz="0" w:space="0" w:color="auto"/>
        <w:right w:val="none" w:sz="0" w:space="0" w:color="auto"/>
      </w:divBdr>
    </w:div>
    <w:div w:id="1989431538">
      <w:bodyDiv w:val="1"/>
      <w:marLeft w:val="0"/>
      <w:marRight w:val="0"/>
      <w:marTop w:val="0"/>
      <w:marBottom w:val="0"/>
      <w:divBdr>
        <w:top w:val="none" w:sz="0" w:space="0" w:color="auto"/>
        <w:left w:val="none" w:sz="0" w:space="0" w:color="auto"/>
        <w:bottom w:val="none" w:sz="0" w:space="0" w:color="auto"/>
        <w:right w:val="none" w:sz="0" w:space="0" w:color="auto"/>
      </w:divBdr>
    </w:div>
    <w:div w:id="1992058653">
      <w:bodyDiv w:val="1"/>
      <w:marLeft w:val="0"/>
      <w:marRight w:val="0"/>
      <w:marTop w:val="0"/>
      <w:marBottom w:val="0"/>
      <w:divBdr>
        <w:top w:val="none" w:sz="0" w:space="0" w:color="auto"/>
        <w:left w:val="none" w:sz="0" w:space="0" w:color="auto"/>
        <w:bottom w:val="none" w:sz="0" w:space="0" w:color="auto"/>
        <w:right w:val="none" w:sz="0" w:space="0" w:color="auto"/>
      </w:divBdr>
    </w:div>
    <w:div w:id="1998605989">
      <w:bodyDiv w:val="1"/>
      <w:marLeft w:val="0"/>
      <w:marRight w:val="0"/>
      <w:marTop w:val="0"/>
      <w:marBottom w:val="0"/>
      <w:divBdr>
        <w:top w:val="none" w:sz="0" w:space="0" w:color="auto"/>
        <w:left w:val="none" w:sz="0" w:space="0" w:color="auto"/>
        <w:bottom w:val="none" w:sz="0" w:space="0" w:color="auto"/>
        <w:right w:val="none" w:sz="0" w:space="0" w:color="auto"/>
      </w:divBdr>
    </w:div>
    <w:div w:id="2003580052">
      <w:bodyDiv w:val="1"/>
      <w:marLeft w:val="0"/>
      <w:marRight w:val="0"/>
      <w:marTop w:val="0"/>
      <w:marBottom w:val="0"/>
      <w:divBdr>
        <w:top w:val="none" w:sz="0" w:space="0" w:color="auto"/>
        <w:left w:val="none" w:sz="0" w:space="0" w:color="auto"/>
        <w:bottom w:val="none" w:sz="0" w:space="0" w:color="auto"/>
        <w:right w:val="none" w:sz="0" w:space="0" w:color="auto"/>
      </w:divBdr>
    </w:div>
    <w:div w:id="2018725515">
      <w:bodyDiv w:val="1"/>
      <w:marLeft w:val="0"/>
      <w:marRight w:val="0"/>
      <w:marTop w:val="0"/>
      <w:marBottom w:val="0"/>
      <w:divBdr>
        <w:top w:val="none" w:sz="0" w:space="0" w:color="auto"/>
        <w:left w:val="none" w:sz="0" w:space="0" w:color="auto"/>
        <w:bottom w:val="none" w:sz="0" w:space="0" w:color="auto"/>
        <w:right w:val="none" w:sz="0" w:space="0" w:color="auto"/>
      </w:divBdr>
    </w:div>
    <w:div w:id="2021004701">
      <w:bodyDiv w:val="1"/>
      <w:marLeft w:val="0"/>
      <w:marRight w:val="0"/>
      <w:marTop w:val="0"/>
      <w:marBottom w:val="0"/>
      <w:divBdr>
        <w:top w:val="none" w:sz="0" w:space="0" w:color="auto"/>
        <w:left w:val="none" w:sz="0" w:space="0" w:color="auto"/>
        <w:bottom w:val="none" w:sz="0" w:space="0" w:color="auto"/>
        <w:right w:val="none" w:sz="0" w:space="0" w:color="auto"/>
      </w:divBdr>
      <w:divsChild>
        <w:div w:id="1480725378">
          <w:marLeft w:val="0"/>
          <w:marRight w:val="0"/>
          <w:marTop w:val="0"/>
          <w:marBottom w:val="0"/>
          <w:divBdr>
            <w:top w:val="none" w:sz="0" w:space="0" w:color="auto"/>
            <w:left w:val="none" w:sz="0" w:space="0" w:color="auto"/>
            <w:bottom w:val="none" w:sz="0" w:space="0" w:color="auto"/>
            <w:right w:val="none" w:sz="0" w:space="0" w:color="auto"/>
          </w:divBdr>
          <w:divsChild>
            <w:div w:id="1444378855">
              <w:marLeft w:val="0"/>
              <w:marRight w:val="0"/>
              <w:marTop w:val="0"/>
              <w:marBottom w:val="0"/>
              <w:divBdr>
                <w:top w:val="none" w:sz="0" w:space="0" w:color="auto"/>
                <w:left w:val="none" w:sz="0" w:space="0" w:color="auto"/>
                <w:bottom w:val="none" w:sz="0" w:space="0" w:color="auto"/>
                <w:right w:val="none" w:sz="0" w:space="0" w:color="auto"/>
              </w:divBdr>
              <w:divsChild>
                <w:div w:id="19681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7448">
      <w:bodyDiv w:val="1"/>
      <w:marLeft w:val="0"/>
      <w:marRight w:val="0"/>
      <w:marTop w:val="0"/>
      <w:marBottom w:val="0"/>
      <w:divBdr>
        <w:top w:val="none" w:sz="0" w:space="0" w:color="auto"/>
        <w:left w:val="none" w:sz="0" w:space="0" w:color="auto"/>
        <w:bottom w:val="none" w:sz="0" w:space="0" w:color="auto"/>
        <w:right w:val="none" w:sz="0" w:space="0" w:color="auto"/>
      </w:divBdr>
    </w:div>
    <w:div w:id="2026973940">
      <w:bodyDiv w:val="1"/>
      <w:marLeft w:val="0"/>
      <w:marRight w:val="0"/>
      <w:marTop w:val="0"/>
      <w:marBottom w:val="0"/>
      <w:divBdr>
        <w:top w:val="none" w:sz="0" w:space="0" w:color="auto"/>
        <w:left w:val="none" w:sz="0" w:space="0" w:color="auto"/>
        <w:bottom w:val="none" w:sz="0" w:space="0" w:color="auto"/>
        <w:right w:val="none" w:sz="0" w:space="0" w:color="auto"/>
      </w:divBdr>
    </w:div>
    <w:div w:id="2032608113">
      <w:bodyDiv w:val="1"/>
      <w:marLeft w:val="0"/>
      <w:marRight w:val="0"/>
      <w:marTop w:val="0"/>
      <w:marBottom w:val="0"/>
      <w:divBdr>
        <w:top w:val="none" w:sz="0" w:space="0" w:color="auto"/>
        <w:left w:val="none" w:sz="0" w:space="0" w:color="auto"/>
        <w:bottom w:val="none" w:sz="0" w:space="0" w:color="auto"/>
        <w:right w:val="none" w:sz="0" w:space="0" w:color="auto"/>
      </w:divBdr>
    </w:div>
    <w:div w:id="2035575956">
      <w:bodyDiv w:val="1"/>
      <w:marLeft w:val="0"/>
      <w:marRight w:val="0"/>
      <w:marTop w:val="0"/>
      <w:marBottom w:val="0"/>
      <w:divBdr>
        <w:top w:val="none" w:sz="0" w:space="0" w:color="auto"/>
        <w:left w:val="none" w:sz="0" w:space="0" w:color="auto"/>
        <w:bottom w:val="none" w:sz="0" w:space="0" w:color="auto"/>
        <w:right w:val="none" w:sz="0" w:space="0" w:color="auto"/>
      </w:divBdr>
    </w:div>
    <w:div w:id="2070034765">
      <w:bodyDiv w:val="1"/>
      <w:marLeft w:val="0"/>
      <w:marRight w:val="0"/>
      <w:marTop w:val="0"/>
      <w:marBottom w:val="0"/>
      <w:divBdr>
        <w:top w:val="none" w:sz="0" w:space="0" w:color="auto"/>
        <w:left w:val="none" w:sz="0" w:space="0" w:color="auto"/>
        <w:bottom w:val="none" w:sz="0" w:space="0" w:color="auto"/>
        <w:right w:val="none" w:sz="0" w:space="0" w:color="auto"/>
      </w:divBdr>
    </w:div>
    <w:div w:id="2072271173">
      <w:bodyDiv w:val="1"/>
      <w:marLeft w:val="0"/>
      <w:marRight w:val="0"/>
      <w:marTop w:val="0"/>
      <w:marBottom w:val="0"/>
      <w:divBdr>
        <w:top w:val="none" w:sz="0" w:space="0" w:color="auto"/>
        <w:left w:val="none" w:sz="0" w:space="0" w:color="auto"/>
        <w:bottom w:val="none" w:sz="0" w:space="0" w:color="auto"/>
        <w:right w:val="none" w:sz="0" w:space="0" w:color="auto"/>
      </w:divBdr>
      <w:divsChild>
        <w:div w:id="1012956982">
          <w:marLeft w:val="0"/>
          <w:marRight w:val="0"/>
          <w:marTop w:val="0"/>
          <w:marBottom w:val="0"/>
          <w:divBdr>
            <w:top w:val="none" w:sz="0" w:space="0" w:color="auto"/>
            <w:left w:val="none" w:sz="0" w:space="0" w:color="auto"/>
            <w:bottom w:val="none" w:sz="0" w:space="0" w:color="auto"/>
            <w:right w:val="none" w:sz="0" w:space="0" w:color="auto"/>
          </w:divBdr>
          <w:divsChild>
            <w:div w:id="1129862445">
              <w:marLeft w:val="0"/>
              <w:marRight w:val="0"/>
              <w:marTop w:val="0"/>
              <w:marBottom w:val="0"/>
              <w:divBdr>
                <w:top w:val="none" w:sz="0" w:space="0" w:color="auto"/>
                <w:left w:val="none" w:sz="0" w:space="0" w:color="auto"/>
                <w:bottom w:val="none" w:sz="0" w:space="0" w:color="auto"/>
                <w:right w:val="none" w:sz="0" w:space="0" w:color="auto"/>
              </w:divBdr>
              <w:divsChild>
                <w:div w:id="14817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7151">
      <w:bodyDiv w:val="1"/>
      <w:marLeft w:val="0"/>
      <w:marRight w:val="0"/>
      <w:marTop w:val="0"/>
      <w:marBottom w:val="0"/>
      <w:divBdr>
        <w:top w:val="none" w:sz="0" w:space="0" w:color="auto"/>
        <w:left w:val="none" w:sz="0" w:space="0" w:color="auto"/>
        <w:bottom w:val="none" w:sz="0" w:space="0" w:color="auto"/>
        <w:right w:val="none" w:sz="0" w:space="0" w:color="auto"/>
      </w:divBdr>
    </w:div>
    <w:div w:id="2137021234">
      <w:bodyDiv w:val="1"/>
      <w:marLeft w:val="0"/>
      <w:marRight w:val="0"/>
      <w:marTop w:val="0"/>
      <w:marBottom w:val="0"/>
      <w:divBdr>
        <w:top w:val="none" w:sz="0" w:space="0" w:color="auto"/>
        <w:left w:val="none" w:sz="0" w:space="0" w:color="auto"/>
        <w:bottom w:val="none" w:sz="0" w:space="0" w:color="auto"/>
        <w:right w:val="none" w:sz="0" w:space="0" w:color="auto"/>
      </w:divBdr>
    </w:div>
    <w:div w:id="2137721770">
      <w:bodyDiv w:val="1"/>
      <w:marLeft w:val="0"/>
      <w:marRight w:val="0"/>
      <w:marTop w:val="0"/>
      <w:marBottom w:val="0"/>
      <w:divBdr>
        <w:top w:val="none" w:sz="0" w:space="0" w:color="auto"/>
        <w:left w:val="none" w:sz="0" w:space="0" w:color="auto"/>
        <w:bottom w:val="none" w:sz="0" w:space="0" w:color="auto"/>
        <w:right w:val="none" w:sz="0" w:space="0" w:color="auto"/>
      </w:divBdr>
    </w:div>
    <w:div w:id="2146848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eez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eze">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ez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A725AA-38E6-4697-A2BD-352664EC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7290</Words>
  <Characters>41554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RETHINKING THE LIMITATIONS OF ONLINE MEDIATION</vt:lpstr>
    </vt:vector>
  </TitlesOfParts>
  <Company>Harvard Law School</Company>
  <LinksUpToDate>false</LinksUpToDate>
  <CharactersWithSpaces>48747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RETHINKING THE LIMITATIONS OF ONLINE MEDIATION</dc:title>
  <dc:subject>Name:</dc:subject>
  <dc:creator>LL.M.</dc:creator>
  <cp:lastModifiedBy>Kathy</cp:lastModifiedBy>
  <cp:revision>6</cp:revision>
  <cp:lastPrinted>2018-11-26T17:24:00Z</cp:lastPrinted>
  <dcterms:created xsi:type="dcterms:W3CDTF">2018-10-30T17:26:00Z</dcterms:created>
  <dcterms:modified xsi:type="dcterms:W3CDTF">2018-11-26T17:25:00Z</dcterms:modified>
</cp:coreProperties>
</file>